
<file path=[Content_Types].xml><?xml version="1.0" encoding="utf-8"?>
<Types xmlns="http://schemas.openxmlformats.org/package/2006/content-types">
  <Default Extension="bin" ContentType="application/vnd.openxmlformats-officedocument.oleObject"/>
  <Default Extension="png" ContentType="image/pn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D003DF" w:rsidRDefault="0010664D">
      <w:pPr>
        <w:pStyle w:val="CRCoverPage"/>
        <w:tabs>
          <w:tab w:val="right" w:pos="9639"/>
        </w:tabs>
        <w:spacing w:after="0"/>
        <w:rPr>
          <w:rFonts w:cs="Arial"/>
          <w:b/>
          <w:i/>
          <w:sz w:val="22"/>
          <w:szCs w:val="22"/>
          <w:lang w:val="en-US" w:eastAsia="zh-CN"/>
        </w:rPr>
      </w:pPr>
      <w:bookmarkStart w:id="0" w:name="_Hlk174006536"/>
      <w:bookmarkStart w:id="1" w:name="OLE_LINK1"/>
      <w:bookmarkStart w:id="2" w:name="OLE_LINK2"/>
      <w:bookmarkStart w:id="3" w:name="_Ref494746248"/>
      <w:bookmarkStart w:id="4" w:name="_Ref4817"/>
      <w:bookmarkEnd w:id="0"/>
      <w:r>
        <w:rPr>
          <w:rFonts w:cs="Arial"/>
          <w:b/>
          <w:sz w:val="22"/>
          <w:szCs w:val="22"/>
          <w:lang w:eastAsia="zh-CN"/>
        </w:rPr>
        <w:t xml:space="preserve">3GPP TSG </w:t>
      </w:r>
      <w:r>
        <w:rPr>
          <w:rFonts w:eastAsia="微软雅黑" w:cs="Arial"/>
          <w:b/>
          <w:sz w:val="22"/>
          <w:szCs w:val="22"/>
          <w:lang w:eastAsia="zh-CN"/>
        </w:rPr>
        <w:t>RAN WG1</w:t>
      </w:r>
      <w:r>
        <w:rPr>
          <w:rFonts w:cs="Arial"/>
          <w:b/>
          <w:sz w:val="22"/>
          <w:szCs w:val="22"/>
          <w:lang w:eastAsia="zh-CN"/>
        </w:rPr>
        <w:t xml:space="preserve"> #</w:t>
      </w:r>
      <w:r>
        <w:rPr>
          <w:rFonts w:eastAsia="宋体" w:cs="Arial"/>
          <w:b/>
          <w:sz w:val="22"/>
          <w:szCs w:val="22"/>
          <w:lang w:val="en-US" w:eastAsia="zh-CN"/>
        </w:rPr>
        <w:t>11</w:t>
      </w:r>
      <w:r>
        <w:rPr>
          <w:rFonts w:eastAsia="宋体" w:cs="Arial" w:hint="eastAsia"/>
          <w:b/>
          <w:sz w:val="22"/>
          <w:szCs w:val="22"/>
          <w:lang w:val="en-US" w:eastAsia="zh-CN"/>
        </w:rPr>
        <w:t>9</w:t>
      </w:r>
      <w:r>
        <w:rPr>
          <w:rFonts w:cs="Arial"/>
          <w:b/>
          <w:i/>
          <w:sz w:val="22"/>
          <w:szCs w:val="22"/>
          <w:lang w:eastAsia="zh-CN"/>
        </w:rPr>
        <w:tab/>
      </w:r>
      <w:r>
        <w:rPr>
          <w:rFonts w:cs="Arial"/>
          <w:b/>
          <w:sz w:val="22"/>
          <w:szCs w:val="22"/>
          <w:lang w:eastAsia="zh-CN"/>
        </w:rPr>
        <w:t>R1-</w:t>
      </w:r>
      <w:r>
        <w:rPr>
          <w:rFonts w:cs="Arial" w:hint="eastAsia"/>
          <w:b/>
          <w:sz w:val="22"/>
          <w:szCs w:val="22"/>
          <w:lang w:val="en-US" w:eastAsia="zh-CN"/>
        </w:rPr>
        <w:t>2409725</w:t>
      </w:r>
    </w:p>
    <w:p w:rsidR="00D003DF" w:rsidRDefault="0010664D">
      <w:pPr>
        <w:pStyle w:val="3GPPHeader"/>
        <w:tabs>
          <w:tab w:val="clear" w:pos="1800"/>
          <w:tab w:val="left" w:pos="1580"/>
        </w:tabs>
        <w:rPr>
          <w:rFonts w:eastAsia="MS Mincho" w:cs="Arial"/>
          <w:bCs/>
          <w:sz w:val="22"/>
        </w:rPr>
      </w:pPr>
      <w:r>
        <w:rPr>
          <w:rFonts w:cs="Arial" w:hint="eastAsia"/>
          <w:sz w:val="22"/>
          <w:lang w:val="en-US"/>
        </w:rPr>
        <w:t>Orlando</w:t>
      </w:r>
      <w:r>
        <w:rPr>
          <w:rFonts w:cs="Arial" w:hint="eastAsia"/>
          <w:sz w:val="22"/>
        </w:rPr>
        <w:t>,</w:t>
      </w:r>
      <w:r>
        <w:rPr>
          <w:rFonts w:cs="Arial" w:hint="eastAsia"/>
          <w:sz w:val="22"/>
          <w:lang w:eastAsia="en-US"/>
        </w:rPr>
        <w:t xml:space="preserve"> </w:t>
      </w:r>
      <w:r>
        <w:rPr>
          <w:rFonts w:cs="Arial" w:hint="eastAsia"/>
          <w:sz w:val="22"/>
          <w:lang w:val="en-US"/>
        </w:rPr>
        <w:t>US</w:t>
      </w:r>
      <w:r>
        <w:rPr>
          <w:rFonts w:cs="Arial" w:hint="eastAsia"/>
          <w:sz w:val="22"/>
        </w:rPr>
        <w:t xml:space="preserve">, </w:t>
      </w:r>
      <w:r>
        <w:rPr>
          <w:rFonts w:cs="Arial" w:hint="eastAsia"/>
          <w:sz w:val="22"/>
          <w:lang w:val="en-US"/>
        </w:rPr>
        <w:t>November 18</w:t>
      </w:r>
      <w:r>
        <w:rPr>
          <w:rFonts w:cs="Arial" w:hint="eastAsia"/>
          <w:sz w:val="22"/>
          <w:vertAlign w:val="superscript"/>
          <w:lang w:val="en-US"/>
        </w:rPr>
        <w:t>th</w:t>
      </w:r>
      <w:r>
        <w:rPr>
          <w:rFonts w:cs="Arial" w:hint="eastAsia"/>
          <w:sz w:val="22"/>
          <w:lang w:val="en-US"/>
        </w:rPr>
        <w:t xml:space="preserve"> -22</w:t>
      </w:r>
      <w:r>
        <w:rPr>
          <w:rFonts w:cs="Arial" w:hint="eastAsia"/>
          <w:sz w:val="22"/>
          <w:vertAlign w:val="superscript"/>
          <w:lang w:val="en-US"/>
        </w:rPr>
        <w:t>nd</w:t>
      </w:r>
      <w:r>
        <w:rPr>
          <w:rFonts w:eastAsia="MS Mincho" w:cs="Arial"/>
          <w:bCs/>
          <w:sz w:val="22"/>
          <w:lang w:eastAsia="ja-JP"/>
        </w:rPr>
        <w:t>, 202</w:t>
      </w:r>
      <w:r>
        <w:rPr>
          <w:rFonts w:eastAsia="MS Mincho" w:cs="Arial" w:hint="eastAsia"/>
          <w:bCs/>
          <w:sz w:val="22"/>
        </w:rPr>
        <w:t>4</w:t>
      </w:r>
    </w:p>
    <w:p w:rsidR="00D003DF" w:rsidRDefault="00D003DF">
      <w:pPr>
        <w:pStyle w:val="3GPPHeader"/>
        <w:tabs>
          <w:tab w:val="clear" w:pos="1800"/>
          <w:tab w:val="left" w:pos="1580"/>
        </w:tabs>
        <w:rPr>
          <w:rFonts w:eastAsia="MS Mincho" w:cs="Arial"/>
          <w:bCs/>
          <w:sz w:val="22"/>
        </w:rPr>
      </w:pPr>
    </w:p>
    <w:p w:rsidR="00D003DF" w:rsidRDefault="0010664D">
      <w:pPr>
        <w:pStyle w:val="3GPPHeader"/>
        <w:tabs>
          <w:tab w:val="clear" w:pos="1800"/>
          <w:tab w:val="left" w:pos="1580"/>
        </w:tabs>
        <w:rPr>
          <w:rFonts w:cs="Arial"/>
          <w:sz w:val="22"/>
          <w:szCs w:val="22"/>
          <w:lang w:val="en-US"/>
        </w:rPr>
      </w:pPr>
      <w:r>
        <w:rPr>
          <w:rFonts w:cs="Arial"/>
          <w:sz w:val="22"/>
          <w:szCs w:val="22"/>
        </w:rPr>
        <w:t>Source:</w:t>
      </w:r>
      <w:r>
        <w:rPr>
          <w:rFonts w:cs="Arial"/>
          <w:sz w:val="22"/>
          <w:szCs w:val="22"/>
        </w:rPr>
        <w:tab/>
      </w:r>
      <w:r>
        <w:rPr>
          <w:rFonts w:cs="Arial"/>
          <w:sz w:val="22"/>
          <w:szCs w:val="22"/>
          <w:lang w:val="en-US"/>
        </w:rPr>
        <w:t xml:space="preserve"> ZTE Corporation, </w:t>
      </w:r>
      <w:proofErr w:type="spellStart"/>
      <w:r>
        <w:rPr>
          <w:rFonts w:cs="Arial"/>
          <w:sz w:val="22"/>
          <w:szCs w:val="22"/>
          <w:lang w:val="en-US"/>
        </w:rPr>
        <w:t>Sanechips</w:t>
      </w:r>
      <w:proofErr w:type="spellEnd"/>
    </w:p>
    <w:p w:rsidR="00D003DF" w:rsidRDefault="0010664D">
      <w:pPr>
        <w:pStyle w:val="3GPPHeader"/>
        <w:tabs>
          <w:tab w:val="clear" w:pos="1800"/>
          <w:tab w:val="left" w:pos="1580"/>
        </w:tabs>
        <w:rPr>
          <w:rFonts w:cs="Arial"/>
          <w:sz w:val="22"/>
          <w:szCs w:val="22"/>
          <w:lang w:val="en-US"/>
        </w:rPr>
      </w:pPr>
      <w:r>
        <w:rPr>
          <w:rFonts w:cs="Arial"/>
          <w:sz w:val="22"/>
          <w:szCs w:val="22"/>
        </w:rPr>
        <w:t>Title:</w:t>
      </w:r>
      <w:r>
        <w:rPr>
          <w:rFonts w:cs="Arial"/>
          <w:sz w:val="22"/>
          <w:szCs w:val="22"/>
        </w:rPr>
        <w:tab/>
      </w:r>
      <w:r>
        <w:rPr>
          <w:rFonts w:cs="Arial"/>
          <w:sz w:val="22"/>
          <w:szCs w:val="22"/>
          <w:lang w:val="en-US"/>
        </w:rPr>
        <w:t xml:space="preserve"> Discussion on channel model adaptation and extension</w:t>
      </w:r>
    </w:p>
    <w:p w:rsidR="00D003DF" w:rsidRDefault="0010664D">
      <w:pPr>
        <w:pStyle w:val="3GPPHeader"/>
        <w:tabs>
          <w:tab w:val="clear" w:pos="1800"/>
          <w:tab w:val="left" w:pos="1580"/>
        </w:tabs>
        <w:rPr>
          <w:rFonts w:cs="Arial"/>
          <w:sz w:val="22"/>
          <w:szCs w:val="22"/>
          <w:lang w:val="en-US"/>
        </w:rPr>
      </w:pPr>
      <w:r>
        <w:rPr>
          <w:rFonts w:cs="Arial"/>
          <w:sz w:val="22"/>
          <w:szCs w:val="22"/>
        </w:rPr>
        <w:t>Agenda Item:</w:t>
      </w:r>
      <w:r>
        <w:rPr>
          <w:rFonts w:cs="Arial"/>
          <w:sz w:val="22"/>
          <w:szCs w:val="22"/>
        </w:rPr>
        <w:tab/>
      </w:r>
      <w:r>
        <w:rPr>
          <w:rFonts w:cs="Arial"/>
          <w:sz w:val="22"/>
          <w:szCs w:val="22"/>
          <w:lang w:val="en-US"/>
        </w:rPr>
        <w:t xml:space="preserve"> </w:t>
      </w:r>
      <w:r>
        <w:rPr>
          <w:rFonts w:cs="Arial"/>
          <w:sz w:val="22"/>
          <w:szCs w:val="22"/>
        </w:rPr>
        <w:t>9.</w:t>
      </w:r>
      <w:r>
        <w:rPr>
          <w:rFonts w:cs="Arial"/>
          <w:sz w:val="22"/>
          <w:szCs w:val="22"/>
          <w:lang w:val="en-US"/>
        </w:rPr>
        <w:t>8.2</w:t>
      </w:r>
    </w:p>
    <w:p w:rsidR="00D003DF" w:rsidRDefault="0010664D">
      <w:pPr>
        <w:pStyle w:val="3GPPHeader"/>
        <w:tabs>
          <w:tab w:val="clear" w:pos="1800"/>
          <w:tab w:val="left" w:pos="1580"/>
        </w:tabs>
        <w:rPr>
          <w:rFonts w:cs="Arial"/>
          <w:sz w:val="22"/>
          <w:szCs w:val="22"/>
          <w:lang w:val="en-US"/>
        </w:rPr>
      </w:pPr>
      <w:r>
        <w:rPr>
          <w:rFonts w:cs="Arial"/>
          <w:sz w:val="22"/>
          <w:szCs w:val="22"/>
          <w:lang w:val="en-US"/>
        </w:rPr>
        <w:t>Document for:  Discussion</w:t>
      </w:r>
    </w:p>
    <w:bookmarkEnd w:id="1"/>
    <w:bookmarkEnd w:id="2"/>
    <w:p w:rsidR="00D003DF" w:rsidRDefault="0010664D">
      <w:pPr>
        <w:pStyle w:val="1"/>
        <w:pBdr>
          <w:top w:val="single" w:sz="12" w:space="0" w:color="auto"/>
        </w:pBdr>
        <w:rPr>
          <w:szCs w:val="28"/>
        </w:rPr>
      </w:pPr>
      <w:r>
        <w:rPr>
          <w:szCs w:val="28"/>
        </w:rPr>
        <w:t>Introduction</w:t>
      </w:r>
      <w:bookmarkEnd w:id="3"/>
      <w:bookmarkEnd w:id="4"/>
    </w:p>
    <w:p w:rsidR="00D003DF" w:rsidRDefault="0010664D">
      <w:pPr>
        <w:spacing w:before="120"/>
      </w:pPr>
      <w:r>
        <w:rPr>
          <w:rFonts w:hint="eastAsia"/>
          <w:lang w:val="en-US" w:eastAsia="zh-CN"/>
        </w:rPr>
        <w:t xml:space="preserve">In RAN1#118bis meeting, the discussion on </w:t>
      </w:r>
      <w:r>
        <w:rPr>
          <w:lang w:val="en-US" w:eastAsia="zh-CN"/>
        </w:rPr>
        <w:t xml:space="preserve">two channel features, i.e., </w:t>
      </w:r>
      <w:r>
        <w:rPr>
          <w:rFonts w:hint="eastAsia"/>
          <w:lang w:val="en-US" w:eastAsia="zh-CN"/>
        </w:rPr>
        <w:t>the near-field propagation and spatial non-stationarity</w:t>
      </w:r>
      <w:r>
        <w:rPr>
          <w:lang w:val="en-US" w:eastAsia="zh-CN"/>
        </w:rPr>
        <w:t xml:space="preserve">, </w:t>
      </w:r>
      <w:r>
        <w:rPr>
          <w:rFonts w:hint="eastAsia"/>
          <w:lang w:val="en-US" w:eastAsia="zh-CN"/>
        </w:rPr>
        <w:t xml:space="preserve">have been conducted with some </w:t>
      </w:r>
      <w:r>
        <w:rPr>
          <w:lang w:val="en-US" w:eastAsia="zh-CN"/>
        </w:rPr>
        <w:t>agreements [</w:t>
      </w:r>
      <w:r>
        <w:rPr>
          <w:rFonts w:hint="eastAsia"/>
          <w:lang w:val="en-US" w:eastAsia="zh-CN"/>
        </w:rPr>
        <w:t xml:space="preserve">1]. In this contribution, the corresponding views on </w:t>
      </w:r>
      <w:r>
        <w:rPr>
          <w:lang w:val="en-US" w:eastAsia="zh-CN"/>
        </w:rPr>
        <w:t xml:space="preserve">both analytical results and </w:t>
      </w:r>
      <w:r>
        <w:rPr>
          <w:rFonts w:hint="eastAsia"/>
          <w:lang w:val="en-US" w:eastAsia="zh-CN"/>
        </w:rPr>
        <w:t>detail</w:t>
      </w:r>
      <w:r>
        <w:rPr>
          <w:rFonts w:hint="eastAsia"/>
          <w:lang w:val="en-US" w:eastAsia="zh-CN"/>
        </w:rPr>
        <w:t>ed</w:t>
      </w:r>
      <w:r>
        <w:rPr>
          <w:lang w:val="en-US" w:eastAsia="zh-CN"/>
        </w:rPr>
        <w:t xml:space="preserve"> thoughts on the methodologies for modelling</w:t>
      </w:r>
      <w:r>
        <w:rPr>
          <w:rFonts w:hint="eastAsia"/>
          <w:lang w:val="en-US" w:eastAsia="zh-CN"/>
        </w:rPr>
        <w:t xml:space="preserve"> are further elaborated</w:t>
      </w:r>
      <w:r>
        <w:rPr>
          <w:lang w:val="en-US" w:eastAsia="zh-CN"/>
        </w:rPr>
        <w:t xml:space="preserve">. </w:t>
      </w:r>
    </w:p>
    <w:p w:rsidR="00D003DF" w:rsidRDefault="0010664D">
      <w:pPr>
        <w:pStyle w:val="1"/>
        <w:pBdr>
          <w:top w:val="single" w:sz="12" w:space="0" w:color="auto"/>
        </w:pBdr>
        <w:rPr>
          <w:rFonts w:cs="Arial"/>
          <w:szCs w:val="24"/>
          <w:lang w:val="en-US" w:eastAsia="zh-CN"/>
        </w:rPr>
      </w:pPr>
      <w:r>
        <w:rPr>
          <w:rFonts w:hint="eastAsia"/>
          <w:lang w:val="en-US" w:eastAsia="zh-CN"/>
        </w:rPr>
        <w:t xml:space="preserve">Discussion on </w:t>
      </w:r>
      <w:r>
        <w:rPr>
          <w:lang w:val="en-US" w:eastAsia="zh-CN"/>
        </w:rPr>
        <w:t xml:space="preserve">the </w:t>
      </w:r>
      <w:r>
        <w:rPr>
          <w:rFonts w:hint="eastAsia"/>
          <w:lang w:val="en-US" w:eastAsia="zh-CN"/>
        </w:rPr>
        <w:t>n</w:t>
      </w:r>
      <w:r>
        <w:rPr>
          <w:lang w:val="en-US" w:eastAsia="zh-CN"/>
        </w:rPr>
        <w:t>ear</w:t>
      </w:r>
      <w:r>
        <w:rPr>
          <w:rFonts w:hint="eastAsia"/>
          <w:lang w:val="en-US" w:eastAsia="zh-CN"/>
        </w:rPr>
        <w:t>-</w:t>
      </w:r>
      <w:r>
        <w:rPr>
          <w:lang w:val="en-US" w:eastAsia="zh-CN"/>
        </w:rPr>
        <w:t xml:space="preserve">field </w:t>
      </w:r>
      <w:r>
        <w:rPr>
          <w:rFonts w:hint="eastAsia"/>
          <w:lang w:val="en-US" w:eastAsia="zh-CN"/>
        </w:rPr>
        <w:t xml:space="preserve">propagation </w:t>
      </w:r>
    </w:p>
    <w:p w:rsidR="00D003DF" w:rsidRDefault="0010664D">
      <w:pPr>
        <w:outlineLvl w:val="1"/>
        <w:rPr>
          <w:rFonts w:ascii="Arial" w:hAnsi="Arial" w:cs="Arial"/>
          <w:sz w:val="24"/>
          <w:szCs w:val="24"/>
          <w:lang w:val="en-US" w:eastAsia="zh-CN"/>
        </w:rPr>
      </w:pPr>
      <w:r>
        <w:rPr>
          <w:rFonts w:ascii="Arial" w:hAnsi="Arial" w:cs="Arial"/>
          <w:sz w:val="24"/>
          <w:szCs w:val="24"/>
          <w:lang w:val="en-US" w:eastAsia="zh-CN"/>
        </w:rPr>
        <w:t>2.</w:t>
      </w:r>
      <w:r>
        <w:rPr>
          <w:rFonts w:ascii="Arial" w:hAnsi="Arial" w:cs="Arial" w:hint="eastAsia"/>
          <w:sz w:val="24"/>
          <w:szCs w:val="24"/>
          <w:lang w:val="en-US" w:eastAsia="zh-CN"/>
        </w:rPr>
        <w:t>1</w:t>
      </w:r>
      <w:r>
        <w:rPr>
          <w:rFonts w:ascii="Arial" w:hAnsi="Arial" w:cs="Arial"/>
          <w:sz w:val="24"/>
          <w:szCs w:val="24"/>
          <w:lang w:val="en-US" w:eastAsia="zh-CN"/>
        </w:rPr>
        <w:t xml:space="preserve"> Antenna element-wise channel parameters modelling</w:t>
      </w:r>
    </w:p>
    <w:p w:rsidR="00D003DF" w:rsidRDefault="0010664D">
      <w:pPr>
        <w:pStyle w:val="3"/>
        <w:numPr>
          <w:ilvl w:val="255"/>
          <w:numId w:val="0"/>
        </w:numPr>
        <w:rPr>
          <w:rFonts w:eastAsia="等线" w:cs="Arial"/>
          <w:szCs w:val="24"/>
          <w:lang w:val="en-US" w:eastAsia="zh-CN"/>
        </w:rPr>
      </w:pPr>
      <w:r>
        <w:rPr>
          <w:rFonts w:cs="Arial" w:hint="eastAsia"/>
          <w:szCs w:val="24"/>
          <w:lang w:val="en-US" w:eastAsia="zh-CN"/>
        </w:rPr>
        <w:t>2.1.1 D</w:t>
      </w:r>
      <w:r>
        <w:rPr>
          <w:rFonts w:cs="Arial"/>
          <w:szCs w:val="24"/>
          <w:lang w:val="en-US" w:eastAsia="zh-CN"/>
        </w:rPr>
        <w:t>irect path between BS and UE</w:t>
      </w:r>
    </w:p>
    <w:p w:rsidR="00D003DF" w:rsidRDefault="0010664D">
      <w:pPr>
        <w:rPr>
          <w:rFonts w:eastAsia="等线"/>
          <w:lang w:val="en-US" w:eastAsia="zh-CN"/>
        </w:rPr>
      </w:pPr>
      <w:r>
        <w:rPr>
          <w:rFonts w:eastAsia="等线" w:hint="eastAsia"/>
          <w:lang w:val="en-US" w:eastAsia="zh-CN"/>
        </w:rPr>
        <w:t xml:space="preserve">In </w:t>
      </w:r>
      <w:r>
        <w:rPr>
          <w:rFonts w:hint="eastAsia"/>
          <w:lang w:val="en-US" w:eastAsia="zh-CN"/>
        </w:rPr>
        <w:t xml:space="preserve">RAN1#118bis </w:t>
      </w:r>
      <w:r>
        <w:rPr>
          <w:rFonts w:eastAsia="等线" w:hint="eastAsia"/>
          <w:lang w:val="en-US" w:eastAsia="zh-CN"/>
        </w:rPr>
        <w:t xml:space="preserve">meeting, following agreements have </w:t>
      </w:r>
      <w:r>
        <w:rPr>
          <w:rFonts w:eastAsia="等线" w:hint="eastAsia"/>
          <w:lang w:val="en-US" w:eastAsia="zh-CN"/>
        </w:rPr>
        <w:t>been made regarding the details to model the antenna element-wise channel parameters of direct path between BS and UE:</w:t>
      </w:r>
    </w:p>
    <w:tbl>
      <w:tblPr>
        <w:tblStyle w:val="afd"/>
        <w:tblW w:w="0" w:type="auto"/>
        <w:tblLook w:val="04A0" w:firstRow="1" w:lastRow="0" w:firstColumn="1" w:lastColumn="0" w:noHBand="0" w:noVBand="1"/>
      </w:tblPr>
      <w:tblGrid>
        <w:gridCol w:w="9629"/>
      </w:tblGrid>
      <w:tr w:rsidR="00D003DF">
        <w:tc>
          <w:tcPr>
            <w:tcW w:w="9629" w:type="dxa"/>
          </w:tcPr>
          <w:p w:rsidR="00D003DF" w:rsidRDefault="0010664D" w:rsidP="00BF4E18">
            <w:pPr>
              <w:spacing w:line="240" w:lineRule="auto"/>
              <w:rPr>
                <w:rFonts w:eastAsia="等线"/>
                <w:b/>
                <w:bCs/>
                <w:i/>
                <w:iCs/>
                <w:highlight w:val="green"/>
                <w:lang w:eastAsia="zh-CN"/>
              </w:rPr>
            </w:pPr>
            <w:r>
              <w:rPr>
                <w:rFonts w:eastAsia="等线" w:hint="eastAsia"/>
                <w:b/>
                <w:bCs/>
                <w:i/>
                <w:iCs/>
                <w:highlight w:val="green"/>
                <w:lang w:eastAsia="zh-CN"/>
              </w:rPr>
              <w:t>Agreement</w:t>
            </w:r>
          </w:p>
          <w:p w:rsidR="00D003DF" w:rsidRDefault="0010664D" w:rsidP="00BF4E18">
            <w:pPr>
              <w:pStyle w:val="aff5"/>
              <w:spacing w:line="240" w:lineRule="auto"/>
              <w:ind w:left="0"/>
              <w:rPr>
                <w:b/>
                <w:i/>
                <w:iCs/>
              </w:rPr>
            </w:pPr>
            <w:r>
              <w:rPr>
                <w:rFonts w:eastAsia="等线"/>
                <w:i/>
                <w:iCs/>
              </w:rPr>
              <w:t>For near-field channel, if necessary, to model the following antenna element-wise channel parameters of direct path between TRP</w:t>
            </w:r>
            <w:r>
              <w:rPr>
                <w:rFonts w:eastAsia="等线"/>
                <w:i/>
                <w:iCs/>
              </w:rPr>
              <w:t xml:space="preserve"> and UE,</w:t>
            </w:r>
          </w:p>
          <w:p w:rsidR="00D003DF" w:rsidRDefault="0010664D" w:rsidP="00BF4E18">
            <w:pPr>
              <w:pStyle w:val="aff5"/>
              <w:widowControl w:val="0"/>
              <w:numPr>
                <w:ilvl w:val="0"/>
                <w:numId w:val="14"/>
              </w:numPr>
              <w:tabs>
                <w:tab w:val="left" w:pos="1304"/>
                <w:tab w:val="left" w:pos="1440"/>
                <w:tab w:val="left" w:pos="2160"/>
              </w:tabs>
              <w:spacing w:line="240" w:lineRule="auto"/>
              <w:rPr>
                <w:rFonts w:eastAsia="等线"/>
                <w:b/>
                <w:i/>
                <w:iCs/>
              </w:rPr>
            </w:pPr>
            <w:r>
              <w:rPr>
                <w:i/>
                <w:iCs/>
              </w:rPr>
              <w:t>Angular domain parameters</w:t>
            </w:r>
          </w:p>
          <w:p w:rsidR="00D003DF" w:rsidRDefault="0010664D" w:rsidP="00BF4E18">
            <w:pPr>
              <w:pStyle w:val="aff5"/>
              <w:widowControl w:val="0"/>
              <w:numPr>
                <w:ilvl w:val="0"/>
                <w:numId w:val="14"/>
              </w:numPr>
              <w:tabs>
                <w:tab w:val="left" w:pos="1304"/>
                <w:tab w:val="left" w:pos="1440"/>
                <w:tab w:val="left" w:pos="2160"/>
              </w:tabs>
              <w:spacing w:line="240" w:lineRule="auto"/>
              <w:rPr>
                <w:i/>
                <w:iCs/>
                <w:lang w:val="en-US"/>
              </w:rPr>
            </w:pPr>
            <w:r>
              <w:rPr>
                <w:i/>
                <w:iCs/>
                <w:lang w:val="en-US"/>
              </w:rPr>
              <w:t>FFS: Doppler shift</w:t>
            </w:r>
            <w:r>
              <w:rPr>
                <w:rFonts w:eastAsia="等线" w:hint="eastAsia"/>
                <w:i/>
                <w:iCs/>
                <w:lang w:val="en-US"/>
              </w:rPr>
              <w:t>, Delay</w:t>
            </w:r>
          </w:p>
          <w:p w:rsidR="00D003DF" w:rsidRDefault="0010664D" w:rsidP="00BF4E18">
            <w:pPr>
              <w:pStyle w:val="aff5"/>
              <w:spacing w:line="240" w:lineRule="auto"/>
              <w:ind w:left="0"/>
              <w:rPr>
                <w:rFonts w:eastAsia="等线"/>
                <w:i/>
                <w:iCs/>
              </w:rPr>
            </w:pPr>
            <w:r>
              <w:rPr>
                <w:rFonts w:eastAsia="等线"/>
                <w:i/>
                <w:iCs/>
              </w:rPr>
              <w:t xml:space="preserve">with </w:t>
            </w:r>
            <w:r>
              <w:rPr>
                <w:i/>
                <w:iCs/>
              </w:rPr>
              <w:t>Option-2</w:t>
            </w:r>
            <w:r>
              <w:rPr>
                <w:rFonts w:eastAsia="等线"/>
                <w:i/>
                <w:iCs/>
              </w:rPr>
              <w:t xml:space="preserve"> “</w:t>
            </w:r>
            <w:r>
              <w:rPr>
                <w:i/>
                <w:iCs/>
              </w:rPr>
              <w:t xml:space="preserve">Determined by the </w:t>
            </w:r>
            <w:r>
              <w:rPr>
                <w:rFonts w:eastAsia="等线"/>
                <w:i/>
                <w:iCs/>
              </w:rPr>
              <w:t xml:space="preserve">antenna </w:t>
            </w:r>
            <w:r>
              <w:rPr>
                <w:i/>
                <w:iCs/>
              </w:rPr>
              <w:t>element locations of both TRP and UE</w:t>
            </w:r>
            <w:r>
              <w:rPr>
                <w:rFonts w:eastAsia="等线"/>
                <w:i/>
                <w:iCs/>
              </w:rPr>
              <w:t>”.</w:t>
            </w:r>
          </w:p>
          <w:p w:rsidR="00D003DF" w:rsidRDefault="0010664D" w:rsidP="00BF4E18">
            <w:pPr>
              <w:pStyle w:val="aff5"/>
              <w:widowControl w:val="0"/>
              <w:tabs>
                <w:tab w:val="left" w:pos="1440"/>
                <w:tab w:val="left" w:pos="2160"/>
              </w:tabs>
              <w:spacing w:line="240" w:lineRule="auto"/>
              <w:ind w:left="0"/>
              <w:rPr>
                <w:i/>
                <w:iCs/>
              </w:rPr>
            </w:pPr>
            <w:r>
              <w:rPr>
                <w:i/>
                <w:iCs/>
              </w:rPr>
              <w:t>No</w:t>
            </w:r>
            <w:r>
              <w:rPr>
                <w:rFonts w:hint="eastAsia"/>
                <w:i/>
                <w:iCs/>
              </w:rPr>
              <w:t>te</w:t>
            </w:r>
            <w:r>
              <w:rPr>
                <w:i/>
                <w:iCs/>
              </w:rPr>
              <w:t>: Angular domain parameters can be optionally model</w:t>
            </w:r>
            <w:r>
              <w:rPr>
                <w:rFonts w:eastAsia="等线" w:hint="eastAsia"/>
                <w:i/>
                <w:iCs/>
              </w:rPr>
              <w:t>led</w:t>
            </w:r>
            <w:r>
              <w:rPr>
                <w:i/>
                <w:iCs/>
              </w:rPr>
              <w:t>.</w:t>
            </w:r>
          </w:p>
          <w:p w:rsidR="00D003DF" w:rsidRDefault="0010664D" w:rsidP="00BF4E18">
            <w:pPr>
              <w:spacing w:line="240" w:lineRule="auto"/>
              <w:rPr>
                <w:rFonts w:eastAsia="等线"/>
                <w:b/>
                <w:bCs/>
                <w:i/>
                <w:iCs/>
                <w:highlight w:val="green"/>
                <w:lang w:eastAsia="zh-CN"/>
              </w:rPr>
            </w:pPr>
            <w:r>
              <w:rPr>
                <w:rFonts w:eastAsia="等线" w:hint="eastAsia"/>
                <w:b/>
                <w:bCs/>
                <w:i/>
                <w:iCs/>
                <w:highlight w:val="green"/>
                <w:lang w:eastAsia="zh-CN"/>
              </w:rPr>
              <w:t>Agreement</w:t>
            </w:r>
          </w:p>
          <w:p w:rsidR="00D003DF" w:rsidRDefault="0010664D" w:rsidP="00BF4E18">
            <w:pPr>
              <w:spacing w:line="240" w:lineRule="auto"/>
              <w:rPr>
                <w:b/>
                <w:i/>
                <w:iCs/>
                <w:lang w:eastAsia="zh-CN"/>
              </w:rPr>
            </w:pPr>
            <w:r>
              <w:rPr>
                <w:rFonts w:eastAsia="等线"/>
                <w:i/>
                <w:iCs/>
                <w:lang w:eastAsia="zh-CN"/>
              </w:rPr>
              <w:t xml:space="preserve">For near-field channel, if necessary, to </w:t>
            </w:r>
            <w:r>
              <w:rPr>
                <w:rFonts w:eastAsia="等线"/>
                <w:i/>
                <w:iCs/>
                <w:lang w:eastAsia="zh-CN"/>
              </w:rPr>
              <w:t>model the following antenna element-wise channel parameter of direct path between TRP and UE,</w:t>
            </w:r>
          </w:p>
          <w:p w:rsidR="00D003DF" w:rsidRDefault="0010664D" w:rsidP="00BF4E18">
            <w:pPr>
              <w:widowControl w:val="0"/>
              <w:numPr>
                <w:ilvl w:val="0"/>
                <w:numId w:val="15"/>
              </w:numPr>
              <w:tabs>
                <w:tab w:val="left" w:pos="1304"/>
                <w:tab w:val="left" w:pos="1440"/>
                <w:tab w:val="left" w:pos="2160"/>
              </w:tabs>
              <w:spacing w:beforeLines="50" w:afterLines="50" w:line="240" w:lineRule="auto"/>
              <w:rPr>
                <w:i/>
                <w:iCs/>
                <w:lang w:eastAsia="zh-CN"/>
              </w:rPr>
            </w:pPr>
            <w:r>
              <w:rPr>
                <w:rFonts w:eastAsia="等线" w:hint="eastAsia"/>
                <w:i/>
                <w:iCs/>
              </w:rPr>
              <w:t>Delay</w:t>
            </w:r>
            <w:r>
              <w:rPr>
                <w:rFonts w:eastAsia="等线" w:hint="eastAsia"/>
                <w:i/>
                <w:iCs/>
                <w:lang w:eastAsia="zh-CN"/>
              </w:rPr>
              <w:t xml:space="preserve"> (</w:t>
            </w:r>
            <w:r>
              <w:rPr>
                <w:i/>
                <w:iCs/>
              </w:rPr>
              <w:t>can be optionally modelled</w:t>
            </w:r>
            <w:r>
              <w:rPr>
                <w:rFonts w:eastAsia="等线" w:hint="eastAsia"/>
                <w:i/>
                <w:iCs/>
                <w:lang w:eastAsia="zh-CN"/>
              </w:rPr>
              <w:t>)</w:t>
            </w:r>
          </w:p>
          <w:p w:rsidR="00D003DF" w:rsidRDefault="0010664D" w:rsidP="00BF4E18">
            <w:pPr>
              <w:widowControl w:val="0"/>
              <w:numPr>
                <w:ilvl w:val="2"/>
                <w:numId w:val="15"/>
              </w:numPr>
              <w:tabs>
                <w:tab w:val="left" w:pos="1304"/>
                <w:tab w:val="left" w:pos="1440"/>
                <w:tab w:val="left" w:pos="2160"/>
              </w:tabs>
              <w:spacing w:beforeLines="50" w:afterLines="50" w:line="240" w:lineRule="auto"/>
              <w:rPr>
                <w:i/>
                <w:iCs/>
                <w:highlight w:val="darkYellow"/>
              </w:rPr>
            </w:pPr>
            <w:r>
              <w:rPr>
                <w:i/>
                <w:iCs/>
                <w:highlight w:val="darkYellow"/>
              </w:rPr>
              <w:t>W</w:t>
            </w:r>
            <w:r>
              <w:rPr>
                <w:rFonts w:eastAsia="等线" w:hint="eastAsia"/>
                <w:i/>
                <w:iCs/>
                <w:highlight w:val="darkYellow"/>
                <w:lang w:eastAsia="zh-CN"/>
              </w:rPr>
              <w:t>orking Assumption</w:t>
            </w:r>
            <w:r>
              <w:rPr>
                <w:i/>
                <w:iCs/>
                <w:highlight w:val="darkYellow"/>
              </w:rPr>
              <w:t xml:space="preserve"> </w:t>
            </w:r>
          </w:p>
          <w:p w:rsidR="00D003DF" w:rsidRDefault="0010664D" w:rsidP="00BF4E18">
            <w:pPr>
              <w:widowControl w:val="0"/>
              <w:numPr>
                <w:ilvl w:val="3"/>
                <w:numId w:val="15"/>
              </w:numPr>
              <w:tabs>
                <w:tab w:val="left" w:pos="1304"/>
                <w:tab w:val="left" w:pos="1440"/>
                <w:tab w:val="left" w:pos="2160"/>
              </w:tabs>
              <w:spacing w:beforeLines="50" w:afterLines="50" w:line="240" w:lineRule="auto"/>
              <w:rPr>
                <w:i/>
                <w:iCs/>
              </w:rPr>
            </w:pPr>
            <w:r>
              <w:rPr>
                <w:i/>
                <w:iCs/>
              </w:rPr>
              <w:t>The existing model in Clause 7.6.2 of TR 38.901 is used to model the delay.</w:t>
            </w:r>
          </w:p>
          <w:p w:rsidR="00D003DF" w:rsidRDefault="0010664D" w:rsidP="00BF4E18">
            <w:pPr>
              <w:spacing w:line="240" w:lineRule="auto"/>
              <w:rPr>
                <w:rFonts w:eastAsia="等线"/>
                <w:lang w:val="en-US" w:eastAsia="zh-CN"/>
              </w:rPr>
            </w:pPr>
            <w:r>
              <w:rPr>
                <w:rFonts w:eastAsia="等线"/>
                <w:i/>
                <w:iCs/>
                <w:lang w:eastAsia="zh-CN"/>
              </w:rPr>
              <w:t xml:space="preserve">with </w:t>
            </w:r>
            <w:r>
              <w:rPr>
                <w:i/>
                <w:iCs/>
                <w:lang w:eastAsia="zh-CN"/>
              </w:rPr>
              <w:t>Option-2</w:t>
            </w:r>
            <w:r>
              <w:rPr>
                <w:rFonts w:eastAsia="等线"/>
                <w:i/>
                <w:iCs/>
                <w:lang w:eastAsia="zh-CN"/>
              </w:rPr>
              <w:t xml:space="preserve"> “</w:t>
            </w:r>
            <w:r>
              <w:rPr>
                <w:i/>
                <w:iCs/>
                <w:lang w:eastAsia="zh-CN"/>
              </w:rPr>
              <w:t xml:space="preserve">Determined by the </w:t>
            </w:r>
            <w:r>
              <w:rPr>
                <w:rFonts w:eastAsia="等线"/>
                <w:i/>
                <w:iCs/>
                <w:lang w:eastAsia="zh-CN"/>
              </w:rPr>
              <w:t xml:space="preserve">antenna </w:t>
            </w:r>
            <w:r>
              <w:rPr>
                <w:i/>
                <w:iCs/>
                <w:lang w:eastAsia="zh-CN"/>
              </w:rPr>
              <w:t>element locations of both TRP and UE</w:t>
            </w:r>
            <w:r>
              <w:rPr>
                <w:rFonts w:eastAsia="等线"/>
                <w:i/>
                <w:iCs/>
                <w:lang w:eastAsia="zh-CN"/>
              </w:rPr>
              <w:t>”.</w:t>
            </w:r>
          </w:p>
        </w:tc>
      </w:tr>
    </w:tbl>
    <w:p w:rsidR="00D003DF" w:rsidRDefault="0010664D" w:rsidP="00BF4E18">
      <w:pPr>
        <w:numPr>
          <w:ilvl w:val="0"/>
          <w:numId w:val="16"/>
        </w:numPr>
        <w:spacing w:before="120"/>
        <w:outlineLvl w:val="3"/>
        <w:rPr>
          <w:rFonts w:eastAsia="等线"/>
          <w:lang w:val="en-US" w:eastAsia="zh-CN"/>
        </w:rPr>
      </w:pPr>
      <w:r>
        <w:rPr>
          <w:rFonts w:eastAsia="等线"/>
          <w:b/>
          <w:bCs/>
          <w:lang w:val="en-US" w:eastAsia="zh-CN"/>
        </w:rPr>
        <w:t>I</w:t>
      </w:r>
      <w:r>
        <w:rPr>
          <w:rFonts w:eastAsia="等线" w:hint="eastAsia"/>
          <w:b/>
          <w:bCs/>
          <w:lang w:val="en-US" w:eastAsia="zh-CN"/>
        </w:rPr>
        <w:t>ssue#1</w:t>
      </w:r>
      <w:r>
        <w:rPr>
          <w:rFonts w:eastAsia="等线" w:hint="eastAsia"/>
          <w:lang w:val="en-US" w:eastAsia="zh-CN"/>
        </w:rPr>
        <w:t>: Doppler shift</w:t>
      </w:r>
    </w:p>
    <w:p w:rsidR="00D003DF" w:rsidRDefault="0010664D" w:rsidP="00BF4E18">
      <w:pPr>
        <w:spacing w:before="120"/>
        <w:rPr>
          <w:rFonts w:eastAsia="等线"/>
          <w:lang w:val="en-US" w:eastAsia="zh-CN"/>
        </w:rPr>
      </w:pPr>
      <w:r>
        <w:rPr>
          <w:rFonts w:eastAsia="等线" w:hint="eastAsia"/>
          <w:lang w:val="en-US" w:eastAsia="zh-CN"/>
        </w:rPr>
        <w:t>During the last several meetings, for the direct path between BS and UE, it has been agreed that the phase is to be modeled as the antenna element-wise channel paramet</w:t>
      </w:r>
      <w:r>
        <w:rPr>
          <w:rFonts w:eastAsia="等线" w:hint="eastAsia"/>
          <w:lang w:val="en-US" w:eastAsia="zh-CN"/>
        </w:rPr>
        <w:t>ers, the angular domain parameters and the delay are to be optionally modeled as antenna element-wise channel parameters, while the Doppler shift still needs further study.</w:t>
      </w:r>
    </w:p>
    <w:p w:rsidR="00D003DF" w:rsidRDefault="0010664D" w:rsidP="00BF4E18">
      <w:pPr>
        <w:spacing w:before="120"/>
        <w:rPr>
          <w:rFonts w:hAnsi="Cambria Math"/>
          <w:lang w:val="en-US" w:eastAsia="zh-CN"/>
        </w:rPr>
      </w:pPr>
      <w:r>
        <w:rPr>
          <w:rFonts w:eastAsia="等线" w:hint="eastAsia"/>
          <w:lang w:val="en-US" w:eastAsia="zh-CN"/>
        </w:rPr>
        <w:t xml:space="preserve">In our views, </w:t>
      </w:r>
      <w:r>
        <w:rPr>
          <w:rFonts w:hAnsi="Cambria Math" w:hint="eastAsia"/>
          <w:lang w:val="en-US" w:eastAsia="zh-CN"/>
        </w:rPr>
        <w:t>the Doppler shift is related to the UE velocity and the spherical uni</w:t>
      </w:r>
      <w:r>
        <w:rPr>
          <w:rFonts w:hAnsi="Cambria Math" w:hint="eastAsia"/>
          <w:lang w:val="en-US" w:eastAsia="zh-CN"/>
        </w:rPr>
        <w:t xml:space="preserve">t vector </w:t>
      </w:r>
      <m:oMath>
        <m:sSubSup>
          <m:sSubSupPr>
            <m:ctrlPr>
              <w:rPr>
                <w:rFonts w:ascii="Cambria Math" w:hAnsi="Cambria Math"/>
                <w:i/>
                <w:lang w:val="en-US"/>
              </w:rPr>
            </m:ctrlPr>
          </m:sSubSupPr>
          <m:e>
            <m:acc>
              <m:accPr>
                <m:ctrlPr>
                  <w:rPr>
                    <w:rFonts w:ascii="Cambria Math" w:hAnsi="Cambria Math"/>
                    <w:i/>
                    <w:lang w:val="en-US"/>
                  </w:rPr>
                </m:ctrlPr>
              </m:accPr>
              <m:e>
                <m:r>
                  <w:rPr>
                    <w:rFonts w:ascii="Cambria Math" w:hAnsi="Cambria Math"/>
                    <w:lang w:val="en-US" w:eastAsia="zh-CN"/>
                  </w:rPr>
                  <m:t>r</m:t>
                </m:r>
              </m:e>
            </m:acc>
          </m:e>
          <m:sub>
            <m:r>
              <w:rPr>
                <w:rFonts w:ascii="Cambria Math" w:hAnsi="Cambria Math"/>
                <w:lang w:val="en-US" w:eastAsia="zh-CN"/>
              </w:rPr>
              <m:t>rx</m:t>
            </m:r>
            <m:r>
              <w:rPr>
                <w:rFonts w:ascii="Cambria Math" w:hAnsi="Cambria Math"/>
                <w:lang w:val="en-US" w:eastAsia="zh-CN"/>
              </w:rPr>
              <m:t>,</m:t>
            </m:r>
            <m:r>
              <w:rPr>
                <w:rFonts w:ascii="Cambria Math" w:hAnsi="Cambria Math"/>
                <w:lang w:val="en-US" w:eastAsia="zh-CN"/>
              </w:rPr>
              <m:t>LOS</m:t>
            </m:r>
          </m:sub>
          <m:sup>
            <m:r>
              <w:rPr>
                <w:rFonts w:ascii="Cambria Math" w:hAnsi="Cambria Math"/>
                <w:lang w:val="en-US" w:eastAsia="zh-CN"/>
              </w:rPr>
              <m:t>T</m:t>
            </m:r>
          </m:sup>
        </m:sSubSup>
      </m:oMath>
      <w:r>
        <w:rPr>
          <w:rFonts w:hAnsi="Cambria Math" w:hint="eastAsia"/>
          <w:lang w:val="en-US" w:eastAsia="zh-CN"/>
        </w:rPr>
        <w:t>with azimuth arrival angle and elevation arrival angle, which is also an impact factor</w:t>
      </w:r>
      <w:r>
        <w:rPr>
          <w:rFonts w:hAnsi="Cambria Math"/>
          <w:lang w:val="en-US" w:eastAsia="zh-CN"/>
        </w:rPr>
        <w:t xml:space="preserve"> on the fading phenomenon of the channel</w:t>
      </w:r>
      <w:r>
        <w:rPr>
          <w:rFonts w:hAnsi="Cambria Math" w:hint="eastAsia"/>
          <w:lang w:val="en-US" w:eastAsia="zh-CN"/>
        </w:rPr>
        <w:t>. Since the antenna element-wise angular domain parameters is agreed to be modeled, the element-wise angul</w:t>
      </w:r>
      <w:r>
        <w:rPr>
          <w:rFonts w:hAnsi="Cambria Math" w:hint="eastAsia"/>
          <w:lang w:val="en-US" w:eastAsia="zh-CN"/>
        </w:rPr>
        <w:t xml:space="preserve">ar domain parameters can be directly used for antenna element-wise Doppler shift without introducing additional complexity. </w:t>
      </w:r>
      <w:r>
        <w:rPr>
          <w:rFonts w:hAnsi="Cambria Math"/>
          <w:lang w:val="en-US" w:eastAsia="zh-CN"/>
        </w:rPr>
        <w:t xml:space="preserve">Additionally, considering the potential new use case, e.g., UAV, ATG or sensing, which is sensitive to the accuracy of </w:t>
      </w:r>
      <w:r>
        <w:rPr>
          <w:rFonts w:hAnsi="Cambria Math" w:hint="eastAsia"/>
          <w:lang w:val="en-US" w:eastAsia="zh-CN"/>
        </w:rPr>
        <w:t>D</w:t>
      </w:r>
      <w:r>
        <w:rPr>
          <w:rFonts w:hAnsi="Cambria Math"/>
          <w:lang w:val="en-US" w:eastAsia="zh-CN"/>
        </w:rPr>
        <w:t>oppler estim</w:t>
      </w:r>
      <w:r>
        <w:rPr>
          <w:rFonts w:hAnsi="Cambria Math"/>
          <w:lang w:val="en-US" w:eastAsia="zh-CN"/>
        </w:rPr>
        <w:t>ation along with high speed, it</w:t>
      </w:r>
      <w:r>
        <w:rPr>
          <w:rFonts w:hAnsi="Cambria Math"/>
          <w:lang w:val="en-US" w:eastAsia="zh-CN"/>
        </w:rPr>
        <w:t>’</w:t>
      </w:r>
      <w:r>
        <w:rPr>
          <w:rFonts w:hAnsi="Cambria Math"/>
          <w:lang w:val="en-US" w:eastAsia="zh-CN"/>
        </w:rPr>
        <w:t xml:space="preserve">s more reasonable to </w:t>
      </w:r>
      <w:r>
        <w:rPr>
          <w:rFonts w:hAnsi="Cambria Math" w:hint="eastAsia"/>
          <w:lang w:val="en-US" w:eastAsia="zh-CN"/>
        </w:rPr>
        <w:t xml:space="preserve">also optionally </w:t>
      </w:r>
      <w:r>
        <w:rPr>
          <w:rFonts w:hAnsi="Cambria Math"/>
          <w:lang w:val="en-US" w:eastAsia="zh-CN"/>
        </w:rPr>
        <w:t xml:space="preserve">model the Doppler shift, especially for </w:t>
      </w:r>
      <w:proofErr w:type="spellStart"/>
      <w:r>
        <w:rPr>
          <w:rFonts w:hAnsi="Cambria Math"/>
          <w:lang w:val="en-US" w:eastAsia="zh-CN"/>
        </w:rPr>
        <w:t>LoS</w:t>
      </w:r>
      <w:proofErr w:type="spellEnd"/>
      <w:r>
        <w:rPr>
          <w:rFonts w:hAnsi="Cambria Math"/>
          <w:lang w:val="en-US" w:eastAsia="zh-CN"/>
        </w:rPr>
        <w:t xml:space="preserve"> ray. </w:t>
      </w:r>
    </w:p>
    <w:p w:rsidR="00D003DF" w:rsidRDefault="0010664D" w:rsidP="00BF4E18">
      <w:pPr>
        <w:numPr>
          <w:ilvl w:val="255"/>
          <w:numId w:val="0"/>
        </w:numPr>
        <w:spacing w:before="120"/>
        <w:rPr>
          <w:lang w:val="en-US" w:eastAsia="zh-CN"/>
        </w:rPr>
      </w:pPr>
      <w:r>
        <w:rPr>
          <w:rFonts w:hint="eastAsia"/>
          <w:b/>
          <w:bCs/>
          <w:i/>
          <w:iCs/>
          <w:lang w:val="en-US" w:eastAsia="zh-CN"/>
        </w:rPr>
        <w:t>Observation 1:</w:t>
      </w:r>
      <w:r>
        <w:rPr>
          <w:rFonts w:hint="eastAsia"/>
          <w:i/>
          <w:iCs/>
          <w:lang w:val="en-US" w:eastAsia="zh-CN"/>
        </w:rPr>
        <w:t xml:space="preserve"> For direct path, potential new use cases with higher UE velocity may require the modeling of antenna element-wise Doppler shift, which does not increase much complexity since element-wise angular domain parameters can be directly used.</w:t>
      </w:r>
    </w:p>
    <w:p w:rsidR="00D003DF" w:rsidRDefault="0010664D" w:rsidP="00BF4E18">
      <w:pPr>
        <w:numPr>
          <w:ilvl w:val="0"/>
          <w:numId w:val="16"/>
        </w:numPr>
        <w:spacing w:before="120"/>
        <w:outlineLvl w:val="3"/>
        <w:rPr>
          <w:rFonts w:eastAsia="等线"/>
          <w:b/>
          <w:bCs/>
          <w:lang w:val="en-US" w:eastAsia="zh-CN"/>
        </w:rPr>
      </w:pPr>
      <w:r>
        <w:rPr>
          <w:rFonts w:eastAsia="等线"/>
          <w:b/>
          <w:bCs/>
          <w:lang w:val="en-US" w:eastAsia="zh-CN"/>
        </w:rPr>
        <w:t>I</w:t>
      </w:r>
      <w:r>
        <w:rPr>
          <w:rFonts w:eastAsia="等线" w:hint="eastAsia"/>
          <w:b/>
          <w:bCs/>
          <w:lang w:val="en-US" w:eastAsia="zh-CN"/>
        </w:rPr>
        <w:t>ssue#2</w:t>
      </w:r>
      <w:r>
        <w:rPr>
          <w:rFonts w:eastAsia="等线"/>
          <w:b/>
          <w:bCs/>
          <w:lang w:val="en-US" w:eastAsia="zh-CN"/>
        </w:rPr>
        <w:t xml:space="preserve">: </w:t>
      </w:r>
      <w:r>
        <w:rPr>
          <w:rFonts w:eastAsia="等线"/>
          <w:lang w:val="en-US" w:eastAsia="zh-CN"/>
        </w:rPr>
        <w:t>Delay</w:t>
      </w:r>
    </w:p>
    <w:p w:rsidR="00D003DF" w:rsidRDefault="0010664D" w:rsidP="00BF4E18">
      <w:pPr>
        <w:spacing w:before="120"/>
        <w:rPr>
          <w:rFonts w:eastAsia="等线"/>
          <w:lang w:val="en-US" w:eastAsia="zh-CN"/>
        </w:rPr>
      </w:pPr>
      <w:r>
        <w:rPr>
          <w:rFonts w:eastAsia="等线" w:hint="eastAsia"/>
          <w:lang w:val="en-US" w:eastAsia="zh-CN"/>
        </w:rPr>
        <w:t>In l</w:t>
      </w:r>
      <w:r>
        <w:rPr>
          <w:rFonts w:eastAsia="等线" w:hint="eastAsia"/>
          <w:lang w:val="en-US" w:eastAsia="zh-CN"/>
        </w:rPr>
        <w:t xml:space="preserve">ast meeting, there has a working assumption that the existing model in Clause 7.6.2 of TR 38.901 is used to model the element-wise delay of </w:t>
      </w:r>
      <w:proofErr w:type="spellStart"/>
      <w:r>
        <w:rPr>
          <w:rFonts w:eastAsia="等线" w:hint="eastAsia"/>
          <w:lang w:val="en-US" w:eastAsia="zh-CN"/>
        </w:rPr>
        <w:t>LoS</w:t>
      </w:r>
      <w:proofErr w:type="spellEnd"/>
      <w:r>
        <w:rPr>
          <w:rFonts w:eastAsia="等线" w:hint="eastAsia"/>
          <w:lang w:val="en-US" w:eastAsia="zh-CN"/>
        </w:rPr>
        <w:t xml:space="preserve"> path as following:</w:t>
      </w:r>
    </w:p>
    <w:p w:rsidR="00D003DF" w:rsidRDefault="0010664D" w:rsidP="00BF4E18">
      <w:pPr>
        <w:spacing w:before="120"/>
        <w:jc w:val="center"/>
        <w:rPr>
          <w:rFonts w:hAnsi="Cambria Math"/>
          <w:i/>
          <w:position w:val="-14"/>
          <w:lang w:val="en-US" w:eastAsia="zh-CN"/>
        </w:rPr>
      </w:pPr>
      <w:r>
        <w:rPr>
          <w:position w:val="-14"/>
        </w:rPr>
        <w:object w:dxaOrig="3769" w:dyaOrig="38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88.5pt;height:19.5pt" o:ole="">
            <v:imagedata r:id="rId8" o:title=""/>
          </v:shape>
          <o:OLEObject Type="Embed" ProgID="Equation.3" ShapeID="_x0000_i1025" DrawAspect="Content" ObjectID="_1792603276" r:id="rId9"/>
        </w:object>
      </w:r>
    </w:p>
    <w:p w:rsidR="00D003DF" w:rsidRDefault="0010664D" w:rsidP="00BF4E18">
      <w:pPr>
        <w:spacing w:before="120"/>
        <w:rPr>
          <w:rFonts w:eastAsia="等线"/>
          <w:lang w:val="en-US" w:eastAsia="zh-CN"/>
        </w:rPr>
      </w:pPr>
      <w:r>
        <w:rPr>
          <w:rFonts w:eastAsia="等线" w:hint="eastAsia"/>
          <w:lang w:val="en-US" w:eastAsia="zh-CN"/>
        </w:rPr>
        <w:t>However, the above methods is based on the far-field assumption, which</w:t>
      </w:r>
      <w:r>
        <w:rPr>
          <w:rFonts w:eastAsia="等线" w:hint="eastAsia"/>
          <w:lang w:val="en-US" w:eastAsia="zh-CN"/>
        </w:rPr>
        <w:t xml:space="preserve"> cannot match the spherical wavefront characteristics. Since it has been agreed that the element-wise delay for </w:t>
      </w:r>
      <w:proofErr w:type="spellStart"/>
      <w:r>
        <w:rPr>
          <w:rFonts w:eastAsia="等线" w:hint="eastAsia"/>
          <w:lang w:val="en-US" w:eastAsia="zh-CN"/>
        </w:rPr>
        <w:t>LoS</w:t>
      </w:r>
      <w:proofErr w:type="spellEnd"/>
      <w:r>
        <w:rPr>
          <w:rFonts w:eastAsia="等线" w:hint="eastAsia"/>
          <w:lang w:val="en-US" w:eastAsia="zh-CN"/>
        </w:rPr>
        <w:t xml:space="preserve"> path is determined by the antenna element location of both TRP and UE, it</w:t>
      </w:r>
      <w:r>
        <w:rPr>
          <w:rFonts w:eastAsia="等线"/>
          <w:lang w:val="en-US" w:eastAsia="zh-CN"/>
        </w:rPr>
        <w:t>’</w:t>
      </w:r>
      <w:r>
        <w:rPr>
          <w:rFonts w:eastAsia="等线" w:hint="eastAsia"/>
          <w:lang w:val="en-US" w:eastAsia="zh-CN"/>
        </w:rPr>
        <w:t xml:space="preserve">s apparent that the absolute delay for </w:t>
      </w:r>
      <w:proofErr w:type="spellStart"/>
      <w:r>
        <w:rPr>
          <w:rFonts w:eastAsia="等线" w:hint="eastAsia"/>
          <w:lang w:val="en-US" w:eastAsia="zh-CN"/>
        </w:rPr>
        <w:t>LoS</w:t>
      </w:r>
      <w:proofErr w:type="spellEnd"/>
      <w:r>
        <w:rPr>
          <w:rFonts w:eastAsia="等线" w:hint="eastAsia"/>
          <w:lang w:val="en-US" w:eastAsia="zh-CN"/>
        </w:rPr>
        <w:t xml:space="preserve"> path between </w:t>
      </w:r>
      <w:r>
        <w:rPr>
          <w:rFonts w:eastAsia="等线"/>
          <w:lang w:val="en-US" w:eastAsia="zh-CN"/>
        </w:rPr>
        <w:t>transmit a</w:t>
      </w:r>
      <w:r>
        <w:rPr>
          <w:rFonts w:eastAsia="等线"/>
          <w:lang w:val="en-US" w:eastAsia="zh-CN"/>
        </w:rPr>
        <w:t>ntenna element s and receive antenna element u can be directly calculated based on the corresponding</w:t>
      </w:r>
      <w:r>
        <w:rPr>
          <w:rFonts w:eastAsia="等线" w:hint="eastAsia"/>
          <w:lang w:val="en-US" w:eastAsia="zh-CN"/>
        </w:rPr>
        <w:t xml:space="preserve"> element location. The simulation has been done to evaluate this two methods, and the results of delay difference of </w:t>
      </w:r>
      <w:proofErr w:type="spellStart"/>
      <w:r>
        <w:rPr>
          <w:rFonts w:eastAsia="等线" w:hint="eastAsia"/>
          <w:lang w:val="en-US" w:eastAsia="zh-CN"/>
        </w:rPr>
        <w:t>LoS</w:t>
      </w:r>
      <w:proofErr w:type="spellEnd"/>
      <w:r>
        <w:rPr>
          <w:rFonts w:eastAsia="等线" w:hint="eastAsia"/>
          <w:lang w:val="en-US" w:eastAsia="zh-CN"/>
        </w:rPr>
        <w:t xml:space="preserve"> path between each antenna elements </w:t>
      </w:r>
      <w:r>
        <w:rPr>
          <w:rFonts w:eastAsia="等线" w:hint="eastAsia"/>
          <w:lang w:val="en-US" w:eastAsia="zh-CN"/>
        </w:rPr>
        <w:t>pair and the reference antenna element pair are shown in following Figure 2.1. In the simulation, the aperture size of BS is assumed to be 0.5m, and only 1 antenna element is assumed at UE side, the 3D distance between the BS and UE is 2.1m. From the simul</w:t>
      </w:r>
      <w:r>
        <w:rPr>
          <w:rFonts w:eastAsia="等线" w:hint="eastAsia"/>
          <w:lang w:val="en-US" w:eastAsia="zh-CN"/>
        </w:rPr>
        <w:t>ation results, it</w:t>
      </w:r>
      <w:r>
        <w:rPr>
          <w:rFonts w:eastAsia="等线"/>
          <w:lang w:val="en-US" w:eastAsia="zh-CN"/>
        </w:rPr>
        <w:t>’</w:t>
      </w:r>
      <w:r>
        <w:rPr>
          <w:rFonts w:eastAsia="等线" w:hint="eastAsia"/>
          <w:lang w:val="en-US" w:eastAsia="zh-CN"/>
        </w:rPr>
        <w:t>s clear that employing the methodology of existing section 7.6.2 of TR 38.901 to calculate the element-wise delay results in discrepancies when compared to methods based on the actual distance between each antenna elements pair.</w:t>
      </w:r>
    </w:p>
    <w:p w:rsidR="00D003DF" w:rsidRDefault="0010664D" w:rsidP="00BF4E18">
      <w:pPr>
        <w:spacing w:before="120"/>
        <w:ind w:left="800" w:hangingChars="400" w:hanging="800"/>
        <w:jc w:val="center"/>
      </w:pPr>
      <w:r>
        <w:rPr>
          <w:noProof/>
        </w:rPr>
        <w:drawing>
          <wp:inline distT="0" distB="0" distL="114300" distR="114300">
            <wp:extent cx="2813050" cy="2299970"/>
            <wp:effectExtent l="0" t="0" r="6350" b="1270"/>
            <wp:docPr id="30"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52"/>
                    <pic:cNvPicPr>
                      <a:picLocks noChangeAspect="1"/>
                    </pic:cNvPicPr>
                  </pic:nvPicPr>
                  <pic:blipFill>
                    <a:blip r:embed="rId10"/>
                    <a:stretch>
                      <a:fillRect/>
                    </a:stretch>
                  </pic:blipFill>
                  <pic:spPr>
                    <a:xfrm>
                      <a:off x="0" y="0"/>
                      <a:ext cx="2813050" cy="2299970"/>
                    </a:xfrm>
                    <a:prstGeom prst="rect">
                      <a:avLst/>
                    </a:prstGeom>
                    <a:noFill/>
                    <a:ln>
                      <a:noFill/>
                    </a:ln>
                  </pic:spPr>
                </pic:pic>
              </a:graphicData>
            </a:graphic>
          </wp:inline>
        </w:drawing>
      </w:r>
    </w:p>
    <w:p w:rsidR="00D003DF" w:rsidRDefault="0010664D" w:rsidP="00BF4E18">
      <w:pPr>
        <w:spacing w:before="120"/>
        <w:ind w:left="800" w:hangingChars="400" w:hanging="800"/>
        <w:jc w:val="center"/>
        <w:rPr>
          <w:lang w:val="en-US" w:eastAsia="zh-CN"/>
        </w:rPr>
      </w:pPr>
      <w:r>
        <w:rPr>
          <w:rFonts w:hint="eastAsia"/>
          <w:lang w:val="en-US" w:eastAsia="zh-CN"/>
        </w:rPr>
        <w:t xml:space="preserve">Figure </w:t>
      </w:r>
      <w:r>
        <w:rPr>
          <w:rFonts w:hint="eastAsia"/>
          <w:lang w:val="en-US" w:eastAsia="zh-CN"/>
        </w:rPr>
        <w:t xml:space="preserve">2.1 Delay difference using two methods to calculate the element-wise delay for </w:t>
      </w:r>
      <w:proofErr w:type="spellStart"/>
      <w:r>
        <w:rPr>
          <w:rFonts w:hint="eastAsia"/>
          <w:lang w:val="en-US" w:eastAsia="zh-CN"/>
        </w:rPr>
        <w:t>LoS</w:t>
      </w:r>
      <w:proofErr w:type="spellEnd"/>
      <w:r>
        <w:rPr>
          <w:rFonts w:hint="eastAsia"/>
          <w:lang w:val="en-US" w:eastAsia="zh-CN"/>
        </w:rPr>
        <w:t xml:space="preserve"> path.</w:t>
      </w:r>
    </w:p>
    <w:p w:rsidR="00D003DF" w:rsidRDefault="0010664D" w:rsidP="00BF4E18">
      <w:pPr>
        <w:numPr>
          <w:ilvl w:val="255"/>
          <w:numId w:val="0"/>
        </w:numPr>
        <w:spacing w:before="120"/>
        <w:rPr>
          <w:lang w:val="en-US" w:eastAsia="zh-CN"/>
        </w:rPr>
      </w:pPr>
      <w:r>
        <w:rPr>
          <w:rFonts w:hint="eastAsia"/>
          <w:b/>
          <w:bCs/>
          <w:i/>
          <w:iCs/>
          <w:lang w:val="en-US" w:eastAsia="zh-CN"/>
        </w:rPr>
        <w:t>Observation 2:</w:t>
      </w:r>
      <w:r>
        <w:rPr>
          <w:rFonts w:hint="eastAsia"/>
          <w:i/>
          <w:iCs/>
          <w:lang w:val="en-US" w:eastAsia="zh-CN"/>
        </w:rPr>
        <w:t xml:space="preserve"> For direct path, the existing methods to calculate the antenna element-wise delay in section 7.6.2 of TR38.901 is based on far-field assumption, and cannot reflect the spherical wavefront characteristics for near-field channel model.</w:t>
      </w:r>
    </w:p>
    <w:p w:rsidR="00D003DF" w:rsidRDefault="0010664D" w:rsidP="00BF4E18">
      <w:pPr>
        <w:numPr>
          <w:ilvl w:val="0"/>
          <w:numId w:val="16"/>
        </w:numPr>
        <w:spacing w:before="120"/>
        <w:outlineLvl w:val="3"/>
        <w:rPr>
          <w:rFonts w:eastAsia="等线"/>
          <w:lang w:val="en-US" w:eastAsia="zh-CN"/>
        </w:rPr>
      </w:pPr>
      <w:r>
        <w:rPr>
          <w:rFonts w:eastAsia="等线"/>
          <w:b/>
          <w:bCs/>
          <w:lang w:val="en-US" w:eastAsia="zh-CN"/>
        </w:rPr>
        <w:t>I</w:t>
      </w:r>
      <w:r>
        <w:rPr>
          <w:rFonts w:eastAsia="等线" w:hint="eastAsia"/>
          <w:b/>
          <w:bCs/>
          <w:lang w:val="en-US" w:eastAsia="zh-CN"/>
        </w:rPr>
        <w:t>ssue#3</w:t>
      </w:r>
      <w:r>
        <w:rPr>
          <w:rFonts w:eastAsia="等线" w:hint="eastAsia"/>
          <w:lang w:val="en-US" w:eastAsia="zh-CN"/>
        </w:rPr>
        <w:t>: Channel coef</w:t>
      </w:r>
      <w:r>
        <w:rPr>
          <w:rFonts w:eastAsia="等线" w:hint="eastAsia"/>
          <w:lang w:val="en-US" w:eastAsia="zh-CN"/>
        </w:rPr>
        <w:t>ficient formula</w:t>
      </w:r>
    </w:p>
    <w:p w:rsidR="00D003DF" w:rsidRDefault="0010664D" w:rsidP="00BF4E18">
      <w:pPr>
        <w:spacing w:before="120"/>
        <w:rPr>
          <w:rFonts w:eastAsia="等线"/>
          <w:lang w:val="en-US" w:eastAsia="zh-CN"/>
        </w:rPr>
      </w:pPr>
      <w:r>
        <w:rPr>
          <w:rFonts w:eastAsia="等线" w:hint="eastAsia"/>
          <w:lang w:val="en-US" w:eastAsia="zh-CN"/>
        </w:rPr>
        <w:t xml:space="preserve">Considering </w:t>
      </w:r>
      <w:r>
        <w:rPr>
          <w:rFonts w:hint="eastAsia"/>
          <w:lang w:val="en-US" w:eastAsia="zh-CN"/>
        </w:rPr>
        <w:t xml:space="preserve">different parameters have impact on the different parts of channel coefficient formula, </w:t>
      </w:r>
      <w:r>
        <w:rPr>
          <w:rFonts w:eastAsia="等线" w:hint="eastAsia"/>
          <w:lang w:val="en-US" w:eastAsia="zh-CN"/>
        </w:rPr>
        <w:t>another pending issue for the direct path is how to reflect such antenna element-wise channel parameters in the channel coefficient. In RAN1</w:t>
      </w:r>
      <w:r>
        <w:rPr>
          <w:rFonts w:eastAsia="等线" w:hint="eastAsia"/>
          <w:lang w:val="en-US" w:eastAsia="zh-CN"/>
        </w:rPr>
        <w:t xml:space="preserve">#118 meetings, the formula of antenna element-wise phase has been adopted and agreed. While for the remaining antenna element-wise channel parameters, </w:t>
      </w:r>
      <w:r>
        <w:rPr>
          <w:rFonts w:hint="eastAsia"/>
          <w:lang w:val="en-US" w:eastAsia="zh-CN"/>
        </w:rPr>
        <w:t>the corresponding part of channel coefficient of near-field channel can be updated as following</w:t>
      </w:r>
      <w:r>
        <w:rPr>
          <w:rFonts w:eastAsia="等线" w:hint="eastAsia"/>
          <w:lang w:val="en-US" w:eastAsia="zh-CN"/>
        </w:rPr>
        <w:t>:</w:t>
      </w:r>
    </w:p>
    <w:p w:rsidR="00D003DF" w:rsidRDefault="0010664D" w:rsidP="00BF4E18">
      <w:pPr>
        <w:numPr>
          <w:ilvl w:val="0"/>
          <w:numId w:val="17"/>
        </w:numPr>
        <w:spacing w:before="120"/>
        <w:rPr>
          <w:rFonts w:eastAsia="等线"/>
          <w:lang w:val="en-US" w:eastAsia="zh-CN"/>
        </w:rPr>
      </w:pPr>
      <w:r>
        <w:rPr>
          <w:rFonts w:eastAsia="等线" w:hint="eastAsia"/>
          <w:lang w:val="en-US" w:eastAsia="zh-CN"/>
        </w:rPr>
        <w:t>Impact o</w:t>
      </w:r>
      <w:r>
        <w:rPr>
          <w:rFonts w:eastAsia="等线" w:hint="eastAsia"/>
          <w:lang w:val="en-US" w:eastAsia="zh-CN"/>
        </w:rPr>
        <w:t>f angular domain parameters: the impact of angular domain parameters is mainly on the field patterns of transmit antenna elements and receive antenna elements. Thus, the original field patterns part in the channel coefficient can be updated to:</w:t>
      </w:r>
    </w:p>
    <w:p w:rsidR="00D003DF" w:rsidRDefault="0010664D" w:rsidP="00BF4E18">
      <w:pPr>
        <w:spacing w:before="120"/>
        <w:rPr>
          <w:rFonts w:hAnsi="Cambria Math"/>
          <w:lang w:val="en-US"/>
        </w:rPr>
      </w:pPr>
      <m:oMathPara>
        <m:oMath>
          <m:d>
            <m:dPr>
              <m:begChr m:val="["/>
              <m:endChr m:val="]"/>
              <m:ctrlPr>
                <w:rPr>
                  <w:rFonts w:ascii="Cambria Math" w:hAnsi="Cambria Math"/>
                  <w:i/>
                  <w:lang w:val="en-US"/>
                </w:rPr>
              </m:ctrlPr>
            </m:dPr>
            <m:e>
              <m:m>
                <m:mPr>
                  <m:mcs>
                    <m:mc>
                      <m:mcPr>
                        <m:count m:val="1"/>
                        <m:mcJc m:val="center"/>
                      </m:mcPr>
                    </m:mc>
                  </m:mcs>
                  <m:ctrlPr>
                    <w:rPr>
                      <w:rFonts w:ascii="Cambria Math" w:hAnsi="Cambria Math"/>
                      <w:i/>
                      <w:lang w:val="en-US"/>
                    </w:rPr>
                  </m:ctrlPr>
                </m:mPr>
                <m:mr>
                  <m:e>
                    <m:sSub>
                      <m:sSubPr>
                        <m:ctrlPr>
                          <w:rPr>
                            <w:rFonts w:ascii="Cambria Math" w:hAnsi="Cambria Math"/>
                            <w:i/>
                            <w:lang w:val="en-US" w:eastAsia="zh-CN"/>
                          </w:rPr>
                        </m:ctrlPr>
                      </m:sSubPr>
                      <m:e>
                        <m:r>
                          <w:rPr>
                            <w:rFonts w:ascii="Cambria Math" w:hAnsi="Cambria Math"/>
                            <w:lang w:val="en-US" w:eastAsia="zh-CN"/>
                          </w:rPr>
                          <m:t>F</m:t>
                        </m:r>
                      </m:e>
                      <m:sub>
                        <m:r>
                          <w:rPr>
                            <w:rFonts w:ascii="Cambria Math" w:hAnsi="Cambria Math"/>
                            <w:lang w:val="en-US" w:eastAsia="zh-CN"/>
                          </w:rPr>
                          <m:t>rx</m:t>
                        </m:r>
                        <m:r>
                          <w:rPr>
                            <w:rFonts w:ascii="Cambria Math" w:hAnsi="Cambria Math"/>
                            <w:lang w:val="en-US" w:eastAsia="zh-CN"/>
                          </w:rPr>
                          <m:t>,</m:t>
                        </m:r>
                        <m:r>
                          <w:rPr>
                            <w:rFonts w:ascii="Cambria Math" w:hAnsi="Cambria Math"/>
                            <w:lang w:val="en-US" w:eastAsia="zh-CN"/>
                          </w:rPr>
                          <m:t>u</m:t>
                        </m:r>
                        <m:r>
                          <w:rPr>
                            <w:rFonts w:ascii="Cambria Math" w:hAnsi="Cambria Math"/>
                            <w:lang w:val="en-US" w:eastAsia="zh-CN"/>
                          </w:rPr>
                          <m:t>,</m:t>
                        </m:r>
                        <m:r>
                          <w:rPr>
                            <w:rFonts w:ascii="Cambria Math" w:hAnsi="Cambria Math"/>
                            <w:lang w:val="en-US"/>
                          </w:rPr>
                          <m:t>θ</m:t>
                        </m:r>
                      </m:sub>
                    </m:sSub>
                    <m:d>
                      <m:dPr>
                        <m:ctrlPr>
                          <w:rPr>
                            <w:rFonts w:ascii="Cambria Math" w:hAnsi="Cambria Math"/>
                            <w:i/>
                            <w:lang w:val="en-US" w:eastAsia="zh-CN"/>
                          </w:rPr>
                        </m:ctrlPr>
                      </m:dPr>
                      <m:e>
                        <m:sSub>
                          <m:sSubPr>
                            <m:ctrlPr>
                              <w:rPr>
                                <w:rFonts w:ascii="Cambria Math" w:hAnsi="Cambria Math"/>
                                <w:i/>
                                <w:lang w:val="en-US"/>
                              </w:rPr>
                            </m:ctrlPr>
                          </m:sSubPr>
                          <m:e>
                            <m:r>
                              <w:rPr>
                                <w:rFonts w:ascii="Cambria Math" w:hAnsi="Cambria Math"/>
                                <w:lang w:val="en-US"/>
                              </w:rPr>
                              <m:t>θ</m:t>
                            </m:r>
                          </m:e>
                          <m:sub>
                            <m:r>
                              <w:rPr>
                                <w:rFonts w:ascii="Cambria Math" w:hAnsi="Cambria Math"/>
                                <w:lang w:val="en-US" w:eastAsia="zh-CN"/>
                              </w:rPr>
                              <m:t>LOS</m:t>
                            </m:r>
                            <m:r>
                              <w:rPr>
                                <w:rFonts w:ascii="Cambria Math" w:hAnsi="Cambria Math"/>
                                <w:lang w:val="en-US" w:eastAsia="zh-CN"/>
                              </w:rPr>
                              <m:t>,</m:t>
                            </m:r>
                            <m:r>
                              <w:rPr>
                                <w:rFonts w:ascii="Cambria Math" w:hAnsi="Cambria Math"/>
                                <w:lang w:val="en-US" w:eastAsia="zh-CN"/>
                              </w:rPr>
                              <m:t>ZOA</m:t>
                            </m:r>
                            <m:r>
                              <w:rPr>
                                <w:rFonts w:ascii="Cambria Math" w:hAnsi="Cambria Math"/>
                                <w:lang w:val="en-US" w:eastAsia="zh-CN"/>
                              </w:rPr>
                              <m:t>,</m:t>
                            </m:r>
                            <m:r>
                              <w:rPr>
                                <w:rFonts w:ascii="Cambria Math" w:hAnsi="Cambria Math"/>
                                <w:lang w:val="en-US" w:eastAsia="zh-CN"/>
                              </w:rPr>
                              <m:t>u</m:t>
                            </m:r>
                            <m:r>
                              <w:rPr>
                                <w:rFonts w:ascii="Cambria Math" w:hAnsi="Cambria Math"/>
                                <w:lang w:val="en-US" w:eastAsia="zh-CN"/>
                              </w:rPr>
                              <m:t>,</m:t>
                            </m:r>
                            <m:r>
                              <w:rPr>
                                <w:rFonts w:ascii="Cambria Math" w:hAnsi="Cambria Math"/>
                                <w:lang w:val="en-US" w:eastAsia="zh-CN"/>
                              </w:rPr>
                              <m:t>s</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rPr>
                              <m:t>ϕ</m:t>
                            </m:r>
                          </m:e>
                          <m:sub>
                            <m:r>
                              <w:rPr>
                                <w:rFonts w:ascii="Cambria Math" w:hAnsi="Cambria Math"/>
                                <w:lang w:val="en-US" w:eastAsia="zh-CN"/>
                              </w:rPr>
                              <m:t>LOS</m:t>
                            </m:r>
                            <m:r>
                              <w:rPr>
                                <w:rFonts w:ascii="Cambria Math" w:hAnsi="Cambria Math"/>
                                <w:lang w:val="en-US" w:eastAsia="zh-CN"/>
                              </w:rPr>
                              <m:t>,</m:t>
                            </m:r>
                            <m:r>
                              <w:rPr>
                                <w:rFonts w:ascii="Cambria Math" w:hAnsi="Cambria Math"/>
                                <w:lang w:val="en-US" w:eastAsia="zh-CN"/>
                              </w:rPr>
                              <m:t>AOA</m:t>
                            </m:r>
                            <m:r>
                              <w:rPr>
                                <w:rFonts w:ascii="Cambria Math" w:hAnsi="Cambria Math"/>
                                <w:lang w:val="en-US" w:eastAsia="zh-CN"/>
                              </w:rPr>
                              <m:t>,</m:t>
                            </m:r>
                            <m:r>
                              <w:rPr>
                                <w:rFonts w:ascii="Cambria Math" w:hAnsi="Cambria Math"/>
                                <w:lang w:val="en-US" w:eastAsia="zh-CN"/>
                              </w:rPr>
                              <m:t>u</m:t>
                            </m:r>
                            <m:r>
                              <w:rPr>
                                <w:rFonts w:ascii="Cambria Math" w:hAnsi="Cambria Math"/>
                                <w:lang w:val="en-US" w:eastAsia="zh-CN"/>
                              </w:rPr>
                              <m:t>,</m:t>
                            </m:r>
                            <m:r>
                              <w:rPr>
                                <w:rFonts w:ascii="Cambria Math" w:hAnsi="Cambria Math"/>
                                <w:lang w:val="en-US" w:eastAsia="zh-CN"/>
                              </w:rPr>
                              <m:t>s</m:t>
                            </m:r>
                          </m:sub>
                        </m:sSub>
                      </m:e>
                    </m:d>
                  </m:e>
                </m:mr>
                <m:mr>
                  <m:e>
                    <m:sSub>
                      <m:sSubPr>
                        <m:ctrlPr>
                          <w:rPr>
                            <w:rFonts w:ascii="Cambria Math" w:hAnsi="Cambria Math"/>
                            <w:i/>
                            <w:lang w:val="en-US" w:eastAsia="zh-CN"/>
                          </w:rPr>
                        </m:ctrlPr>
                      </m:sSubPr>
                      <m:e>
                        <m:r>
                          <w:rPr>
                            <w:rFonts w:ascii="Cambria Math" w:hAnsi="Cambria Math"/>
                            <w:lang w:val="en-US" w:eastAsia="zh-CN"/>
                          </w:rPr>
                          <m:t>F</m:t>
                        </m:r>
                      </m:e>
                      <m:sub>
                        <m:r>
                          <w:rPr>
                            <w:rFonts w:ascii="Cambria Math" w:hAnsi="Cambria Math"/>
                            <w:lang w:val="en-US" w:eastAsia="zh-CN"/>
                          </w:rPr>
                          <m:t>rx</m:t>
                        </m:r>
                        <m:r>
                          <w:rPr>
                            <w:rFonts w:ascii="Cambria Math" w:hAnsi="Cambria Math"/>
                            <w:lang w:val="en-US" w:eastAsia="zh-CN"/>
                          </w:rPr>
                          <m:t>,</m:t>
                        </m:r>
                        <m:r>
                          <w:rPr>
                            <w:rFonts w:ascii="Cambria Math" w:hAnsi="Cambria Math"/>
                            <w:lang w:val="en-US" w:eastAsia="zh-CN"/>
                          </w:rPr>
                          <m:t>u</m:t>
                        </m:r>
                        <m:r>
                          <w:rPr>
                            <w:rFonts w:ascii="Cambria Math" w:hAnsi="Cambria Math"/>
                            <w:lang w:val="en-US" w:eastAsia="zh-CN"/>
                          </w:rPr>
                          <m:t>,</m:t>
                        </m:r>
                        <m:r>
                          <w:rPr>
                            <w:rFonts w:ascii="Cambria Math" w:hAnsi="Cambria Math"/>
                            <w:lang w:val="en-US"/>
                          </w:rPr>
                          <m:t>ϕ</m:t>
                        </m:r>
                      </m:sub>
                    </m:sSub>
                    <m:d>
                      <m:dPr>
                        <m:ctrlPr>
                          <w:rPr>
                            <w:rFonts w:ascii="Cambria Math" w:hAnsi="Cambria Math"/>
                            <w:i/>
                            <w:lang w:val="en-US" w:eastAsia="zh-CN"/>
                          </w:rPr>
                        </m:ctrlPr>
                      </m:dPr>
                      <m:e>
                        <m:sSub>
                          <m:sSubPr>
                            <m:ctrlPr>
                              <w:rPr>
                                <w:rFonts w:ascii="Cambria Math" w:hAnsi="Cambria Math"/>
                                <w:i/>
                                <w:lang w:val="en-US"/>
                              </w:rPr>
                            </m:ctrlPr>
                          </m:sSubPr>
                          <m:e>
                            <m:r>
                              <w:rPr>
                                <w:rFonts w:ascii="Cambria Math" w:hAnsi="Cambria Math"/>
                                <w:lang w:val="en-US"/>
                              </w:rPr>
                              <m:t>θ</m:t>
                            </m:r>
                          </m:e>
                          <m:sub>
                            <m:r>
                              <w:rPr>
                                <w:rFonts w:ascii="Cambria Math" w:hAnsi="Cambria Math"/>
                                <w:lang w:val="en-US" w:eastAsia="zh-CN"/>
                              </w:rPr>
                              <m:t>LOS</m:t>
                            </m:r>
                            <m:r>
                              <w:rPr>
                                <w:rFonts w:ascii="Cambria Math" w:hAnsi="Cambria Math"/>
                                <w:lang w:val="en-US" w:eastAsia="zh-CN"/>
                              </w:rPr>
                              <m:t>,</m:t>
                            </m:r>
                            <m:r>
                              <w:rPr>
                                <w:rFonts w:ascii="Cambria Math" w:hAnsi="Cambria Math"/>
                                <w:lang w:val="en-US" w:eastAsia="zh-CN"/>
                              </w:rPr>
                              <m:t>ZOA</m:t>
                            </m:r>
                            <m:r>
                              <w:rPr>
                                <w:rFonts w:ascii="Cambria Math" w:hAnsi="Cambria Math"/>
                                <w:lang w:val="en-US" w:eastAsia="zh-CN"/>
                              </w:rPr>
                              <m:t>,</m:t>
                            </m:r>
                            <m:r>
                              <w:rPr>
                                <w:rFonts w:ascii="Cambria Math" w:hAnsi="Cambria Math"/>
                                <w:lang w:val="en-US" w:eastAsia="zh-CN"/>
                              </w:rPr>
                              <m:t>u</m:t>
                            </m:r>
                            <m:r>
                              <w:rPr>
                                <w:rFonts w:ascii="Cambria Math" w:hAnsi="Cambria Math"/>
                                <w:lang w:val="en-US" w:eastAsia="zh-CN"/>
                              </w:rPr>
                              <m:t>,</m:t>
                            </m:r>
                            <m:r>
                              <w:rPr>
                                <w:rFonts w:ascii="Cambria Math" w:hAnsi="Cambria Math"/>
                                <w:lang w:val="en-US" w:eastAsia="zh-CN"/>
                              </w:rPr>
                              <m:t>s</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rPr>
                              <m:t>ϕ</m:t>
                            </m:r>
                          </m:e>
                          <m:sub>
                            <m:r>
                              <w:rPr>
                                <w:rFonts w:ascii="Cambria Math" w:hAnsi="Cambria Math"/>
                                <w:lang w:val="en-US" w:eastAsia="zh-CN"/>
                              </w:rPr>
                              <m:t>LOS</m:t>
                            </m:r>
                            <m:r>
                              <w:rPr>
                                <w:rFonts w:ascii="Cambria Math" w:hAnsi="Cambria Math"/>
                                <w:lang w:val="en-US" w:eastAsia="zh-CN"/>
                              </w:rPr>
                              <m:t>,</m:t>
                            </m:r>
                            <m:r>
                              <w:rPr>
                                <w:rFonts w:ascii="Cambria Math" w:hAnsi="Cambria Math"/>
                                <w:lang w:val="en-US" w:eastAsia="zh-CN"/>
                              </w:rPr>
                              <m:t>AOA</m:t>
                            </m:r>
                            <m:r>
                              <w:rPr>
                                <w:rFonts w:ascii="Cambria Math" w:hAnsi="Cambria Math"/>
                                <w:lang w:val="en-US" w:eastAsia="zh-CN"/>
                              </w:rPr>
                              <m:t>,</m:t>
                            </m:r>
                            <m:r>
                              <w:rPr>
                                <w:rFonts w:ascii="Cambria Math" w:hAnsi="Cambria Math"/>
                                <w:lang w:val="en-US" w:eastAsia="zh-CN"/>
                              </w:rPr>
                              <m:t>u</m:t>
                            </m:r>
                            <m:r>
                              <w:rPr>
                                <w:rFonts w:ascii="Cambria Math" w:hAnsi="Cambria Math"/>
                                <w:lang w:val="en-US" w:eastAsia="zh-CN"/>
                              </w:rPr>
                              <m:t>,</m:t>
                            </m:r>
                            <m:r>
                              <w:rPr>
                                <w:rFonts w:ascii="Cambria Math" w:hAnsi="Cambria Math"/>
                                <w:lang w:val="en-US" w:eastAsia="zh-CN"/>
                              </w:rPr>
                              <m:t>s</m:t>
                            </m:r>
                          </m:sub>
                        </m:sSub>
                      </m:e>
                    </m:d>
                  </m:e>
                </m:mr>
              </m:m>
            </m:e>
          </m:d>
          <m:d>
            <m:dPr>
              <m:begChr m:val="["/>
              <m:endChr m:val="]"/>
              <m:ctrlPr>
                <w:rPr>
                  <w:rFonts w:ascii="Cambria Math" w:hAnsi="Cambria Math"/>
                  <w:i/>
                  <w:lang w:val="en-US"/>
                </w:rPr>
              </m:ctrlPr>
            </m:dPr>
            <m:e>
              <m:m>
                <m:mPr>
                  <m:mcs>
                    <m:mc>
                      <m:mcPr>
                        <m:count m:val="2"/>
                        <m:mcJc m:val="center"/>
                      </m:mcPr>
                    </m:mc>
                  </m:mcs>
                  <m:ctrlPr>
                    <w:rPr>
                      <w:rFonts w:ascii="Cambria Math" w:hAnsi="Cambria Math"/>
                      <w:i/>
                      <w:lang w:val="en-US"/>
                    </w:rPr>
                  </m:ctrlPr>
                </m:mPr>
                <m:mr>
                  <m:e>
                    <m:r>
                      <w:rPr>
                        <w:rFonts w:ascii="Cambria Math" w:hAnsi="Cambria Math"/>
                        <w:lang w:val="en-US" w:eastAsia="zh-CN"/>
                      </w:rPr>
                      <m:t>1</m:t>
                    </m:r>
                  </m:e>
                  <m:e>
                    <m:r>
                      <w:rPr>
                        <w:rFonts w:ascii="Cambria Math" w:hAnsi="Cambria Math"/>
                        <w:lang w:val="en-US" w:eastAsia="zh-CN"/>
                      </w:rPr>
                      <m:t>0</m:t>
                    </m:r>
                  </m:e>
                </m:mr>
                <m:mr>
                  <m:e>
                    <m:r>
                      <w:rPr>
                        <w:rFonts w:ascii="Cambria Math" w:hAnsi="Cambria Math"/>
                        <w:lang w:val="en-US" w:eastAsia="zh-CN"/>
                      </w:rPr>
                      <m:t>0</m:t>
                    </m:r>
                  </m:e>
                  <m:e>
                    <m:r>
                      <w:rPr>
                        <w:rFonts w:ascii="Cambria Math" w:hAnsi="Cambria Math"/>
                        <w:lang w:val="en-US" w:eastAsia="zh-CN"/>
                      </w:rPr>
                      <m:t>-</m:t>
                    </m:r>
                    <m:r>
                      <w:rPr>
                        <w:rFonts w:ascii="Cambria Math" w:hAnsi="Cambria Math"/>
                        <w:lang w:val="en-US" w:eastAsia="zh-CN"/>
                      </w:rPr>
                      <m:t>1</m:t>
                    </m:r>
                  </m:e>
                </m:mr>
              </m:m>
            </m:e>
          </m:d>
          <m:d>
            <m:dPr>
              <m:begChr m:val="["/>
              <m:endChr m:val="]"/>
              <m:ctrlPr>
                <w:rPr>
                  <w:rFonts w:ascii="Cambria Math" w:hAnsi="Cambria Math"/>
                  <w:i/>
                  <w:lang w:val="en-US"/>
                </w:rPr>
              </m:ctrlPr>
            </m:dPr>
            <m:e>
              <m:m>
                <m:mPr>
                  <m:mcs>
                    <m:mc>
                      <m:mcPr>
                        <m:count m:val="1"/>
                        <m:mcJc m:val="center"/>
                      </m:mcPr>
                    </m:mc>
                  </m:mcs>
                  <m:ctrlPr>
                    <w:rPr>
                      <w:rFonts w:ascii="Cambria Math" w:hAnsi="Cambria Math"/>
                      <w:i/>
                      <w:lang w:val="en-US"/>
                    </w:rPr>
                  </m:ctrlPr>
                </m:mPr>
                <m:mr>
                  <m:e>
                    <m:sSub>
                      <m:sSubPr>
                        <m:ctrlPr>
                          <w:rPr>
                            <w:rFonts w:ascii="Cambria Math" w:hAnsi="Cambria Math"/>
                            <w:i/>
                            <w:lang w:val="en-US" w:eastAsia="zh-CN"/>
                          </w:rPr>
                        </m:ctrlPr>
                      </m:sSubPr>
                      <m:e>
                        <m:r>
                          <w:rPr>
                            <w:rFonts w:ascii="Cambria Math" w:hAnsi="Cambria Math"/>
                            <w:lang w:val="en-US" w:eastAsia="zh-CN"/>
                          </w:rPr>
                          <m:t>F</m:t>
                        </m:r>
                      </m:e>
                      <m:sub>
                        <m:r>
                          <w:rPr>
                            <w:rFonts w:ascii="Cambria Math" w:hAnsi="Cambria Math"/>
                            <w:lang w:val="en-US" w:eastAsia="zh-CN"/>
                          </w:rPr>
                          <m:t>tx</m:t>
                        </m:r>
                        <m:r>
                          <w:rPr>
                            <w:rFonts w:ascii="Cambria Math" w:hAnsi="Cambria Math"/>
                            <w:lang w:val="en-US" w:eastAsia="zh-CN"/>
                          </w:rPr>
                          <m:t>,</m:t>
                        </m:r>
                        <m:r>
                          <w:rPr>
                            <w:rFonts w:ascii="Cambria Math" w:hAnsi="Cambria Math"/>
                            <w:lang w:val="en-US" w:eastAsia="zh-CN"/>
                          </w:rPr>
                          <m:t>s</m:t>
                        </m:r>
                        <m:r>
                          <w:rPr>
                            <w:rFonts w:ascii="Cambria Math" w:hAnsi="Cambria Math"/>
                            <w:lang w:val="en-US" w:eastAsia="zh-CN"/>
                          </w:rPr>
                          <m:t>,</m:t>
                        </m:r>
                        <m:r>
                          <w:rPr>
                            <w:rFonts w:ascii="Cambria Math" w:hAnsi="Cambria Math"/>
                            <w:lang w:val="en-US"/>
                          </w:rPr>
                          <m:t>θ</m:t>
                        </m:r>
                      </m:sub>
                    </m:sSub>
                    <m:d>
                      <m:dPr>
                        <m:ctrlPr>
                          <w:rPr>
                            <w:rFonts w:ascii="Cambria Math" w:hAnsi="Cambria Math"/>
                            <w:i/>
                            <w:lang w:val="en-US" w:eastAsia="zh-CN"/>
                          </w:rPr>
                        </m:ctrlPr>
                      </m:dPr>
                      <m:e>
                        <m:sSub>
                          <m:sSubPr>
                            <m:ctrlPr>
                              <w:rPr>
                                <w:rFonts w:ascii="Cambria Math" w:hAnsi="Cambria Math"/>
                                <w:i/>
                                <w:lang w:val="en-US"/>
                              </w:rPr>
                            </m:ctrlPr>
                          </m:sSubPr>
                          <m:e>
                            <m:r>
                              <w:rPr>
                                <w:rFonts w:ascii="Cambria Math" w:hAnsi="Cambria Math"/>
                                <w:lang w:val="en-US"/>
                              </w:rPr>
                              <m:t>θ</m:t>
                            </m:r>
                          </m:e>
                          <m:sub>
                            <m:r>
                              <w:rPr>
                                <w:rFonts w:ascii="Cambria Math" w:hAnsi="Cambria Math"/>
                                <w:lang w:val="en-US" w:eastAsia="zh-CN"/>
                              </w:rPr>
                              <m:t>LOS</m:t>
                            </m:r>
                            <m:r>
                              <w:rPr>
                                <w:rFonts w:ascii="Cambria Math" w:hAnsi="Cambria Math"/>
                                <w:lang w:val="en-US" w:eastAsia="zh-CN"/>
                              </w:rPr>
                              <m:t>,</m:t>
                            </m:r>
                            <m:r>
                              <w:rPr>
                                <w:rFonts w:ascii="Cambria Math" w:hAnsi="Cambria Math"/>
                                <w:lang w:val="en-US" w:eastAsia="zh-CN"/>
                              </w:rPr>
                              <m:t>ZOD</m:t>
                            </m:r>
                            <m:r>
                              <w:rPr>
                                <w:rFonts w:ascii="Cambria Math" w:hAnsi="Cambria Math"/>
                                <w:lang w:val="en-US" w:eastAsia="zh-CN"/>
                              </w:rPr>
                              <m:t>,</m:t>
                            </m:r>
                            <m:r>
                              <w:rPr>
                                <w:rFonts w:ascii="Cambria Math" w:hAnsi="Cambria Math"/>
                                <w:lang w:val="en-US" w:eastAsia="zh-CN"/>
                              </w:rPr>
                              <m:t>u</m:t>
                            </m:r>
                            <m:r>
                              <w:rPr>
                                <w:rFonts w:ascii="Cambria Math" w:hAnsi="Cambria Math"/>
                                <w:lang w:val="en-US" w:eastAsia="zh-CN"/>
                              </w:rPr>
                              <m:t>,</m:t>
                            </m:r>
                            <m:r>
                              <w:rPr>
                                <w:rFonts w:ascii="Cambria Math" w:hAnsi="Cambria Math"/>
                                <w:lang w:val="en-US" w:eastAsia="zh-CN"/>
                              </w:rPr>
                              <m:t>s</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rPr>
                              <m:t>ϕ</m:t>
                            </m:r>
                          </m:e>
                          <m:sub>
                            <m:r>
                              <w:rPr>
                                <w:rFonts w:ascii="Cambria Math" w:hAnsi="Cambria Math"/>
                                <w:lang w:val="en-US" w:eastAsia="zh-CN"/>
                              </w:rPr>
                              <m:t>LOS</m:t>
                            </m:r>
                            <m:r>
                              <w:rPr>
                                <w:rFonts w:ascii="Cambria Math" w:hAnsi="Cambria Math"/>
                                <w:lang w:val="en-US" w:eastAsia="zh-CN"/>
                              </w:rPr>
                              <m:t>,</m:t>
                            </m:r>
                            <m:r>
                              <w:rPr>
                                <w:rFonts w:ascii="Cambria Math" w:hAnsi="Cambria Math"/>
                                <w:lang w:val="en-US" w:eastAsia="zh-CN"/>
                              </w:rPr>
                              <m:t>AOD</m:t>
                            </m:r>
                            <m:r>
                              <w:rPr>
                                <w:rFonts w:ascii="Cambria Math" w:hAnsi="Cambria Math"/>
                                <w:lang w:val="en-US" w:eastAsia="zh-CN"/>
                              </w:rPr>
                              <m:t>,</m:t>
                            </m:r>
                            <m:r>
                              <w:rPr>
                                <w:rFonts w:ascii="Cambria Math" w:hAnsi="Cambria Math"/>
                                <w:lang w:val="en-US" w:eastAsia="zh-CN"/>
                              </w:rPr>
                              <m:t>u</m:t>
                            </m:r>
                            <m:r>
                              <w:rPr>
                                <w:rFonts w:ascii="Cambria Math" w:hAnsi="Cambria Math"/>
                                <w:lang w:val="en-US" w:eastAsia="zh-CN"/>
                              </w:rPr>
                              <m:t>,</m:t>
                            </m:r>
                            <m:r>
                              <w:rPr>
                                <w:rFonts w:ascii="Cambria Math" w:hAnsi="Cambria Math"/>
                                <w:lang w:val="en-US" w:eastAsia="zh-CN"/>
                              </w:rPr>
                              <m:t>s</m:t>
                            </m:r>
                          </m:sub>
                        </m:sSub>
                      </m:e>
                    </m:d>
                  </m:e>
                </m:mr>
                <m:mr>
                  <m:e>
                    <m:sSub>
                      <m:sSubPr>
                        <m:ctrlPr>
                          <w:rPr>
                            <w:rFonts w:ascii="Cambria Math" w:hAnsi="Cambria Math"/>
                            <w:i/>
                            <w:lang w:val="en-US" w:eastAsia="zh-CN"/>
                          </w:rPr>
                        </m:ctrlPr>
                      </m:sSubPr>
                      <m:e>
                        <m:r>
                          <w:rPr>
                            <w:rFonts w:ascii="Cambria Math" w:hAnsi="Cambria Math"/>
                            <w:lang w:val="en-US" w:eastAsia="zh-CN"/>
                          </w:rPr>
                          <m:t>F</m:t>
                        </m:r>
                      </m:e>
                      <m:sub>
                        <m:r>
                          <w:rPr>
                            <w:rFonts w:ascii="Cambria Math" w:hAnsi="Cambria Math"/>
                            <w:lang w:val="en-US" w:eastAsia="zh-CN"/>
                          </w:rPr>
                          <m:t>tx</m:t>
                        </m:r>
                        <m:r>
                          <w:rPr>
                            <w:rFonts w:ascii="Cambria Math" w:hAnsi="Cambria Math"/>
                            <w:lang w:val="en-US" w:eastAsia="zh-CN"/>
                          </w:rPr>
                          <m:t>,</m:t>
                        </m:r>
                        <m:r>
                          <w:rPr>
                            <w:rFonts w:ascii="Cambria Math" w:hAnsi="Cambria Math"/>
                            <w:lang w:val="en-US" w:eastAsia="zh-CN"/>
                          </w:rPr>
                          <m:t>s</m:t>
                        </m:r>
                        <m:r>
                          <w:rPr>
                            <w:rFonts w:ascii="Cambria Math" w:hAnsi="Cambria Math"/>
                            <w:lang w:val="en-US" w:eastAsia="zh-CN"/>
                          </w:rPr>
                          <m:t>,</m:t>
                        </m:r>
                        <m:r>
                          <w:rPr>
                            <w:rFonts w:ascii="Cambria Math" w:hAnsi="Cambria Math"/>
                            <w:lang w:val="en-US"/>
                          </w:rPr>
                          <m:t>ϕ</m:t>
                        </m:r>
                      </m:sub>
                    </m:sSub>
                    <m:d>
                      <m:dPr>
                        <m:ctrlPr>
                          <w:rPr>
                            <w:rFonts w:ascii="Cambria Math" w:hAnsi="Cambria Math"/>
                            <w:i/>
                            <w:lang w:val="en-US" w:eastAsia="zh-CN"/>
                          </w:rPr>
                        </m:ctrlPr>
                      </m:dPr>
                      <m:e>
                        <m:sSub>
                          <m:sSubPr>
                            <m:ctrlPr>
                              <w:rPr>
                                <w:rFonts w:ascii="Cambria Math" w:hAnsi="Cambria Math"/>
                                <w:i/>
                                <w:lang w:val="en-US"/>
                              </w:rPr>
                            </m:ctrlPr>
                          </m:sSubPr>
                          <m:e>
                            <m:r>
                              <w:rPr>
                                <w:rFonts w:ascii="Cambria Math" w:hAnsi="Cambria Math"/>
                                <w:lang w:val="en-US"/>
                              </w:rPr>
                              <m:t>θ</m:t>
                            </m:r>
                          </m:e>
                          <m:sub>
                            <m:r>
                              <w:rPr>
                                <w:rFonts w:ascii="Cambria Math" w:hAnsi="Cambria Math"/>
                                <w:lang w:val="en-US" w:eastAsia="zh-CN"/>
                              </w:rPr>
                              <m:t>LOS</m:t>
                            </m:r>
                            <m:r>
                              <w:rPr>
                                <w:rFonts w:ascii="Cambria Math" w:hAnsi="Cambria Math"/>
                                <w:lang w:val="en-US" w:eastAsia="zh-CN"/>
                              </w:rPr>
                              <m:t>,</m:t>
                            </m:r>
                            <m:r>
                              <w:rPr>
                                <w:rFonts w:ascii="Cambria Math" w:hAnsi="Cambria Math"/>
                                <w:lang w:val="en-US" w:eastAsia="zh-CN"/>
                              </w:rPr>
                              <m:t>ZOD</m:t>
                            </m:r>
                            <m:r>
                              <w:rPr>
                                <w:rFonts w:ascii="Cambria Math" w:hAnsi="Cambria Math"/>
                                <w:lang w:val="en-US" w:eastAsia="zh-CN"/>
                              </w:rPr>
                              <m:t>,</m:t>
                            </m:r>
                            <m:r>
                              <w:rPr>
                                <w:rFonts w:ascii="Cambria Math" w:hAnsi="Cambria Math"/>
                                <w:lang w:val="en-US" w:eastAsia="zh-CN"/>
                              </w:rPr>
                              <m:t>u</m:t>
                            </m:r>
                            <m:r>
                              <w:rPr>
                                <w:rFonts w:ascii="Cambria Math" w:hAnsi="Cambria Math"/>
                                <w:lang w:val="en-US" w:eastAsia="zh-CN"/>
                              </w:rPr>
                              <m:t>,</m:t>
                            </m:r>
                            <m:r>
                              <w:rPr>
                                <w:rFonts w:ascii="Cambria Math" w:hAnsi="Cambria Math"/>
                                <w:lang w:val="en-US" w:eastAsia="zh-CN"/>
                              </w:rPr>
                              <m:t>s</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rPr>
                              <m:t>ϕ</m:t>
                            </m:r>
                          </m:e>
                          <m:sub>
                            <m:r>
                              <w:rPr>
                                <w:rFonts w:ascii="Cambria Math" w:hAnsi="Cambria Math"/>
                                <w:lang w:val="en-US" w:eastAsia="zh-CN"/>
                              </w:rPr>
                              <m:t>LOS</m:t>
                            </m:r>
                            <m:r>
                              <w:rPr>
                                <w:rFonts w:ascii="Cambria Math" w:hAnsi="Cambria Math"/>
                                <w:lang w:val="en-US" w:eastAsia="zh-CN"/>
                              </w:rPr>
                              <m:t>,</m:t>
                            </m:r>
                            <m:r>
                              <w:rPr>
                                <w:rFonts w:ascii="Cambria Math" w:hAnsi="Cambria Math"/>
                                <w:lang w:val="en-US" w:eastAsia="zh-CN"/>
                              </w:rPr>
                              <m:t>AOD</m:t>
                            </m:r>
                            <m:r>
                              <w:rPr>
                                <w:rFonts w:ascii="Cambria Math" w:hAnsi="Cambria Math"/>
                                <w:lang w:val="en-US" w:eastAsia="zh-CN"/>
                              </w:rPr>
                              <m:t>,</m:t>
                            </m:r>
                            <m:r>
                              <w:rPr>
                                <w:rFonts w:ascii="Cambria Math" w:hAnsi="Cambria Math"/>
                                <w:lang w:val="en-US" w:eastAsia="zh-CN"/>
                              </w:rPr>
                              <m:t>u</m:t>
                            </m:r>
                            <m:r>
                              <w:rPr>
                                <w:rFonts w:ascii="Cambria Math" w:hAnsi="Cambria Math"/>
                                <w:lang w:val="en-US" w:eastAsia="zh-CN"/>
                              </w:rPr>
                              <m:t>,</m:t>
                            </m:r>
                            <m:r>
                              <w:rPr>
                                <w:rFonts w:ascii="Cambria Math" w:hAnsi="Cambria Math"/>
                                <w:lang w:val="en-US" w:eastAsia="zh-CN"/>
                              </w:rPr>
                              <m:t>s</m:t>
                            </m:r>
                          </m:sub>
                        </m:sSub>
                      </m:e>
                    </m:d>
                  </m:e>
                </m:mr>
              </m:m>
            </m:e>
          </m:d>
        </m:oMath>
      </m:oMathPara>
    </w:p>
    <w:p w:rsidR="00D003DF" w:rsidRDefault="0010664D" w:rsidP="00BF4E18">
      <w:pPr>
        <w:spacing w:before="120"/>
        <w:ind w:left="800" w:hangingChars="400" w:hanging="800"/>
        <w:rPr>
          <w:rFonts w:hAnsi="Cambria Math"/>
          <w:lang w:val="en-US" w:eastAsia="zh-CN"/>
        </w:rPr>
      </w:pPr>
      <w:r>
        <w:rPr>
          <w:rFonts w:hAnsi="Cambria Math" w:hint="eastAsia"/>
          <w:lang w:val="en-US" w:eastAsia="zh-CN"/>
        </w:rPr>
        <w:t xml:space="preserve">                where </w:t>
      </w:r>
      <m:oMath>
        <m:sSub>
          <m:sSubPr>
            <m:ctrlPr>
              <w:rPr>
                <w:rFonts w:ascii="Cambria Math" w:hAnsi="Cambria Math"/>
                <w:i/>
                <w:lang w:val="en-US"/>
              </w:rPr>
            </m:ctrlPr>
          </m:sSubPr>
          <m:e>
            <m:r>
              <w:rPr>
                <w:rFonts w:ascii="Cambria Math" w:hAnsi="Cambria Math"/>
                <w:lang w:val="en-US"/>
              </w:rPr>
              <m:t>θ</m:t>
            </m:r>
          </m:e>
          <m:sub>
            <m:r>
              <w:rPr>
                <w:rFonts w:ascii="Cambria Math" w:hAnsi="Cambria Math"/>
                <w:lang w:val="en-US" w:eastAsia="zh-CN"/>
              </w:rPr>
              <m:t>LOS</m:t>
            </m:r>
            <m:r>
              <w:rPr>
                <w:rFonts w:ascii="Cambria Math" w:hAnsi="Cambria Math"/>
                <w:lang w:val="en-US" w:eastAsia="zh-CN"/>
              </w:rPr>
              <m:t>,</m:t>
            </m:r>
            <m:r>
              <w:rPr>
                <w:rFonts w:ascii="Cambria Math" w:hAnsi="Cambria Math"/>
                <w:lang w:val="en-US" w:eastAsia="zh-CN"/>
              </w:rPr>
              <m:t>ZOA</m:t>
            </m:r>
            <m:r>
              <w:rPr>
                <w:rFonts w:ascii="Cambria Math" w:hAnsi="Cambria Math"/>
                <w:lang w:val="en-US" w:eastAsia="zh-CN"/>
              </w:rPr>
              <m:t>,</m:t>
            </m:r>
            <m:r>
              <w:rPr>
                <w:rFonts w:ascii="Cambria Math" w:hAnsi="Cambria Math"/>
                <w:lang w:val="en-US" w:eastAsia="zh-CN"/>
              </w:rPr>
              <m:t>u</m:t>
            </m:r>
            <m:r>
              <w:rPr>
                <w:rFonts w:ascii="Cambria Math" w:hAnsi="Cambria Math"/>
                <w:lang w:val="en-US" w:eastAsia="zh-CN"/>
              </w:rPr>
              <m:t>,</m:t>
            </m:r>
            <m:r>
              <w:rPr>
                <w:rFonts w:ascii="Cambria Math" w:hAnsi="Cambria Math"/>
                <w:lang w:val="en-US" w:eastAsia="zh-CN"/>
              </w:rPr>
              <m:t>s</m:t>
            </m:r>
          </m:sub>
        </m:sSub>
      </m:oMath>
      <w:r>
        <w:rPr>
          <w:rFonts w:hAnsi="Cambria Math" w:hint="eastAsia"/>
          <w:lang w:val="en-US" w:eastAsia="zh-CN"/>
        </w:rPr>
        <w:t xml:space="preserve">, </w:t>
      </w:r>
      <m:oMath>
        <m:sSub>
          <m:sSubPr>
            <m:ctrlPr>
              <w:rPr>
                <w:rFonts w:ascii="Cambria Math" w:hAnsi="Cambria Math"/>
                <w:i/>
                <w:lang w:val="en-US" w:eastAsia="zh-CN"/>
              </w:rPr>
            </m:ctrlPr>
          </m:sSubPr>
          <m:e>
            <m:r>
              <w:rPr>
                <w:rFonts w:ascii="Cambria Math" w:hAnsi="Cambria Math"/>
                <w:lang w:val="en-US"/>
              </w:rPr>
              <m:t>ϕ</m:t>
            </m:r>
          </m:e>
          <m:sub>
            <m:r>
              <w:rPr>
                <w:rFonts w:ascii="Cambria Math" w:hAnsi="Cambria Math"/>
                <w:lang w:val="en-US" w:eastAsia="zh-CN"/>
              </w:rPr>
              <m:t>LOS</m:t>
            </m:r>
            <m:r>
              <w:rPr>
                <w:rFonts w:ascii="Cambria Math" w:hAnsi="Cambria Math"/>
                <w:lang w:val="en-US" w:eastAsia="zh-CN"/>
              </w:rPr>
              <m:t>,</m:t>
            </m:r>
            <m:r>
              <w:rPr>
                <w:rFonts w:ascii="Cambria Math" w:hAnsi="Cambria Math"/>
                <w:lang w:val="en-US" w:eastAsia="zh-CN"/>
              </w:rPr>
              <m:t>AOA</m:t>
            </m:r>
            <m:r>
              <w:rPr>
                <w:rFonts w:ascii="Cambria Math" w:hAnsi="Cambria Math"/>
                <w:lang w:val="en-US" w:eastAsia="zh-CN"/>
              </w:rPr>
              <m:t>,</m:t>
            </m:r>
            <m:r>
              <w:rPr>
                <w:rFonts w:ascii="Cambria Math" w:hAnsi="Cambria Math"/>
                <w:lang w:val="en-US" w:eastAsia="zh-CN"/>
              </w:rPr>
              <m:t>u</m:t>
            </m:r>
            <m:r>
              <w:rPr>
                <w:rFonts w:ascii="Cambria Math" w:hAnsi="Cambria Math"/>
                <w:lang w:val="en-US" w:eastAsia="zh-CN"/>
              </w:rPr>
              <m:t>,</m:t>
            </m:r>
            <m:r>
              <w:rPr>
                <w:rFonts w:ascii="Cambria Math" w:hAnsi="Cambria Math"/>
                <w:lang w:val="en-US" w:eastAsia="zh-CN"/>
              </w:rPr>
              <m:t>s</m:t>
            </m:r>
          </m:sub>
        </m:sSub>
      </m:oMath>
      <w:r>
        <w:rPr>
          <w:rFonts w:hAnsi="Cambria Math" w:hint="eastAsia"/>
          <w:lang w:val="en-US" w:eastAsia="zh-CN"/>
        </w:rPr>
        <w:t xml:space="preserve">, </w:t>
      </w:r>
      <m:oMath>
        <m:sSub>
          <m:sSubPr>
            <m:ctrlPr>
              <w:rPr>
                <w:rFonts w:ascii="Cambria Math" w:hAnsi="Cambria Math"/>
                <w:i/>
                <w:lang w:val="en-US"/>
              </w:rPr>
            </m:ctrlPr>
          </m:sSubPr>
          <m:e>
            <m:r>
              <w:rPr>
                <w:rFonts w:ascii="Cambria Math" w:hAnsi="Cambria Math"/>
                <w:lang w:val="en-US"/>
              </w:rPr>
              <m:t>θ</m:t>
            </m:r>
          </m:e>
          <m:sub>
            <m:r>
              <w:rPr>
                <w:rFonts w:ascii="Cambria Math" w:hAnsi="Cambria Math"/>
                <w:lang w:val="en-US" w:eastAsia="zh-CN"/>
              </w:rPr>
              <m:t>LOS</m:t>
            </m:r>
            <m:r>
              <w:rPr>
                <w:rFonts w:ascii="Cambria Math" w:hAnsi="Cambria Math"/>
                <w:lang w:val="en-US" w:eastAsia="zh-CN"/>
              </w:rPr>
              <m:t>,</m:t>
            </m:r>
            <m:r>
              <w:rPr>
                <w:rFonts w:ascii="Cambria Math" w:hAnsi="Cambria Math"/>
                <w:lang w:val="en-US" w:eastAsia="zh-CN"/>
              </w:rPr>
              <m:t>ZOD</m:t>
            </m:r>
            <m:r>
              <w:rPr>
                <w:rFonts w:ascii="Cambria Math" w:hAnsi="Cambria Math"/>
                <w:lang w:val="en-US" w:eastAsia="zh-CN"/>
              </w:rPr>
              <m:t>,</m:t>
            </m:r>
            <m:r>
              <w:rPr>
                <w:rFonts w:ascii="Cambria Math" w:hAnsi="Cambria Math"/>
                <w:lang w:val="en-US" w:eastAsia="zh-CN"/>
              </w:rPr>
              <m:t>u</m:t>
            </m:r>
            <m:r>
              <w:rPr>
                <w:rFonts w:ascii="Cambria Math" w:hAnsi="Cambria Math"/>
                <w:lang w:val="en-US" w:eastAsia="zh-CN"/>
              </w:rPr>
              <m:t>,</m:t>
            </m:r>
            <m:r>
              <w:rPr>
                <w:rFonts w:ascii="Cambria Math" w:hAnsi="Cambria Math"/>
                <w:lang w:val="en-US" w:eastAsia="zh-CN"/>
              </w:rPr>
              <m:t>s</m:t>
            </m:r>
          </m:sub>
        </m:sSub>
      </m:oMath>
      <w:r>
        <w:rPr>
          <w:rFonts w:hAnsi="Cambria Math" w:hint="eastAsia"/>
          <w:lang w:val="en-US" w:eastAsia="zh-CN"/>
        </w:rPr>
        <w:t xml:space="preserve">, </w:t>
      </w:r>
      <m:oMath>
        <m:sSub>
          <m:sSubPr>
            <m:ctrlPr>
              <w:rPr>
                <w:rFonts w:ascii="Cambria Math" w:hAnsi="Cambria Math"/>
                <w:i/>
                <w:lang w:val="en-US" w:eastAsia="zh-CN"/>
              </w:rPr>
            </m:ctrlPr>
          </m:sSubPr>
          <m:e>
            <m:r>
              <w:rPr>
                <w:rFonts w:ascii="Cambria Math" w:hAnsi="Cambria Math"/>
                <w:lang w:val="en-US"/>
              </w:rPr>
              <m:t>ϕ</m:t>
            </m:r>
          </m:e>
          <m:sub>
            <m:r>
              <w:rPr>
                <w:rFonts w:ascii="Cambria Math" w:hAnsi="Cambria Math"/>
                <w:lang w:val="en-US" w:eastAsia="zh-CN"/>
              </w:rPr>
              <m:t>LOS</m:t>
            </m:r>
            <m:r>
              <w:rPr>
                <w:rFonts w:ascii="Cambria Math" w:hAnsi="Cambria Math"/>
                <w:lang w:val="en-US" w:eastAsia="zh-CN"/>
              </w:rPr>
              <m:t>,</m:t>
            </m:r>
            <m:r>
              <w:rPr>
                <w:rFonts w:ascii="Cambria Math" w:hAnsi="Cambria Math"/>
                <w:lang w:val="en-US" w:eastAsia="zh-CN"/>
              </w:rPr>
              <m:t>AOD</m:t>
            </m:r>
            <m:r>
              <w:rPr>
                <w:rFonts w:ascii="Cambria Math" w:hAnsi="Cambria Math"/>
                <w:lang w:val="en-US" w:eastAsia="zh-CN"/>
              </w:rPr>
              <m:t>,</m:t>
            </m:r>
            <m:r>
              <w:rPr>
                <w:rFonts w:ascii="Cambria Math" w:hAnsi="Cambria Math"/>
                <w:lang w:val="en-US" w:eastAsia="zh-CN"/>
              </w:rPr>
              <m:t>u</m:t>
            </m:r>
            <m:r>
              <w:rPr>
                <w:rFonts w:ascii="Cambria Math" w:hAnsi="Cambria Math"/>
                <w:lang w:val="en-US" w:eastAsia="zh-CN"/>
              </w:rPr>
              <m:t>,</m:t>
            </m:r>
            <m:r>
              <w:rPr>
                <w:rFonts w:ascii="Cambria Math" w:hAnsi="Cambria Math"/>
                <w:lang w:val="en-US" w:eastAsia="zh-CN"/>
              </w:rPr>
              <m:t>s</m:t>
            </m:r>
          </m:sub>
        </m:sSub>
      </m:oMath>
      <w:r>
        <w:rPr>
          <w:rFonts w:hAnsi="Cambria Math" w:hint="eastAsia"/>
          <w:lang w:val="en-US" w:eastAsia="zh-CN"/>
        </w:rPr>
        <w:t xml:space="preserve"> are the respective antenna element-wise elevation arrival angles, azimuth arrival angles, elevation departure angles and azimuth departure angles of LOS path between the transmit antenna element s and receive antenna element u.</w:t>
      </w:r>
    </w:p>
    <w:p w:rsidR="00D003DF" w:rsidRDefault="0010664D" w:rsidP="00BF4E18">
      <w:pPr>
        <w:numPr>
          <w:ilvl w:val="0"/>
          <w:numId w:val="17"/>
        </w:numPr>
        <w:spacing w:before="120"/>
        <w:rPr>
          <w:rFonts w:eastAsia="等线"/>
          <w:lang w:val="en-US" w:eastAsia="zh-CN"/>
        </w:rPr>
      </w:pPr>
      <w:r>
        <w:rPr>
          <w:rFonts w:eastAsia="等线" w:hint="eastAsia"/>
          <w:lang w:val="en-US" w:eastAsia="zh-CN"/>
        </w:rPr>
        <w:t xml:space="preserve">Impact of delay: </w:t>
      </w:r>
      <w:r>
        <w:rPr>
          <w:rFonts w:hint="eastAsia"/>
          <w:lang w:val="en-US" w:eastAsia="zh-CN"/>
        </w:rPr>
        <w:t>The antenn</w:t>
      </w:r>
      <w:r>
        <w:rPr>
          <w:rFonts w:hint="eastAsia"/>
          <w:lang w:val="en-US" w:eastAsia="zh-CN"/>
        </w:rPr>
        <w:t xml:space="preserve">a element-wise delay of direct path </w:t>
      </w:r>
      <m:oMath>
        <m:sSub>
          <m:sSubPr>
            <m:ctrlPr>
              <w:rPr>
                <w:rFonts w:ascii="Cambria Math" w:hAnsi="Cambria Math"/>
                <w:i/>
                <w:sz w:val="18"/>
                <w:szCs w:val="21"/>
              </w:rPr>
            </m:ctrlPr>
          </m:sSubPr>
          <m:e>
            <m:r>
              <w:rPr>
                <w:rFonts w:ascii="Cambria Math" w:hAnsi="Cambria Math"/>
                <w:sz w:val="18"/>
                <w:szCs w:val="21"/>
              </w:rPr>
              <m:t>τ</m:t>
            </m:r>
          </m:e>
          <m:sub>
            <m:r>
              <w:rPr>
                <w:rFonts w:ascii="Cambria Math" w:hAnsi="Cambria Math"/>
                <w:sz w:val="18"/>
                <w:szCs w:val="21"/>
                <w:lang w:val="en-US" w:eastAsia="zh-CN"/>
              </w:rPr>
              <m:t>1,</m:t>
            </m:r>
            <m:r>
              <w:rPr>
                <w:rFonts w:ascii="Cambria Math" w:hAnsi="Cambria Math"/>
                <w:sz w:val="18"/>
                <w:szCs w:val="21"/>
                <w:lang w:val="en-US" w:eastAsia="zh-CN"/>
              </w:rPr>
              <m:t>u</m:t>
            </m:r>
            <m:r>
              <w:rPr>
                <w:rFonts w:ascii="Cambria Math" w:hAnsi="Cambria Math"/>
                <w:sz w:val="18"/>
                <w:szCs w:val="21"/>
                <w:lang w:val="en-US" w:eastAsia="zh-CN"/>
              </w:rPr>
              <m:t>,</m:t>
            </m:r>
            <m:r>
              <w:rPr>
                <w:rFonts w:ascii="Cambria Math" w:hAnsi="Cambria Math"/>
                <w:sz w:val="18"/>
                <w:szCs w:val="21"/>
                <w:lang w:val="en-US" w:eastAsia="zh-CN"/>
              </w:rPr>
              <m:t>s</m:t>
            </m:r>
            <m:r>
              <w:rPr>
                <w:rFonts w:ascii="Cambria Math" w:hAnsi="Cambria Math"/>
                <w:sz w:val="18"/>
                <w:szCs w:val="21"/>
                <w:lang w:val="en-US" w:eastAsia="zh-CN"/>
              </w:rPr>
              <m:t xml:space="preserve"> </m:t>
            </m:r>
          </m:sub>
        </m:sSub>
      </m:oMath>
      <w:r>
        <w:rPr>
          <w:rFonts w:hAnsi="Cambria Math" w:hint="eastAsia"/>
          <w:sz w:val="18"/>
          <w:szCs w:val="21"/>
          <w:lang w:val="en-US" w:eastAsia="zh-CN"/>
        </w:rPr>
        <w:t xml:space="preserve"> </w:t>
      </w:r>
      <w:r>
        <w:rPr>
          <w:rFonts w:eastAsia="等线" w:hint="eastAsia"/>
          <w:lang w:val="en-US" w:eastAsia="zh-CN"/>
        </w:rPr>
        <w:t xml:space="preserve">can be calculated according to the actual distance of </w:t>
      </w:r>
      <w:proofErr w:type="spellStart"/>
      <w:r>
        <w:rPr>
          <w:rFonts w:eastAsia="等线" w:hint="eastAsia"/>
          <w:lang w:val="en-US" w:eastAsia="zh-CN"/>
        </w:rPr>
        <w:t>LoS</w:t>
      </w:r>
      <w:proofErr w:type="spellEnd"/>
      <w:r>
        <w:rPr>
          <w:rFonts w:eastAsia="等线" w:hint="eastAsia"/>
          <w:lang w:val="en-US" w:eastAsia="zh-CN"/>
        </w:rPr>
        <w:t xml:space="preserve"> path between each antenna element pair, and can be updated as following:</w:t>
      </w:r>
    </w:p>
    <w:p w:rsidR="00D003DF" w:rsidRDefault="0010664D" w:rsidP="00BF4E18">
      <w:pPr>
        <w:spacing w:before="120"/>
        <w:ind w:left="800" w:hangingChars="400" w:hanging="800"/>
        <w:jc w:val="center"/>
        <w:rPr>
          <w:lang w:val="en-US" w:eastAsia="zh-CN"/>
        </w:rPr>
      </w:pPr>
      <m:oMath>
        <m:r>
          <w:rPr>
            <w:rFonts w:ascii="Cambria Math" w:hAnsi="Cambria Math"/>
            <w:lang w:val="en-US"/>
          </w:rPr>
          <m:t>δ</m:t>
        </m:r>
        <m:d>
          <m:dPr>
            <m:ctrlPr>
              <w:rPr>
                <w:rFonts w:ascii="Cambria Math" w:hAnsi="Cambria Math"/>
                <w:i/>
                <w:iCs/>
                <w:lang w:val="en-US"/>
              </w:rPr>
            </m:ctrlPr>
          </m:dPr>
          <m:e>
            <m:r>
              <w:rPr>
                <w:rFonts w:ascii="Cambria Math" w:hAnsi="Cambria Math"/>
                <w:lang w:val="en-US"/>
              </w:rPr>
              <m:t>τ</m:t>
            </m:r>
            <m:r>
              <w:rPr>
                <w:rFonts w:ascii="Cambria Math" w:hAnsi="Cambria Math"/>
                <w:lang w:val="en-US" w:eastAsia="zh-CN"/>
              </w:rPr>
              <m:t>-</m:t>
            </m:r>
            <m:sSub>
              <m:sSubPr>
                <m:ctrlPr>
                  <w:rPr>
                    <w:rFonts w:ascii="Cambria Math" w:hAnsi="Cambria Math"/>
                    <w:i/>
                    <w:iCs/>
                    <w:lang w:val="en-US" w:eastAsia="zh-CN"/>
                  </w:rPr>
                </m:ctrlPr>
              </m:sSubPr>
              <m:e>
                <m:r>
                  <w:rPr>
                    <w:rFonts w:ascii="Cambria Math" w:hAnsi="Cambria Math"/>
                    <w:lang w:val="en-US"/>
                  </w:rPr>
                  <m:t>τ</m:t>
                </m:r>
              </m:e>
              <m:sub>
                <m:r>
                  <w:rPr>
                    <w:rFonts w:ascii="Cambria Math" w:hAnsi="Cambria Math"/>
                    <w:lang w:val="en-US" w:eastAsia="zh-CN"/>
                  </w:rPr>
                  <m:t>1,</m:t>
                </m:r>
                <m:r>
                  <w:rPr>
                    <w:rFonts w:ascii="Cambria Math" w:hAnsi="Cambria Math"/>
                    <w:lang w:val="en-US" w:eastAsia="zh-CN"/>
                  </w:rPr>
                  <m:t>u</m:t>
                </m:r>
                <m:r>
                  <w:rPr>
                    <w:rFonts w:ascii="Cambria Math" w:hAnsi="Cambria Math"/>
                    <w:lang w:val="en-US" w:eastAsia="zh-CN"/>
                  </w:rPr>
                  <m:t>,</m:t>
                </m:r>
                <m:r>
                  <w:rPr>
                    <w:rFonts w:ascii="Cambria Math" w:hAnsi="Cambria Math"/>
                    <w:lang w:val="en-US" w:eastAsia="zh-CN"/>
                  </w:rPr>
                  <m:t>s</m:t>
                </m:r>
              </m:sub>
            </m:sSub>
          </m:e>
        </m:d>
      </m:oMath>
      <w:r>
        <w:rPr>
          <w:rFonts w:hAnsi="Cambria Math" w:hint="eastAsia"/>
          <w:iCs/>
          <w:lang w:val="en-US" w:eastAsia="zh-CN"/>
        </w:rPr>
        <w:t xml:space="preserve">,    </w:t>
      </w:r>
      <m:oMath>
        <m:sSub>
          <m:sSubPr>
            <m:ctrlPr>
              <w:rPr>
                <w:rFonts w:ascii="Cambria Math" w:hAnsi="Cambria Math"/>
                <w:i/>
                <w:lang w:val="en-US"/>
              </w:rPr>
            </m:ctrlPr>
          </m:sSubPr>
          <m:e>
            <m:r>
              <w:rPr>
                <w:rFonts w:ascii="Cambria Math" w:hAnsi="Cambria Math"/>
                <w:lang w:val="en-US" w:eastAsia="zh-CN"/>
              </w:rPr>
              <m:t xml:space="preserve"> </m:t>
            </m:r>
            <m:r>
              <w:rPr>
                <w:rFonts w:ascii="Cambria Math" w:hAnsi="Cambria Math"/>
                <w:lang w:val="en-US"/>
              </w:rPr>
              <m:t>τ</m:t>
            </m:r>
          </m:e>
          <m:sub>
            <m:r>
              <w:rPr>
                <w:rFonts w:ascii="Cambria Math" w:hAnsi="Cambria Math"/>
                <w:lang w:val="en-US" w:eastAsia="zh-CN"/>
              </w:rPr>
              <m:t>1,</m:t>
            </m:r>
            <m:r>
              <w:rPr>
                <w:rFonts w:ascii="Cambria Math" w:hAnsi="Cambria Math"/>
                <w:lang w:val="en-US" w:eastAsia="zh-CN"/>
              </w:rPr>
              <m:t>u</m:t>
            </m:r>
            <m:r>
              <w:rPr>
                <w:rFonts w:ascii="Cambria Math" w:hAnsi="Cambria Math"/>
                <w:lang w:val="en-US" w:eastAsia="zh-CN"/>
              </w:rPr>
              <m:t>,</m:t>
            </m:r>
            <m:r>
              <w:rPr>
                <w:rFonts w:ascii="Cambria Math" w:hAnsi="Cambria Math"/>
                <w:lang w:val="en-US" w:eastAsia="zh-CN"/>
              </w:rPr>
              <m:t>s</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rPr>
              <m:t>τ</m:t>
            </m:r>
          </m:e>
          <m:sub>
            <m:r>
              <w:rPr>
                <w:rFonts w:ascii="Cambria Math" w:hAnsi="Cambria Math"/>
                <w:lang w:val="en-US" w:eastAsia="zh-CN"/>
              </w:rPr>
              <m:t>1</m:t>
            </m:r>
          </m:sub>
        </m:sSub>
        <m:r>
          <w:rPr>
            <w:rFonts w:ascii="Cambria Math" w:hAnsi="Cambria Math"/>
            <w:lang w:val="en-US" w:eastAsia="zh-CN"/>
          </w:rPr>
          <m:t>-</m:t>
        </m:r>
        <m:f>
          <m:fPr>
            <m:ctrlPr>
              <w:rPr>
                <w:rFonts w:ascii="Cambria Math" w:hAnsi="Cambria Math"/>
                <w:i/>
                <w:lang w:val="en-US" w:eastAsia="zh-CN"/>
              </w:rPr>
            </m:ctrlPr>
          </m:fPr>
          <m:num>
            <m:sSub>
              <m:sSubPr>
                <m:ctrlPr>
                  <w:rPr>
                    <w:rFonts w:ascii="Cambria Math" w:hAnsi="Cambria Math"/>
                    <w:i/>
                    <w:lang w:val="en-US" w:eastAsia="zh-CN"/>
                  </w:rPr>
                </m:ctrlPr>
              </m:sSubPr>
              <m:e>
                <m:r>
                  <m:rPr>
                    <m:sty m:val="p"/>
                  </m:rPr>
                  <w:rPr>
                    <w:rFonts w:ascii="Cambria Math" w:hAnsi="Cambria Math"/>
                    <w:lang w:val="en-US" w:eastAsia="zh-CN"/>
                  </w:rPr>
                  <m:t>d</m:t>
                </m:r>
              </m:e>
              <m:sub>
                <m:r>
                  <w:rPr>
                    <w:rFonts w:ascii="Cambria Math" w:hAnsi="Cambria Math"/>
                    <w:lang w:val="en-US" w:eastAsia="zh-CN"/>
                  </w:rPr>
                  <m:t>3</m:t>
                </m:r>
                <m:r>
                  <w:rPr>
                    <w:rFonts w:ascii="Cambria Math" w:hAnsi="Cambria Math"/>
                    <w:lang w:val="en-US" w:eastAsia="zh-CN"/>
                  </w:rPr>
                  <m:t>D</m:t>
                </m:r>
              </m:sub>
            </m:sSub>
            <m:r>
              <w:rPr>
                <w:rFonts w:ascii="Cambria Math" w:hAnsi="Cambria Math"/>
                <w:lang w:val="en-US" w:eastAsia="zh-CN"/>
              </w:rPr>
              <m:t>-</m:t>
            </m:r>
            <m:r>
              <w:rPr>
                <w:rFonts w:ascii="Cambria Math" w:hAnsi="Cambria Math"/>
              </w:rPr>
              <m:t>|</m:t>
            </m:r>
            <m:sSub>
              <m:sSubPr>
                <m:ctrlPr>
                  <w:rPr>
                    <w:rFonts w:ascii="Cambria Math" w:hAnsi="Cambria Math"/>
                  </w:rPr>
                </m:ctrlPr>
              </m:sSubPr>
              <m:e>
                <m:acc>
                  <m:accPr>
                    <m:chr m:val="⃗"/>
                    <m:ctrlPr>
                      <w:rPr>
                        <w:rFonts w:ascii="Cambria Math" w:hAnsi="Cambria Math"/>
                        <w:i/>
                      </w:rPr>
                    </m:ctrlPr>
                  </m:accPr>
                  <m:e>
                    <m:r>
                      <w:rPr>
                        <w:rFonts w:ascii="Cambria Math" w:hAnsi="Cambria Math"/>
                      </w:rPr>
                      <m:t>r</m:t>
                    </m:r>
                  </m:e>
                </m:acc>
              </m:e>
              <m:sub>
                <m:r>
                  <w:rPr>
                    <w:rFonts w:ascii="Cambria Math" w:hAnsi="Cambria Math"/>
                  </w:rPr>
                  <m:t>u</m:t>
                </m:r>
                <m:r>
                  <w:rPr>
                    <w:rFonts w:ascii="Cambria Math" w:hAnsi="Cambria Math"/>
                  </w:rPr>
                  <m:t>,</m:t>
                </m:r>
                <m:r>
                  <w:rPr>
                    <w:rFonts w:ascii="Cambria Math" w:hAnsi="Cambria Math"/>
                  </w:rPr>
                  <m:t>s</m:t>
                </m:r>
              </m:sub>
            </m:sSub>
            <m:r>
              <w:rPr>
                <w:rFonts w:ascii="Cambria Math" w:hAnsi="Cambria Math"/>
              </w:rPr>
              <m:t>|</m:t>
            </m:r>
          </m:num>
          <m:den>
            <m:r>
              <m:rPr>
                <m:sty m:val="p"/>
              </m:rPr>
              <w:rPr>
                <w:rFonts w:ascii="Cambria Math" w:hAnsi="Cambria Math"/>
                <w:lang w:val="en-US" w:eastAsia="zh-CN"/>
              </w:rPr>
              <m:t>c</m:t>
            </m:r>
          </m:den>
        </m:f>
      </m:oMath>
    </w:p>
    <w:p w:rsidR="00D003DF" w:rsidRDefault="0010664D" w:rsidP="00BF4E18">
      <w:pPr>
        <w:spacing w:before="120"/>
        <w:ind w:left="800" w:hangingChars="400" w:hanging="800"/>
        <w:rPr>
          <w:lang w:val="en-US" w:eastAsia="zh-CN"/>
        </w:rPr>
      </w:pPr>
      <w:r>
        <w:rPr>
          <w:rFonts w:eastAsia="等线" w:hint="eastAsia"/>
          <w:lang w:val="en-US" w:eastAsia="zh-CN"/>
        </w:rPr>
        <w:t xml:space="preserve">                where </w:t>
      </w:r>
      <m:oMath>
        <m:sSub>
          <m:sSubPr>
            <m:ctrlPr>
              <w:rPr>
                <w:rFonts w:ascii="Cambria Math" w:hAnsi="Cambria Math"/>
              </w:rPr>
            </m:ctrlPr>
          </m:sSubPr>
          <m:e>
            <m:acc>
              <m:accPr>
                <m:chr m:val="⃗"/>
                <m:ctrlPr>
                  <w:rPr>
                    <w:rFonts w:ascii="Cambria Math" w:hAnsi="Cambria Math"/>
                    <w:i/>
                  </w:rPr>
                </m:ctrlPr>
              </m:accPr>
              <m:e>
                <m:r>
                  <w:rPr>
                    <w:rFonts w:ascii="Cambria Math" w:hAnsi="Cambria Math"/>
                  </w:rPr>
                  <m:t>r</m:t>
                </m:r>
              </m:e>
            </m:acc>
          </m:e>
          <m:sub>
            <m:r>
              <w:rPr>
                <w:rFonts w:ascii="Cambria Math" w:hAnsi="Cambria Math"/>
              </w:rPr>
              <m:t>u</m:t>
            </m:r>
            <m:r>
              <w:rPr>
                <w:rFonts w:ascii="Cambria Math" w:hAnsi="Cambria Math"/>
              </w:rPr>
              <m:t>,</m:t>
            </m:r>
            <m:r>
              <w:rPr>
                <w:rFonts w:ascii="Cambria Math" w:hAnsi="Cambria Math"/>
              </w:rPr>
              <m:t>s</m:t>
            </m:r>
          </m:sub>
        </m:sSub>
      </m:oMath>
      <w:r>
        <w:t xml:space="preserve"> refers to the vector determined by the location of </w:t>
      </w:r>
      <w:r>
        <w:rPr>
          <w:rFonts w:hint="eastAsia"/>
          <w:lang w:val="en-US" w:eastAsia="zh-CN"/>
        </w:rPr>
        <w:t xml:space="preserve">receive </w:t>
      </w:r>
      <w:r>
        <w:t xml:space="preserve">antenna element u and </w:t>
      </w:r>
      <w:r>
        <w:rPr>
          <w:rFonts w:hint="eastAsia"/>
          <w:lang w:val="en-US" w:eastAsia="zh-CN"/>
        </w:rPr>
        <w:t xml:space="preserve">transmit antenna element </w:t>
      </w:r>
      <w:r>
        <w:t xml:space="preserve">s. The </w:t>
      </w:r>
      <m:oMath>
        <m:sSub>
          <m:sSubPr>
            <m:ctrlPr>
              <w:rPr>
                <w:rFonts w:ascii="Cambria Math" w:hAnsi="Cambria Math"/>
                <w:i/>
              </w:rPr>
            </m:ctrlPr>
          </m:sSubPr>
          <m:e>
            <m:r>
              <w:rPr>
                <w:rFonts w:ascii="Cambria Math" w:hAnsi="Cambria Math"/>
              </w:rPr>
              <m:t>d</m:t>
            </m:r>
          </m:e>
          <m:sub>
            <m:r>
              <w:rPr>
                <w:rFonts w:ascii="Cambria Math" w:hAnsi="Cambria Math"/>
              </w:rPr>
              <m:t>3</m:t>
            </m:r>
            <m:r>
              <w:rPr>
                <w:rFonts w:ascii="Cambria Math" w:hAnsi="Cambria Math"/>
              </w:rPr>
              <m:t>D</m:t>
            </m:r>
          </m:sub>
        </m:sSub>
      </m:oMath>
      <w:r>
        <w:t xml:space="preserve"> refers to the 3D distance between reference antenna at TRP and UE side</w:t>
      </w:r>
      <w:r>
        <w:rPr>
          <w:rFonts w:hint="eastAsia"/>
          <w:lang w:val="en-US" w:eastAsia="zh-CN"/>
        </w:rPr>
        <w:t>.</w:t>
      </w:r>
    </w:p>
    <w:p w:rsidR="00D003DF" w:rsidRDefault="0010664D" w:rsidP="00BF4E18">
      <w:pPr>
        <w:numPr>
          <w:ilvl w:val="0"/>
          <w:numId w:val="17"/>
        </w:numPr>
        <w:spacing w:before="120"/>
        <w:rPr>
          <w:rFonts w:eastAsia="等线"/>
          <w:lang w:val="en-US" w:eastAsia="zh-CN"/>
        </w:rPr>
      </w:pPr>
      <w:r>
        <w:rPr>
          <w:rFonts w:eastAsia="等线" w:hint="eastAsia"/>
          <w:lang w:val="en-US" w:eastAsia="zh-CN"/>
        </w:rPr>
        <w:t xml:space="preserve">Impact of </w:t>
      </w:r>
      <w:r w:rsidR="00BF4E18">
        <w:rPr>
          <w:rFonts w:eastAsia="等线"/>
          <w:lang w:val="en-US" w:eastAsia="zh-CN"/>
        </w:rPr>
        <w:t>Doppler</w:t>
      </w:r>
      <w:r>
        <w:rPr>
          <w:rFonts w:eastAsia="等线" w:hint="eastAsia"/>
          <w:lang w:val="en-US" w:eastAsia="zh-CN"/>
        </w:rPr>
        <w:t xml:space="preserve"> shift: </w:t>
      </w:r>
      <w:r>
        <w:rPr>
          <w:rFonts w:hint="eastAsia"/>
          <w:lang w:val="en-US" w:eastAsia="zh-CN"/>
        </w:rPr>
        <w:t>If the antenna element-wise Doppler shi</w:t>
      </w:r>
      <w:r>
        <w:rPr>
          <w:rFonts w:hint="eastAsia"/>
          <w:lang w:val="en-US" w:eastAsia="zh-CN"/>
        </w:rPr>
        <w:t>ft of direct path needs to be modeled, the corresponding part in the channel coefficient can be updated to:</w:t>
      </w:r>
    </w:p>
    <w:p w:rsidR="00D003DF" w:rsidRDefault="0010664D" w:rsidP="00BF4E18">
      <w:pPr>
        <w:spacing w:before="120"/>
        <w:rPr>
          <w:rFonts w:eastAsia="等线"/>
          <w:lang w:val="en-US" w:eastAsia="zh-CN"/>
        </w:rPr>
      </w:pPr>
      <m:oMathPara>
        <m:oMath>
          <m:r>
            <m:rPr>
              <m:sty m:val="p"/>
            </m:rPr>
            <w:rPr>
              <w:rFonts w:ascii="Cambria Math" w:hAnsi="Cambria Math"/>
              <w:lang w:val="en-US" w:eastAsia="zh-CN"/>
            </w:rPr>
            <w:lastRenderedPageBreak/>
            <m:t>exp</m:t>
          </m:r>
          <m:d>
            <m:dPr>
              <m:ctrlPr>
                <w:rPr>
                  <w:rFonts w:ascii="Cambria Math" w:hAnsi="Cambria Math"/>
                  <w:lang w:val="en-US" w:eastAsia="zh-CN"/>
                </w:rPr>
              </m:ctrlPr>
            </m:dPr>
            <m:e>
              <m:r>
                <m:rPr>
                  <m:sty m:val="p"/>
                </m:rPr>
                <w:rPr>
                  <w:rFonts w:ascii="Cambria Math" w:hAnsi="Cambria Math"/>
                  <w:lang w:val="en-US" w:eastAsia="zh-CN"/>
                </w:rPr>
                <m:t>j2</m:t>
              </m:r>
              <m:r>
                <m:rPr>
                  <m:sty m:val="p"/>
                </m:rPr>
                <w:rPr>
                  <w:rFonts w:ascii="Cambria Math" w:hAnsi="Cambria Math"/>
                  <w:lang w:val="en-US"/>
                </w:rPr>
                <m:t>π</m:t>
              </m:r>
              <m:f>
                <m:fPr>
                  <m:ctrlPr>
                    <w:rPr>
                      <w:rFonts w:ascii="Cambria Math" w:hAnsi="Cambria Math"/>
                      <w:lang w:val="en-US"/>
                    </w:rPr>
                  </m:ctrlPr>
                </m:fPr>
                <m:num>
                  <m:sSubSup>
                    <m:sSubSupPr>
                      <m:ctrlPr>
                        <w:rPr>
                          <w:rFonts w:ascii="Cambria Math" w:hAnsi="Cambria Math"/>
                          <w:i/>
                          <w:lang w:val="en-US"/>
                        </w:rPr>
                      </m:ctrlPr>
                    </m:sSubSupPr>
                    <m:e>
                      <m:acc>
                        <m:accPr>
                          <m:ctrlPr>
                            <w:rPr>
                              <w:rFonts w:ascii="Cambria Math" w:hAnsi="Cambria Math"/>
                              <w:i/>
                              <w:lang w:val="en-US"/>
                            </w:rPr>
                          </m:ctrlPr>
                        </m:accPr>
                        <m:e>
                          <m:r>
                            <w:rPr>
                              <w:rFonts w:ascii="Cambria Math" w:hAnsi="Cambria Math"/>
                              <w:lang w:val="en-US" w:eastAsia="zh-CN"/>
                            </w:rPr>
                            <m:t>r</m:t>
                          </m:r>
                        </m:e>
                      </m:acc>
                    </m:e>
                    <m:sub>
                      <m:r>
                        <w:rPr>
                          <w:rFonts w:ascii="Cambria Math" w:hAnsi="Cambria Math"/>
                          <w:lang w:val="en-US" w:eastAsia="zh-CN"/>
                        </w:rPr>
                        <m:t>rx</m:t>
                      </m:r>
                      <m:r>
                        <w:rPr>
                          <w:rFonts w:ascii="Cambria Math" w:hAnsi="Cambria Math"/>
                          <w:lang w:val="en-US" w:eastAsia="zh-CN"/>
                        </w:rPr>
                        <m:t>,</m:t>
                      </m:r>
                      <m:r>
                        <w:rPr>
                          <w:rFonts w:ascii="Cambria Math" w:hAnsi="Cambria Math"/>
                          <w:lang w:val="en-US" w:eastAsia="zh-CN"/>
                        </w:rPr>
                        <m:t>u</m:t>
                      </m:r>
                      <m:r>
                        <w:rPr>
                          <w:rFonts w:ascii="Cambria Math" w:hAnsi="Cambria Math"/>
                          <w:lang w:val="en-US" w:eastAsia="zh-CN"/>
                        </w:rPr>
                        <m:t>,</m:t>
                      </m:r>
                      <m:r>
                        <w:rPr>
                          <w:rFonts w:ascii="Cambria Math" w:hAnsi="Cambria Math"/>
                          <w:lang w:val="en-US" w:eastAsia="zh-CN"/>
                        </w:rPr>
                        <m:t>s</m:t>
                      </m:r>
                      <m:r>
                        <w:rPr>
                          <w:rFonts w:ascii="Cambria Math" w:hAnsi="Cambria Math"/>
                          <w:lang w:val="en-US" w:eastAsia="zh-CN"/>
                        </w:rPr>
                        <m:t>,</m:t>
                      </m:r>
                      <m:r>
                        <w:rPr>
                          <w:rFonts w:ascii="Cambria Math" w:hAnsi="Cambria Math"/>
                          <w:lang w:val="en-US" w:eastAsia="zh-CN"/>
                        </w:rPr>
                        <m:t>LOS</m:t>
                      </m:r>
                    </m:sub>
                    <m:sup>
                      <m:r>
                        <w:rPr>
                          <w:rFonts w:ascii="Cambria Math" w:hAnsi="Cambria Math"/>
                          <w:lang w:val="en-US" w:eastAsia="zh-CN"/>
                        </w:rPr>
                        <m:t>T</m:t>
                      </m:r>
                    </m:sup>
                  </m:sSubSup>
                  <m:r>
                    <w:rPr>
                      <w:rFonts w:ascii="Cambria Math" w:hAnsi="Cambria Math"/>
                      <w:lang w:val="en-US"/>
                    </w:rPr>
                    <m:t>∙</m:t>
                  </m:r>
                  <m:acc>
                    <m:accPr>
                      <m:chr m:val="̅"/>
                      <m:ctrlPr>
                        <w:rPr>
                          <w:rFonts w:ascii="Cambria Math" w:hAnsi="Cambria Math"/>
                          <w:i/>
                          <w:lang w:val="en-US"/>
                        </w:rPr>
                      </m:ctrlPr>
                    </m:accPr>
                    <m:e>
                      <m:r>
                        <w:rPr>
                          <w:rFonts w:ascii="Cambria Math" w:hAnsi="Cambria Math"/>
                          <w:lang w:val="en-US" w:eastAsia="zh-CN"/>
                        </w:rPr>
                        <m:t>v</m:t>
                      </m:r>
                    </m:e>
                  </m:acc>
                </m:num>
                <m:den>
                  <m:sSub>
                    <m:sSubPr>
                      <m:ctrlPr>
                        <w:rPr>
                          <w:rFonts w:ascii="Cambria Math" w:hAnsi="Cambria Math"/>
                          <w:lang w:val="en-US"/>
                        </w:rPr>
                      </m:ctrlPr>
                    </m:sSubPr>
                    <m:e>
                      <m:r>
                        <m:rPr>
                          <m:sty m:val="p"/>
                        </m:rPr>
                        <w:rPr>
                          <w:rFonts w:ascii="Cambria Math" w:hAnsi="Cambria Math"/>
                          <w:lang w:val="en-US"/>
                        </w:rPr>
                        <m:t>λ</m:t>
                      </m:r>
                    </m:e>
                    <m:sub>
                      <m:r>
                        <m:rPr>
                          <m:sty m:val="p"/>
                        </m:rPr>
                        <w:rPr>
                          <w:rFonts w:ascii="Cambria Math" w:hAnsi="Cambria Math"/>
                          <w:lang w:val="en-US" w:eastAsia="zh-CN"/>
                        </w:rPr>
                        <m:t>0</m:t>
                      </m:r>
                    </m:sub>
                  </m:sSub>
                </m:den>
              </m:f>
              <m:r>
                <w:rPr>
                  <w:rFonts w:ascii="Cambria Math" w:hAnsi="Cambria Math"/>
                  <w:lang w:val="en-US" w:eastAsia="zh-CN"/>
                </w:rPr>
                <m:t>t</m:t>
              </m:r>
            </m:e>
          </m:d>
        </m:oMath>
      </m:oMathPara>
    </w:p>
    <w:p w:rsidR="00D003DF" w:rsidRDefault="0010664D" w:rsidP="00BF4E18">
      <w:pPr>
        <w:spacing w:before="120"/>
        <w:ind w:left="800" w:hangingChars="400" w:hanging="800"/>
        <w:rPr>
          <w:lang w:val="en-US" w:eastAsia="zh-CN"/>
        </w:rPr>
      </w:pPr>
      <w:r>
        <w:rPr>
          <w:rFonts w:eastAsia="等线" w:hint="eastAsia"/>
          <w:lang w:val="en-US" w:eastAsia="zh-CN"/>
        </w:rPr>
        <w:t xml:space="preserve">               where </w:t>
      </w:r>
      <m:oMath>
        <m:sSub>
          <m:sSubPr>
            <m:ctrlPr>
              <w:rPr>
                <w:rFonts w:ascii="Cambria Math" w:hAnsi="Cambria Math"/>
                <w:i/>
                <w:lang w:val="en-US"/>
              </w:rPr>
            </m:ctrlPr>
          </m:sSubPr>
          <m:e>
            <m:acc>
              <m:accPr>
                <m:ctrlPr>
                  <w:rPr>
                    <w:rFonts w:ascii="Cambria Math" w:hAnsi="Cambria Math"/>
                    <w:i/>
                    <w:lang w:val="en-US"/>
                  </w:rPr>
                </m:ctrlPr>
              </m:accPr>
              <m:e>
                <m:r>
                  <w:rPr>
                    <w:rFonts w:ascii="Cambria Math" w:hAnsi="Cambria Math"/>
                    <w:lang w:val="en-US" w:eastAsia="zh-CN"/>
                  </w:rPr>
                  <m:t>r</m:t>
                </m:r>
              </m:e>
            </m:acc>
          </m:e>
          <m:sub>
            <m:r>
              <w:rPr>
                <w:rFonts w:ascii="Cambria Math" w:hAnsi="Cambria Math"/>
                <w:lang w:val="en-US" w:eastAsia="zh-CN"/>
              </w:rPr>
              <m:t>rx</m:t>
            </m:r>
            <m:r>
              <w:rPr>
                <w:rFonts w:ascii="Cambria Math" w:hAnsi="Cambria Math"/>
                <w:lang w:val="en-US" w:eastAsia="zh-CN"/>
              </w:rPr>
              <m:t>,</m:t>
            </m:r>
            <m:r>
              <w:rPr>
                <w:rFonts w:ascii="Cambria Math" w:hAnsi="Cambria Math"/>
                <w:lang w:val="en-US" w:eastAsia="zh-CN"/>
              </w:rPr>
              <m:t>u</m:t>
            </m:r>
            <m:r>
              <w:rPr>
                <w:rFonts w:ascii="Cambria Math" w:hAnsi="Cambria Math"/>
                <w:lang w:val="en-US" w:eastAsia="zh-CN"/>
              </w:rPr>
              <m:t>,</m:t>
            </m:r>
            <m:r>
              <w:rPr>
                <w:rFonts w:ascii="Cambria Math" w:hAnsi="Cambria Math"/>
                <w:lang w:val="en-US" w:eastAsia="zh-CN"/>
              </w:rPr>
              <m:t>s</m:t>
            </m:r>
            <m:r>
              <w:rPr>
                <w:rFonts w:ascii="Cambria Math" w:hAnsi="Cambria Math"/>
                <w:lang w:val="en-US" w:eastAsia="zh-CN"/>
              </w:rPr>
              <m:t>,</m:t>
            </m:r>
            <m:r>
              <w:rPr>
                <w:rFonts w:ascii="Cambria Math" w:hAnsi="Cambria Math"/>
                <w:lang w:val="en-US" w:eastAsia="zh-CN"/>
              </w:rPr>
              <m:t>LOS</m:t>
            </m:r>
          </m:sub>
        </m:sSub>
      </m:oMath>
      <w:r>
        <w:rPr>
          <w:rFonts w:hAnsi="Cambria Math" w:hint="eastAsia"/>
          <w:lang w:val="en-US" w:eastAsia="zh-CN"/>
        </w:rPr>
        <w:t xml:space="preserve"> is the spherical unit vector with azimuth arrival angle </w:t>
      </w:r>
      <m:oMath>
        <m:sSub>
          <m:sSubPr>
            <m:ctrlPr>
              <w:rPr>
                <w:rFonts w:ascii="Cambria Math" w:hAnsi="Cambria Math"/>
                <w:i/>
                <w:lang w:val="en-US" w:eastAsia="zh-CN"/>
              </w:rPr>
            </m:ctrlPr>
          </m:sSubPr>
          <m:e>
            <m:r>
              <w:rPr>
                <w:rFonts w:ascii="Cambria Math" w:hAnsi="Cambria Math"/>
                <w:lang w:val="en-US"/>
              </w:rPr>
              <m:t>ϕ</m:t>
            </m:r>
          </m:e>
          <m:sub>
            <m:r>
              <w:rPr>
                <w:rFonts w:ascii="Cambria Math" w:hAnsi="Cambria Math"/>
                <w:lang w:val="en-US" w:eastAsia="zh-CN"/>
              </w:rPr>
              <m:t>LOS</m:t>
            </m:r>
            <m:r>
              <w:rPr>
                <w:rFonts w:ascii="Cambria Math" w:hAnsi="Cambria Math"/>
                <w:lang w:val="en-US" w:eastAsia="zh-CN"/>
              </w:rPr>
              <m:t>,</m:t>
            </m:r>
            <m:r>
              <w:rPr>
                <w:rFonts w:ascii="Cambria Math" w:hAnsi="Cambria Math"/>
                <w:lang w:val="en-US" w:eastAsia="zh-CN"/>
              </w:rPr>
              <m:t>AOA</m:t>
            </m:r>
            <m:r>
              <w:rPr>
                <w:rFonts w:ascii="Cambria Math" w:hAnsi="Cambria Math"/>
                <w:lang w:val="en-US" w:eastAsia="zh-CN"/>
              </w:rPr>
              <m:t>,</m:t>
            </m:r>
            <m:r>
              <w:rPr>
                <w:rFonts w:ascii="Cambria Math" w:hAnsi="Cambria Math"/>
                <w:lang w:val="en-US" w:eastAsia="zh-CN"/>
              </w:rPr>
              <m:t>u</m:t>
            </m:r>
            <m:r>
              <w:rPr>
                <w:rFonts w:ascii="Cambria Math" w:hAnsi="Cambria Math"/>
                <w:lang w:val="en-US" w:eastAsia="zh-CN"/>
              </w:rPr>
              <m:t>,</m:t>
            </m:r>
            <m:r>
              <w:rPr>
                <w:rFonts w:ascii="Cambria Math" w:hAnsi="Cambria Math"/>
                <w:lang w:val="en-US" w:eastAsia="zh-CN"/>
              </w:rPr>
              <m:t>s</m:t>
            </m:r>
          </m:sub>
        </m:sSub>
      </m:oMath>
      <w:r>
        <w:rPr>
          <w:rFonts w:hAnsi="Cambria Math" w:hint="eastAsia"/>
          <w:lang w:val="en-US" w:eastAsia="zh-CN"/>
        </w:rPr>
        <w:t xml:space="preserve"> and elevation arrival angle </w:t>
      </w:r>
      <m:oMath>
        <m:sSub>
          <m:sSubPr>
            <m:ctrlPr>
              <w:rPr>
                <w:rFonts w:ascii="Cambria Math" w:hAnsi="Cambria Math"/>
                <w:i/>
                <w:lang w:val="en-US"/>
              </w:rPr>
            </m:ctrlPr>
          </m:sSubPr>
          <m:e>
            <m:r>
              <w:rPr>
                <w:rFonts w:ascii="Cambria Math" w:hAnsi="Cambria Math"/>
                <w:lang w:val="en-US"/>
              </w:rPr>
              <m:t>θ</m:t>
            </m:r>
          </m:e>
          <m:sub>
            <m:r>
              <w:rPr>
                <w:rFonts w:ascii="Cambria Math" w:hAnsi="Cambria Math"/>
                <w:lang w:val="en-US" w:eastAsia="zh-CN"/>
              </w:rPr>
              <m:t>LOS</m:t>
            </m:r>
            <m:r>
              <w:rPr>
                <w:rFonts w:ascii="Cambria Math" w:hAnsi="Cambria Math"/>
                <w:lang w:val="en-US" w:eastAsia="zh-CN"/>
              </w:rPr>
              <m:t>,</m:t>
            </m:r>
            <m:r>
              <w:rPr>
                <w:rFonts w:ascii="Cambria Math" w:hAnsi="Cambria Math"/>
                <w:lang w:val="en-US" w:eastAsia="zh-CN"/>
              </w:rPr>
              <m:t>ZOA</m:t>
            </m:r>
            <m:r>
              <w:rPr>
                <w:rFonts w:ascii="Cambria Math" w:hAnsi="Cambria Math"/>
                <w:lang w:val="en-US" w:eastAsia="zh-CN"/>
              </w:rPr>
              <m:t>,</m:t>
            </m:r>
            <m:r>
              <w:rPr>
                <w:rFonts w:ascii="Cambria Math" w:hAnsi="Cambria Math"/>
                <w:lang w:val="en-US" w:eastAsia="zh-CN"/>
              </w:rPr>
              <m:t>u</m:t>
            </m:r>
            <m:r>
              <w:rPr>
                <w:rFonts w:ascii="Cambria Math" w:hAnsi="Cambria Math"/>
                <w:lang w:val="en-US" w:eastAsia="zh-CN"/>
              </w:rPr>
              <m:t>,</m:t>
            </m:r>
            <m:r>
              <w:rPr>
                <w:rFonts w:ascii="Cambria Math" w:hAnsi="Cambria Math"/>
                <w:lang w:val="en-US" w:eastAsia="zh-CN"/>
              </w:rPr>
              <m:t>s</m:t>
            </m:r>
          </m:sub>
        </m:sSub>
      </m:oMath>
      <w:r>
        <w:rPr>
          <w:rFonts w:hAnsi="Cambria Math" w:hint="eastAsia"/>
          <w:lang w:val="en-US" w:eastAsia="zh-CN"/>
        </w:rPr>
        <w:t xml:space="preserve"> of LoS path between transmit antenna element s and receive antenna element u.</w:t>
      </w:r>
    </w:p>
    <w:p w:rsidR="00D003DF" w:rsidRDefault="0010664D" w:rsidP="00BF4E18">
      <w:pPr>
        <w:spacing w:before="120"/>
        <w:rPr>
          <w:lang w:val="en-US" w:eastAsia="zh-CN"/>
        </w:rPr>
      </w:pPr>
      <w:r>
        <w:rPr>
          <w:rFonts w:hint="eastAsia"/>
          <w:lang w:val="en-US" w:eastAsia="zh-CN"/>
        </w:rPr>
        <w:t xml:space="preserve">Thus, the </w:t>
      </w:r>
      <w:proofErr w:type="spellStart"/>
      <w:r>
        <w:rPr>
          <w:rFonts w:hint="eastAsia"/>
          <w:lang w:val="en-US" w:eastAsia="zh-CN"/>
        </w:rPr>
        <w:t>LoS</w:t>
      </w:r>
      <w:proofErr w:type="spellEnd"/>
      <w:r>
        <w:rPr>
          <w:rFonts w:hint="eastAsia"/>
          <w:lang w:val="en-US" w:eastAsia="zh-CN"/>
        </w:rPr>
        <w:t xml:space="preserve"> channel coefficient of near-field channel can be updated by:</w:t>
      </w:r>
    </w:p>
    <w:p w:rsidR="00D003DF" w:rsidRDefault="0010664D" w:rsidP="00BF4E18">
      <w:pPr>
        <w:pStyle w:val="aff5"/>
        <w:spacing w:before="120"/>
      </w:pPr>
      <w:r>
        <w:rPr>
          <w:rFonts w:hint="eastAsia"/>
          <w:lang w:val="en-US" w:eastAsia="zh-CN"/>
        </w:rPr>
        <w:t xml:space="preserve"> </w:t>
      </w:r>
      <m:oMath>
        <m:sSubSup>
          <m:sSubSupPr>
            <m:ctrlPr>
              <w:rPr>
                <w:rFonts w:ascii="Cambria Math" w:hAnsi="Cambria Math"/>
                <w:i/>
              </w:rPr>
            </m:ctrlPr>
          </m:sSubSupPr>
          <m:e>
            <m:r>
              <w:rPr>
                <w:rFonts w:ascii="Cambria Math" w:hAnsi="Cambria Math"/>
                <w:lang w:val="en-US" w:eastAsia="zh-CN"/>
              </w:rPr>
              <m:t xml:space="preserve">  </m:t>
            </m:r>
            <m:r>
              <w:rPr>
                <w:rFonts w:ascii="Cambria Math" w:hAnsi="Cambria Math"/>
              </w:rPr>
              <m:t>H</m:t>
            </m:r>
          </m:e>
          <m:sub>
            <m:r>
              <w:rPr>
                <w:rFonts w:ascii="Cambria Math" w:hAnsi="Cambria Math"/>
              </w:rPr>
              <m:t>u</m:t>
            </m:r>
            <m:r>
              <w:rPr>
                <w:rFonts w:ascii="Cambria Math" w:hAnsi="Cambria Math"/>
              </w:rPr>
              <m:t>,</m:t>
            </m:r>
            <m:r>
              <w:rPr>
                <w:rFonts w:ascii="Cambria Math" w:hAnsi="Cambria Math"/>
              </w:rPr>
              <m:t>s</m:t>
            </m:r>
            <m:r>
              <w:rPr>
                <w:rFonts w:ascii="Cambria Math" w:hAnsi="Cambria Math"/>
              </w:rPr>
              <m:t>,</m:t>
            </m:r>
            <m:r>
              <w:rPr>
                <w:rFonts w:ascii="Cambria Math" w:hAnsi="Cambria Math"/>
                <w:lang w:val="en-US" w:eastAsia="zh-CN"/>
              </w:rPr>
              <m:t>1</m:t>
            </m:r>
          </m:sub>
          <m:sup>
            <m:r>
              <w:rPr>
                <w:rFonts w:ascii="Cambria Math" w:hAnsi="Cambria Math"/>
              </w:rPr>
              <m:t>LOS</m:t>
            </m:r>
          </m:sup>
        </m:sSubSup>
        <m:d>
          <m:dPr>
            <m:ctrlPr>
              <w:rPr>
                <w:rFonts w:ascii="Cambria Math" w:hAnsi="Cambria Math"/>
                <w:i/>
              </w:rPr>
            </m:ctrlPr>
          </m:dPr>
          <m:e>
            <m:r>
              <w:rPr>
                <w:rFonts w:ascii="Cambria Math" w:hAnsi="Cambria Math"/>
              </w:rPr>
              <m:t>t</m:t>
            </m:r>
          </m:e>
        </m:d>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w:rPr>
                              <w:rFonts w:ascii="Cambria Math" w:hAnsi="Cambria Math"/>
                            </w:rPr>
                            <m:t>rx</m:t>
                          </m:r>
                          <m:r>
                            <w:rPr>
                              <w:rFonts w:ascii="Cambria Math" w:hAnsi="Cambria Math"/>
                            </w:rPr>
                            <m:t>,</m:t>
                          </m:r>
                          <m:r>
                            <w:rPr>
                              <w:rFonts w:ascii="Cambria Math" w:hAnsi="Cambria Math"/>
                            </w:rPr>
                            <m:t>u</m:t>
                          </m:r>
                          <m:r>
                            <w:rPr>
                              <w:rFonts w:ascii="Cambria Math" w:hAnsi="Cambria Math"/>
                            </w:rPr>
                            <m:t>,</m:t>
                          </m:r>
                          <m:r>
                            <w:rPr>
                              <w:rFonts w:ascii="Cambria Math" w:hAnsi="Cambria Math"/>
                            </w:rPr>
                            <m:t>θ</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lang w:val="en-US" w:eastAsia="zh-CN"/>
                                </w:rPr>
                                <m:t>LOS</m:t>
                              </m:r>
                              <m:r>
                                <w:rPr>
                                  <w:rFonts w:ascii="Cambria Math" w:hAnsi="Cambria Math"/>
                                </w:rPr>
                                <m:t>,</m:t>
                              </m:r>
                              <m:r>
                                <w:rPr>
                                  <w:rFonts w:ascii="Cambria Math" w:hAnsi="Cambria Math"/>
                                </w:rPr>
                                <m:t>ZOA</m:t>
                              </m:r>
                              <m:r>
                                <w:rPr>
                                  <w:rFonts w:ascii="Cambria Math" w:hAnsi="Cambria Math"/>
                                  <w:lang w:val="en-US" w:eastAsia="zh-CN"/>
                                </w:rPr>
                                <m:t>,</m:t>
                              </m:r>
                              <m:r>
                                <w:rPr>
                                  <w:rFonts w:ascii="Cambria Math" w:hAnsi="Cambria Math"/>
                                  <w:lang w:val="en-US" w:eastAsia="zh-CN"/>
                                </w:rPr>
                                <m:t>u</m:t>
                              </m:r>
                              <m:r>
                                <w:rPr>
                                  <w:rFonts w:ascii="Cambria Math" w:hAnsi="Cambria Math"/>
                                  <w:lang w:val="en-US" w:eastAsia="zh-CN"/>
                                </w:rPr>
                                <m:t>,</m:t>
                              </m:r>
                              <m:r>
                                <w:rPr>
                                  <w:rFonts w:ascii="Cambria Math" w:hAnsi="Cambria Math"/>
                                  <w:lang w:val="en-US" w:eastAsia="zh-CN"/>
                                </w:rPr>
                                <m:t>s</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lang w:val="en-US" w:eastAsia="zh-CN"/>
                                </w:rPr>
                                <m:t>LOS</m:t>
                              </m:r>
                              <m:r>
                                <w:rPr>
                                  <w:rFonts w:ascii="Cambria Math" w:hAnsi="Cambria Math"/>
                                </w:rPr>
                                <m:t>,</m:t>
                              </m:r>
                              <m:r>
                                <w:rPr>
                                  <w:rFonts w:ascii="Cambria Math" w:hAnsi="Cambria Math"/>
                                </w:rPr>
                                <m:t>AOA</m:t>
                              </m:r>
                              <m:r>
                                <w:rPr>
                                  <w:rFonts w:ascii="Cambria Math" w:hAnsi="Cambria Math"/>
                                  <w:lang w:val="en-US" w:eastAsia="zh-CN"/>
                                </w:rPr>
                                <m:t>,</m:t>
                              </m:r>
                              <m:r>
                                <w:rPr>
                                  <w:rFonts w:ascii="Cambria Math" w:hAnsi="Cambria Math"/>
                                  <w:lang w:val="en-US" w:eastAsia="zh-CN"/>
                                </w:rPr>
                                <m:t>u</m:t>
                              </m:r>
                              <m:r>
                                <w:rPr>
                                  <w:rFonts w:ascii="Cambria Math" w:hAnsi="Cambria Math"/>
                                  <w:lang w:val="en-US" w:eastAsia="zh-CN"/>
                                </w:rPr>
                                <m:t>,</m:t>
                              </m:r>
                              <m:r>
                                <w:rPr>
                                  <w:rFonts w:ascii="Cambria Math" w:hAnsi="Cambria Math"/>
                                  <w:lang w:val="en-US" w:eastAsia="zh-CN"/>
                                </w:rPr>
                                <m:t>s</m:t>
                              </m:r>
                            </m:sub>
                          </m:sSub>
                        </m:e>
                      </m:d>
                    </m:e>
                  </m:mr>
                  <m:mr>
                    <m:e>
                      <m:sSub>
                        <m:sSubPr>
                          <m:ctrlPr>
                            <w:rPr>
                              <w:rFonts w:ascii="Cambria Math" w:hAnsi="Cambria Math"/>
                              <w:i/>
                            </w:rPr>
                          </m:ctrlPr>
                        </m:sSubPr>
                        <m:e>
                          <m:r>
                            <w:rPr>
                              <w:rFonts w:ascii="Cambria Math" w:hAnsi="Cambria Math"/>
                            </w:rPr>
                            <m:t>F</m:t>
                          </m:r>
                        </m:e>
                        <m:sub>
                          <m:r>
                            <w:rPr>
                              <w:rFonts w:ascii="Cambria Math" w:hAnsi="Cambria Math"/>
                            </w:rPr>
                            <m:t>rx</m:t>
                          </m:r>
                          <m:r>
                            <w:rPr>
                              <w:rFonts w:ascii="Cambria Math" w:hAnsi="Cambria Math"/>
                            </w:rPr>
                            <m:t>,</m:t>
                          </m:r>
                          <m:r>
                            <w:rPr>
                              <w:rFonts w:ascii="Cambria Math" w:hAnsi="Cambria Math"/>
                            </w:rPr>
                            <m:t>u</m:t>
                          </m:r>
                          <m:r>
                            <w:rPr>
                              <w:rFonts w:ascii="Cambria Math" w:hAnsi="Cambria Math"/>
                            </w:rPr>
                            <m:t>,</m:t>
                          </m:r>
                          <m:r>
                            <w:rPr>
                              <w:rFonts w:ascii="Cambria Math" w:hAnsi="Cambria Math"/>
                            </w:rPr>
                            <m:t>ϕ</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lang w:val="en-US" w:eastAsia="zh-CN"/>
                                </w:rPr>
                                <m:t>LOS</m:t>
                              </m:r>
                              <m:r>
                                <w:rPr>
                                  <w:rFonts w:ascii="Cambria Math" w:hAnsi="Cambria Math"/>
                                </w:rPr>
                                <m:t>,</m:t>
                              </m:r>
                              <m:r>
                                <w:rPr>
                                  <w:rFonts w:ascii="Cambria Math" w:hAnsi="Cambria Math"/>
                                </w:rPr>
                                <m:t>ZOA</m:t>
                              </m:r>
                              <m:r>
                                <w:rPr>
                                  <w:rFonts w:ascii="Cambria Math" w:hAnsi="Cambria Math"/>
                                  <w:lang w:val="en-US" w:eastAsia="zh-CN"/>
                                </w:rPr>
                                <m:t>,</m:t>
                              </m:r>
                              <m:r>
                                <w:rPr>
                                  <w:rFonts w:ascii="Cambria Math" w:hAnsi="Cambria Math"/>
                                  <w:lang w:val="en-US" w:eastAsia="zh-CN"/>
                                </w:rPr>
                                <m:t>u</m:t>
                              </m:r>
                              <m:r>
                                <w:rPr>
                                  <w:rFonts w:ascii="Cambria Math" w:hAnsi="Cambria Math"/>
                                  <w:lang w:val="en-US" w:eastAsia="zh-CN"/>
                                </w:rPr>
                                <m:t>,</m:t>
                              </m:r>
                              <m:r>
                                <w:rPr>
                                  <w:rFonts w:ascii="Cambria Math" w:hAnsi="Cambria Math"/>
                                  <w:lang w:val="en-US" w:eastAsia="zh-CN"/>
                                </w:rPr>
                                <m:t>s</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lang w:val="en-US" w:eastAsia="zh-CN"/>
                                </w:rPr>
                                <m:t>LOS</m:t>
                              </m:r>
                              <m:r>
                                <w:rPr>
                                  <w:rFonts w:ascii="Cambria Math" w:hAnsi="Cambria Math"/>
                                </w:rPr>
                                <m:t>,</m:t>
                              </m:r>
                              <m:r>
                                <w:rPr>
                                  <w:rFonts w:ascii="Cambria Math" w:hAnsi="Cambria Math"/>
                                </w:rPr>
                                <m:t>AOA</m:t>
                              </m:r>
                              <m:r>
                                <w:rPr>
                                  <w:rFonts w:ascii="Cambria Math" w:hAnsi="Cambria Math"/>
                                  <w:lang w:val="en-US" w:eastAsia="zh-CN"/>
                                </w:rPr>
                                <m:t>,</m:t>
                              </m:r>
                              <m:r>
                                <w:rPr>
                                  <w:rFonts w:ascii="Cambria Math" w:hAnsi="Cambria Math"/>
                                  <w:lang w:val="en-US" w:eastAsia="zh-CN"/>
                                </w:rPr>
                                <m:t>u</m:t>
                              </m:r>
                              <m:r>
                                <w:rPr>
                                  <w:rFonts w:ascii="Cambria Math" w:hAnsi="Cambria Math"/>
                                  <w:lang w:val="en-US" w:eastAsia="zh-CN"/>
                                </w:rPr>
                                <m:t>,</m:t>
                              </m:r>
                              <m:r>
                                <w:rPr>
                                  <w:rFonts w:ascii="Cambria Math" w:hAnsi="Cambria Math"/>
                                  <w:lang w:val="en-US" w:eastAsia="zh-CN"/>
                                </w:rPr>
                                <m:t>s</m:t>
                              </m:r>
                            </m:sub>
                          </m:sSub>
                        </m:e>
                      </m:d>
                    </m:e>
                  </m:mr>
                </m:m>
              </m:e>
            </m:d>
          </m:e>
          <m:sup>
            <m:r>
              <w:rPr>
                <w:rFonts w:ascii="Cambria Math" w:hAnsi="Cambria Math"/>
              </w:rPr>
              <m:t>T</m:t>
            </m:r>
          </m:sup>
        </m:sSup>
        <m:d>
          <m:dPr>
            <m:begChr m:val="["/>
            <m:endChr m:val="]"/>
            <m:ctrlPr>
              <w:rPr>
                <w:rFonts w:ascii="Cambria Math" w:hAnsi="Cambria Math"/>
                <w:i/>
              </w:rPr>
            </m:ctrlPr>
          </m:dPr>
          <m:e>
            <m:m>
              <m:mPr>
                <m:mcs>
                  <m:mc>
                    <m:mcPr>
                      <m:count m:val="2"/>
                      <m:mcJc m:val="center"/>
                    </m:mcPr>
                  </m:mc>
                </m:mcs>
                <m:ctrlPr>
                  <w:rPr>
                    <w:rFonts w:ascii="Cambria Math" w:hAnsi="Cambria Math"/>
                    <w:i/>
                  </w:rPr>
                </m:ctrlPr>
              </m:mPr>
              <m:mr>
                <m:e>
                  <m:r>
                    <m:rPr>
                      <m:sty m:val="p"/>
                    </m:rPr>
                    <w:rPr>
                      <w:rFonts w:ascii="Cambria Math" w:hAnsi="Cambria Math"/>
                      <w:lang w:val="en-US" w:eastAsia="zh-CN"/>
                    </w:rPr>
                    <m:t>1</m:t>
                  </m:r>
                </m:e>
                <m:e>
                  <m:r>
                    <w:rPr>
                      <w:rFonts w:ascii="Cambria Math" w:hAnsi="Cambria Math"/>
                      <w:lang w:val="en-US" w:eastAsia="zh-CN"/>
                    </w:rPr>
                    <m:t>0</m:t>
                  </m:r>
                </m:e>
              </m:mr>
              <m:mr>
                <m:e>
                  <m:r>
                    <w:rPr>
                      <w:rFonts w:ascii="Cambria Math" w:hAnsi="Cambria Math"/>
                      <w:lang w:val="en-US" w:eastAsia="zh-CN"/>
                    </w:rPr>
                    <m:t>0</m:t>
                  </m:r>
                </m:e>
                <m:e>
                  <m:r>
                    <m:rPr>
                      <m:sty m:val="p"/>
                    </m:rPr>
                    <w:rPr>
                      <w:rFonts w:ascii="Cambria Math" w:hAnsi="Cambria Math"/>
                      <w:lang w:val="en-US" w:eastAsia="zh-CN"/>
                    </w:rPr>
                    <m:t>-</m:t>
                  </m:r>
                  <m:r>
                    <m:rPr>
                      <m:sty m:val="p"/>
                    </m:rPr>
                    <w:rPr>
                      <w:rFonts w:ascii="Cambria Math" w:hAnsi="Cambria Math"/>
                      <w:lang w:val="en-US" w:eastAsia="zh-CN"/>
                    </w:rPr>
                    <m:t>1</m:t>
                  </m:r>
                </m:e>
              </m:mr>
            </m:m>
          </m:e>
        </m:d>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w:rPr>
                          <w:rFonts w:ascii="Cambria Math" w:hAnsi="Cambria Math"/>
                        </w:rPr>
                        <m:t>tx</m:t>
                      </m:r>
                      <m:r>
                        <w:rPr>
                          <w:rFonts w:ascii="Cambria Math" w:hAnsi="Cambria Math"/>
                        </w:rPr>
                        <m:t>,</m:t>
                      </m:r>
                      <m:r>
                        <w:rPr>
                          <w:rFonts w:ascii="Cambria Math" w:hAnsi="Cambria Math"/>
                        </w:rPr>
                        <m:t>s</m:t>
                      </m:r>
                      <m:r>
                        <w:rPr>
                          <w:rFonts w:ascii="Cambria Math" w:hAnsi="Cambria Math"/>
                        </w:rPr>
                        <m:t>,</m:t>
                      </m:r>
                      <m:r>
                        <w:rPr>
                          <w:rFonts w:ascii="Cambria Math" w:hAnsi="Cambria Math"/>
                        </w:rPr>
                        <m:t>θ</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lang w:val="en-US" w:eastAsia="zh-CN"/>
                            </w:rPr>
                            <m:t>LOS</m:t>
                          </m:r>
                          <m:r>
                            <w:rPr>
                              <w:rFonts w:ascii="Cambria Math" w:hAnsi="Cambria Math"/>
                            </w:rPr>
                            <m:t>,</m:t>
                          </m:r>
                          <m:r>
                            <w:rPr>
                              <w:rFonts w:ascii="Cambria Math" w:hAnsi="Cambria Math"/>
                            </w:rPr>
                            <m:t>ZOD</m:t>
                          </m:r>
                          <m:r>
                            <w:rPr>
                              <w:rFonts w:ascii="Cambria Math" w:hAnsi="Cambria Math"/>
                              <w:lang w:val="en-US" w:eastAsia="zh-CN"/>
                            </w:rPr>
                            <m:t>,</m:t>
                          </m:r>
                          <m:r>
                            <w:rPr>
                              <w:rFonts w:ascii="Cambria Math" w:hAnsi="Cambria Math"/>
                              <w:lang w:val="en-US" w:eastAsia="zh-CN"/>
                            </w:rPr>
                            <m:t>u</m:t>
                          </m:r>
                          <m:r>
                            <w:rPr>
                              <w:rFonts w:ascii="Cambria Math" w:hAnsi="Cambria Math"/>
                              <w:lang w:val="en-US" w:eastAsia="zh-CN"/>
                            </w:rPr>
                            <m:t>,</m:t>
                          </m:r>
                          <m:r>
                            <w:rPr>
                              <w:rFonts w:ascii="Cambria Math" w:hAnsi="Cambria Math"/>
                              <w:lang w:val="en-US" w:eastAsia="zh-CN"/>
                            </w:rPr>
                            <m:t>s</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lang w:val="en-US" w:eastAsia="zh-CN"/>
                            </w:rPr>
                            <m:t>LOS</m:t>
                          </m:r>
                          <m:r>
                            <w:rPr>
                              <w:rFonts w:ascii="Cambria Math" w:hAnsi="Cambria Math"/>
                            </w:rPr>
                            <m:t>,</m:t>
                          </m:r>
                          <m:r>
                            <w:rPr>
                              <w:rFonts w:ascii="Cambria Math" w:hAnsi="Cambria Math"/>
                            </w:rPr>
                            <m:t>AOD</m:t>
                          </m:r>
                          <m:r>
                            <w:rPr>
                              <w:rFonts w:ascii="Cambria Math" w:hAnsi="Cambria Math"/>
                              <w:lang w:val="en-US" w:eastAsia="zh-CN"/>
                            </w:rPr>
                            <m:t>,</m:t>
                          </m:r>
                          <m:r>
                            <w:rPr>
                              <w:rFonts w:ascii="Cambria Math" w:hAnsi="Cambria Math"/>
                              <w:lang w:val="en-US" w:eastAsia="zh-CN"/>
                            </w:rPr>
                            <m:t>u</m:t>
                          </m:r>
                          <m:r>
                            <w:rPr>
                              <w:rFonts w:ascii="Cambria Math" w:hAnsi="Cambria Math"/>
                              <w:lang w:val="en-US" w:eastAsia="zh-CN"/>
                            </w:rPr>
                            <m:t>,</m:t>
                          </m:r>
                          <m:r>
                            <w:rPr>
                              <w:rFonts w:ascii="Cambria Math" w:hAnsi="Cambria Math"/>
                              <w:lang w:val="en-US" w:eastAsia="zh-CN"/>
                            </w:rPr>
                            <m:t>s</m:t>
                          </m:r>
                        </m:sub>
                      </m:sSub>
                    </m:e>
                  </m:d>
                </m:e>
              </m:mr>
              <m:mr>
                <m:e>
                  <m:sSub>
                    <m:sSubPr>
                      <m:ctrlPr>
                        <w:rPr>
                          <w:rFonts w:ascii="Cambria Math" w:hAnsi="Cambria Math"/>
                          <w:i/>
                        </w:rPr>
                      </m:ctrlPr>
                    </m:sSubPr>
                    <m:e>
                      <m:r>
                        <w:rPr>
                          <w:rFonts w:ascii="Cambria Math" w:hAnsi="Cambria Math"/>
                        </w:rPr>
                        <m:t>F</m:t>
                      </m:r>
                    </m:e>
                    <m:sub>
                      <m:r>
                        <w:rPr>
                          <w:rFonts w:ascii="Cambria Math" w:hAnsi="Cambria Math"/>
                        </w:rPr>
                        <m:t>tx</m:t>
                      </m:r>
                      <m:r>
                        <w:rPr>
                          <w:rFonts w:ascii="Cambria Math" w:hAnsi="Cambria Math"/>
                        </w:rPr>
                        <m:t>,</m:t>
                      </m:r>
                      <m:r>
                        <w:rPr>
                          <w:rFonts w:ascii="Cambria Math" w:hAnsi="Cambria Math"/>
                        </w:rPr>
                        <m:t>s</m:t>
                      </m:r>
                      <m:r>
                        <w:rPr>
                          <w:rFonts w:ascii="Cambria Math" w:hAnsi="Cambria Math"/>
                        </w:rPr>
                        <m:t>,</m:t>
                      </m:r>
                      <m:r>
                        <w:rPr>
                          <w:rFonts w:ascii="Cambria Math" w:hAnsi="Cambria Math"/>
                        </w:rPr>
                        <m:t>ϕ</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lang w:val="en-US" w:eastAsia="zh-CN"/>
                            </w:rPr>
                            <m:t>LOS</m:t>
                          </m:r>
                          <m:r>
                            <w:rPr>
                              <w:rFonts w:ascii="Cambria Math" w:hAnsi="Cambria Math"/>
                            </w:rPr>
                            <m:t>,</m:t>
                          </m:r>
                          <m:r>
                            <w:rPr>
                              <w:rFonts w:ascii="Cambria Math" w:hAnsi="Cambria Math"/>
                            </w:rPr>
                            <m:t>ZOD</m:t>
                          </m:r>
                          <m:r>
                            <w:rPr>
                              <w:rFonts w:ascii="Cambria Math" w:hAnsi="Cambria Math"/>
                              <w:lang w:val="en-US" w:eastAsia="zh-CN"/>
                            </w:rPr>
                            <m:t>,</m:t>
                          </m:r>
                          <m:r>
                            <w:rPr>
                              <w:rFonts w:ascii="Cambria Math" w:hAnsi="Cambria Math"/>
                              <w:lang w:val="en-US" w:eastAsia="zh-CN"/>
                            </w:rPr>
                            <m:t>u</m:t>
                          </m:r>
                          <m:r>
                            <w:rPr>
                              <w:rFonts w:ascii="Cambria Math" w:hAnsi="Cambria Math"/>
                              <w:lang w:val="en-US" w:eastAsia="zh-CN"/>
                            </w:rPr>
                            <m:t>,</m:t>
                          </m:r>
                          <m:r>
                            <w:rPr>
                              <w:rFonts w:ascii="Cambria Math" w:hAnsi="Cambria Math"/>
                              <w:lang w:val="en-US" w:eastAsia="zh-CN"/>
                            </w:rPr>
                            <m:t>s</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lang w:val="en-US" w:eastAsia="zh-CN"/>
                            </w:rPr>
                            <m:t>LOS</m:t>
                          </m:r>
                          <m:r>
                            <w:rPr>
                              <w:rFonts w:ascii="Cambria Math" w:hAnsi="Cambria Math"/>
                            </w:rPr>
                            <m:t>,</m:t>
                          </m:r>
                          <m:r>
                            <w:rPr>
                              <w:rFonts w:ascii="Cambria Math" w:hAnsi="Cambria Math"/>
                            </w:rPr>
                            <m:t>AOD</m:t>
                          </m:r>
                          <m:r>
                            <w:rPr>
                              <w:rFonts w:ascii="Cambria Math" w:hAnsi="Cambria Math"/>
                              <w:lang w:val="en-US" w:eastAsia="zh-CN"/>
                            </w:rPr>
                            <m:t>,</m:t>
                          </m:r>
                          <m:r>
                            <w:rPr>
                              <w:rFonts w:ascii="Cambria Math" w:hAnsi="Cambria Math"/>
                              <w:lang w:val="en-US" w:eastAsia="zh-CN"/>
                            </w:rPr>
                            <m:t>u</m:t>
                          </m:r>
                          <m:r>
                            <w:rPr>
                              <w:rFonts w:ascii="Cambria Math" w:hAnsi="Cambria Math"/>
                              <w:lang w:val="en-US" w:eastAsia="zh-CN"/>
                            </w:rPr>
                            <m:t>,</m:t>
                          </m:r>
                          <m:r>
                            <w:rPr>
                              <w:rFonts w:ascii="Cambria Math" w:hAnsi="Cambria Math"/>
                              <w:lang w:val="en-US" w:eastAsia="zh-CN"/>
                            </w:rPr>
                            <m:t>s</m:t>
                          </m:r>
                        </m:sub>
                      </m:sSub>
                    </m:e>
                  </m:d>
                </m:e>
              </m:mr>
            </m:m>
          </m:e>
        </m:d>
        <m:r>
          <m:rPr>
            <m:sty m:val="p"/>
          </m:rPr>
          <w:rPr>
            <w:rFonts w:ascii="Cambria Math" w:hAnsi="Cambria Math"/>
          </w:rPr>
          <m:t xml:space="preserve"> </m:t>
        </m:r>
      </m:oMath>
    </w:p>
    <w:p w:rsidR="00D003DF" w:rsidRDefault="0010664D" w:rsidP="00BF4E18">
      <w:pPr>
        <w:spacing w:before="120"/>
        <w:ind w:firstLineChars="500" w:firstLine="1000"/>
        <w:rPr>
          <w:lang w:val="en-US" w:eastAsia="zh-CN"/>
        </w:rPr>
      </w:pPr>
      <m:oMath>
        <m:r>
          <m:rPr>
            <m:sty m:val="p"/>
          </m:rPr>
          <w:rPr>
            <w:rFonts w:ascii="Cambria Math" w:hAnsi="Cambria Math"/>
            <w:lang w:val="en-US" w:eastAsia="zh-CN"/>
          </w:rPr>
          <m:t xml:space="preserve"> exp</m:t>
        </m:r>
        <m:r>
          <m:rPr>
            <m:sty m:val="p"/>
          </m:rPr>
          <w:rPr>
            <w:rFonts w:ascii="Cambria Math" w:hAnsi="Cambria Math"/>
          </w:rPr>
          <m:t>⁡</m:t>
        </m:r>
        <m:r>
          <m:rPr>
            <m:sty m:val="p"/>
          </m:rPr>
          <w:rPr>
            <w:rFonts w:ascii="Cambria Math" w:hAnsi="Cambria Math"/>
          </w:rPr>
          <m:t>(-j2π</m:t>
        </m:r>
        <m:f>
          <m:fPr>
            <m:ctrlPr>
              <w:rPr>
                <w:rFonts w:ascii="Cambria Math" w:hAnsi="Cambria Math"/>
              </w:rPr>
            </m:ctrlPr>
          </m:fPr>
          <m:num>
            <m:sSub>
              <m:sSubPr>
                <m:ctrlPr>
                  <w:rPr>
                    <w:rFonts w:ascii="Cambria Math" w:hAnsi="Cambria Math"/>
                  </w:rPr>
                </m:ctrlPr>
              </m:sSubPr>
              <m:e>
                <m:r>
                  <m:rPr>
                    <m:sty m:val="p"/>
                  </m:rPr>
                  <w:rPr>
                    <w:rFonts w:ascii="Cambria Math" w:hAnsi="Cambria Math"/>
                  </w:rPr>
                  <m:t>d</m:t>
                </m:r>
              </m:e>
              <m:sub>
                <m:r>
                  <m:rPr>
                    <m:sty m:val="p"/>
                  </m:rPr>
                  <w:rPr>
                    <w:rFonts w:ascii="Cambria Math" w:hAnsi="Cambria Math"/>
                  </w:rPr>
                  <m:t>3D</m:t>
                </m:r>
              </m:sub>
            </m:sSub>
          </m:num>
          <m:den>
            <m:sSub>
              <m:sSubPr>
                <m:ctrlPr>
                  <w:rPr>
                    <w:rFonts w:ascii="Cambria Math" w:hAnsi="Cambria Math"/>
                  </w:rPr>
                </m:ctrlPr>
              </m:sSubPr>
              <m:e>
                <m:r>
                  <m:rPr>
                    <m:sty m:val="p"/>
                  </m:rPr>
                  <w:rPr>
                    <w:rFonts w:ascii="Cambria Math" w:hAnsi="Cambria Math"/>
                  </w:rPr>
                  <m:t>λ</m:t>
                </m:r>
              </m:e>
              <m:sub>
                <m:r>
                  <m:rPr>
                    <m:sty m:val="p"/>
                  </m:rPr>
                  <w:rPr>
                    <w:rFonts w:ascii="Cambria Math" w:hAnsi="Cambria Math"/>
                  </w:rPr>
                  <m:t>0</m:t>
                </m:r>
              </m:sub>
            </m:sSub>
          </m:den>
        </m:f>
        <m:r>
          <m:rPr>
            <m:sty m:val="p"/>
          </m:rPr>
          <w:rPr>
            <w:rFonts w:ascii="Cambria Math" w:hAnsi="Cambria Math"/>
          </w:rPr>
          <m:t>)exp</m:t>
        </m:r>
        <m:d>
          <m:dPr>
            <m:ctrlPr>
              <w:rPr>
                <w:rFonts w:ascii="Cambria Math" w:hAnsi="Cambria Math"/>
              </w:rPr>
            </m:ctrlPr>
          </m:dPr>
          <m:e>
            <m:r>
              <m:rPr>
                <m:sty m:val="p"/>
              </m:rPr>
              <w:rPr>
                <w:rFonts w:ascii="Cambria Math" w:hAnsi="Cambria Math"/>
              </w:rPr>
              <m:t>-</m:t>
            </m:r>
            <m:r>
              <m:rPr>
                <m:sty m:val="p"/>
              </m:rPr>
              <w:rPr>
                <w:rFonts w:ascii="Cambria Math" w:hAnsi="Cambria Math"/>
              </w:rPr>
              <m:t>j2π</m:t>
            </m:r>
            <m:f>
              <m:fPr>
                <m:ctrlPr>
                  <w:rPr>
                    <w:rFonts w:ascii="Cambria Math" w:hAnsi="Cambria Math"/>
                  </w:rPr>
                </m:ctrlPr>
              </m:fPr>
              <m:num>
                <m:r>
                  <m:rPr>
                    <m:sty m:val="p"/>
                  </m:rPr>
                  <w:rPr>
                    <w:rFonts w:ascii="Cambria Math" w:hAnsi="Cambria Math"/>
                  </w:rPr>
                  <m:t>|</m:t>
                </m:r>
                <m:sSub>
                  <m:sSubPr>
                    <m:ctrlPr>
                      <w:rPr>
                        <w:rFonts w:ascii="Cambria Math" w:hAnsi="Cambria Math"/>
                      </w:rPr>
                    </m:ctrlPr>
                  </m:sSubPr>
                  <m:e>
                    <m:acc>
                      <m:accPr>
                        <m:chr m:val="⃗"/>
                        <m:ctrlPr>
                          <w:rPr>
                            <w:rFonts w:ascii="Cambria Math" w:hAnsi="Cambria Math"/>
                          </w:rPr>
                        </m:ctrlPr>
                      </m:accPr>
                      <m:e>
                        <m:r>
                          <m:rPr>
                            <m:sty m:val="p"/>
                          </m:rPr>
                          <w:rPr>
                            <w:rFonts w:ascii="Cambria Math" w:hAnsi="Cambria Math"/>
                          </w:rPr>
                          <m:t>r</m:t>
                        </m:r>
                      </m:e>
                    </m:acc>
                  </m:e>
                  <m:sub>
                    <m:r>
                      <m:rPr>
                        <m:sty m:val="p"/>
                      </m:rPr>
                      <w:rPr>
                        <w:rFonts w:ascii="Cambria Math" w:hAnsi="Cambria Math"/>
                      </w:rPr>
                      <m:t>u,s</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d</m:t>
                    </m:r>
                  </m:e>
                  <m:sub>
                    <m:r>
                      <m:rPr>
                        <m:sty m:val="p"/>
                      </m:rPr>
                      <w:rPr>
                        <w:rFonts w:ascii="Cambria Math" w:hAnsi="Cambria Math"/>
                      </w:rPr>
                      <m:t>3D</m:t>
                    </m:r>
                  </m:sub>
                </m:sSub>
              </m:num>
              <m:den>
                <m:sSub>
                  <m:sSubPr>
                    <m:ctrlPr>
                      <w:rPr>
                        <w:rFonts w:ascii="Cambria Math" w:hAnsi="Cambria Math"/>
                      </w:rPr>
                    </m:ctrlPr>
                  </m:sSubPr>
                  <m:e>
                    <m:r>
                      <m:rPr>
                        <m:sty m:val="p"/>
                      </m:rPr>
                      <w:rPr>
                        <w:rFonts w:ascii="Cambria Math" w:hAnsi="Cambria Math"/>
                      </w:rPr>
                      <m:t>λ</m:t>
                    </m:r>
                  </m:e>
                  <m:sub>
                    <m:r>
                      <m:rPr>
                        <m:sty m:val="p"/>
                      </m:rPr>
                      <w:rPr>
                        <w:rFonts w:ascii="Cambria Math" w:hAnsi="Cambria Math"/>
                      </w:rPr>
                      <m:t>0</m:t>
                    </m:r>
                  </m:sub>
                </m:sSub>
              </m:den>
            </m:f>
          </m:e>
        </m:d>
        <m:r>
          <m:rPr>
            <m:sty m:val="p"/>
          </m:rPr>
          <w:rPr>
            <w:rFonts w:ascii="Cambria Math" w:hAnsi="Cambria Math"/>
          </w:rPr>
          <m:t>exp</m:t>
        </m:r>
        <m:d>
          <m:dPr>
            <m:ctrlPr>
              <w:rPr>
                <w:rFonts w:ascii="Cambria Math" w:hAnsi="Cambria Math"/>
              </w:rPr>
            </m:ctrlPr>
          </m:dPr>
          <m:e>
            <m:r>
              <m:rPr>
                <m:sty m:val="p"/>
              </m:rPr>
              <w:rPr>
                <w:rFonts w:ascii="Cambria Math" w:hAnsi="Cambria Math"/>
              </w:rPr>
              <m:t>j2π</m:t>
            </m:r>
            <m:f>
              <m:fPr>
                <m:ctrlPr>
                  <w:rPr>
                    <w:rFonts w:ascii="Cambria Math" w:hAnsi="Cambria Math"/>
                  </w:rPr>
                </m:ctrlPr>
              </m:fPr>
              <m:num>
                <m:sSubSup>
                  <m:sSubSupPr>
                    <m:ctrlPr>
                      <w:rPr>
                        <w:rFonts w:ascii="Cambria Math" w:hAnsi="Cambria Math"/>
                        <w:i/>
                        <w:lang w:val="en-US"/>
                      </w:rPr>
                    </m:ctrlPr>
                  </m:sSubSupPr>
                  <m:e>
                    <m:acc>
                      <m:accPr>
                        <m:ctrlPr>
                          <w:rPr>
                            <w:rFonts w:ascii="Cambria Math" w:hAnsi="Cambria Math"/>
                            <w:i/>
                            <w:lang w:val="en-US"/>
                          </w:rPr>
                        </m:ctrlPr>
                      </m:accPr>
                      <m:e>
                        <m:r>
                          <w:rPr>
                            <w:rFonts w:ascii="Cambria Math" w:hAnsi="Cambria Math"/>
                            <w:lang w:val="en-US" w:eastAsia="zh-CN"/>
                          </w:rPr>
                          <m:t>r</m:t>
                        </m:r>
                      </m:e>
                    </m:acc>
                  </m:e>
                  <m:sub>
                    <m:r>
                      <w:rPr>
                        <w:rFonts w:ascii="Cambria Math" w:hAnsi="Cambria Math"/>
                        <w:lang w:val="en-US" w:eastAsia="zh-CN"/>
                      </w:rPr>
                      <m:t>rx</m:t>
                    </m:r>
                    <m:r>
                      <w:rPr>
                        <w:rFonts w:ascii="Cambria Math" w:hAnsi="Cambria Math"/>
                        <w:lang w:val="en-US" w:eastAsia="zh-CN"/>
                      </w:rPr>
                      <m:t>,</m:t>
                    </m:r>
                    <m:r>
                      <w:rPr>
                        <w:rFonts w:ascii="Cambria Math" w:hAnsi="Cambria Math"/>
                        <w:lang w:val="en-US" w:eastAsia="zh-CN"/>
                      </w:rPr>
                      <m:t>u</m:t>
                    </m:r>
                    <m:r>
                      <w:rPr>
                        <w:rFonts w:ascii="Cambria Math" w:hAnsi="Cambria Math"/>
                        <w:lang w:val="en-US" w:eastAsia="zh-CN"/>
                      </w:rPr>
                      <m:t>,</m:t>
                    </m:r>
                    <m:r>
                      <w:rPr>
                        <w:rFonts w:ascii="Cambria Math" w:hAnsi="Cambria Math"/>
                        <w:lang w:val="en-US" w:eastAsia="zh-CN"/>
                      </w:rPr>
                      <m:t>s</m:t>
                    </m:r>
                    <m:r>
                      <w:rPr>
                        <w:rFonts w:ascii="Cambria Math" w:hAnsi="Cambria Math"/>
                        <w:lang w:val="en-US" w:eastAsia="zh-CN"/>
                      </w:rPr>
                      <m:t>,</m:t>
                    </m:r>
                    <m:r>
                      <w:rPr>
                        <w:rFonts w:ascii="Cambria Math" w:hAnsi="Cambria Math"/>
                        <w:lang w:val="en-US" w:eastAsia="zh-CN"/>
                      </w:rPr>
                      <m:t>LOS</m:t>
                    </m:r>
                  </m:sub>
                  <m:sup>
                    <m:r>
                      <w:rPr>
                        <w:rFonts w:ascii="Cambria Math" w:hAnsi="Cambria Math"/>
                        <w:lang w:val="en-US" w:eastAsia="zh-CN"/>
                      </w:rPr>
                      <m:t>T</m:t>
                    </m:r>
                  </m:sup>
                </m:sSubSup>
                <m:r>
                  <m:rPr>
                    <m:sty m:val="p"/>
                  </m:rPr>
                  <w:rPr>
                    <w:rFonts w:ascii="Cambria Math" w:hAnsi="Cambria Math"/>
                  </w:rPr>
                  <m:t>∙</m:t>
                </m:r>
                <m:acc>
                  <m:accPr>
                    <m:chr m:val="̅"/>
                    <m:ctrlPr>
                      <w:rPr>
                        <w:rFonts w:ascii="Cambria Math" w:hAnsi="Cambria Math"/>
                      </w:rPr>
                    </m:ctrlPr>
                  </m:accPr>
                  <m:e>
                    <m:r>
                      <m:rPr>
                        <m:sty m:val="p"/>
                      </m:rPr>
                      <w:rPr>
                        <w:rFonts w:ascii="Cambria Math" w:hAnsi="Cambria Math"/>
                      </w:rPr>
                      <m:t>v</m:t>
                    </m:r>
                  </m:e>
                </m:acc>
              </m:num>
              <m:den>
                <m:sSub>
                  <m:sSubPr>
                    <m:ctrlPr>
                      <w:rPr>
                        <w:rFonts w:ascii="Cambria Math" w:hAnsi="Cambria Math"/>
                      </w:rPr>
                    </m:ctrlPr>
                  </m:sSubPr>
                  <m:e>
                    <m:r>
                      <m:rPr>
                        <m:sty m:val="p"/>
                      </m:rPr>
                      <w:rPr>
                        <w:rFonts w:ascii="Cambria Math" w:hAnsi="Cambria Math"/>
                      </w:rPr>
                      <m:t>λ</m:t>
                    </m:r>
                  </m:e>
                  <m:sub>
                    <m:r>
                      <m:rPr>
                        <m:sty m:val="p"/>
                      </m:rPr>
                      <w:rPr>
                        <w:rFonts w:ascii="Cambria Math" w:hAnsi="Cambria Math"/>
                      </w:rPr>
                      <m:t>0</m:t>
                    </m:r>
                  </m:sub>
                </m:sSub>
              </m:den>
            </m:f>
            <m:r>
              <m:rPr>
                <m:sty m:val="p"/>
              </m:rPr>
              <w:rPr>
                <w:rFonts w:ascii="Cambria Math" w:hAnsi="Cambria Math"/>
              </w:rPr>
              <m:t>t</m:t>
            </m:r>
          </m:e>
        </m:d>
      </m:oMath>
      <w:r>
        <w:t xml:space="preserve"> </w:t>
      </w:r>
      <w:r>
        <w:rPr>
          <w:rFonts w:hint="eastAsia"/>
          <w:lang w:val="en-US" w:eastAsia="zh-CN"/>
        </w:rPr>
        <w:t xml:space="preserve">   </w:t>
      </w:r>
    </w:p>
    <w:p w:rsidR="00D003DF" w:rsidRDefault="0010664D" w:rsidP="00BF4E18">
      <w:pPr>
        <w:spacing w:before="120"/>
        <w:rPr>
          <w:lang w:val="en-US" w:eastAsia="zh-CN"/>
        </w:rPr>
      </w:pPr>
      <w:r>
        <w:rPr>
          <w:rFonts w:hint="eastAsia"/>
          <w:lang w:val="en-US" w:eastAsia="zh-CN"/>
        </w:rPr>
        <w:t xml:space="preserve">And the channel impulse response for </w:t>
      </w:r>
      <w:proofErr w:type="spellStart"/>
      <w:r>
        <w:rPr>
          <w:rFonts w:hint="eastAsia"/>
          <w:lang w:val="en-US" w:eastAsia="zh-CN"/>
        </w:rPr>
        <w:t>LoS</w:t>
      </w:r>
      <w:proofErr w:type="spellEnd"/>
      <w:r>
        <w:rPr>
          <w:rFonts w:hint="eastAsia"/>
          <w:lang w:val="en-US" w:eastAsia="zh-CN"/>
        </w:rPr>
        <w:t xml:space="preserve"> path is updated by </w:t>
      </w:r>
      <m:oMath>
        <m:rad>
          <m:radPr>
            <m:degHide m:val="1"/>
            <m:ctrlPr>
              <w:rPr>
                <w:rFonts w:ascii="Cambria Math" w:hAnsi="Cambria Math" w:hint="eastAsia"/>
                <w:sz w:val="18"/>
                <w:szCs w:val="18"/>
                <w:lang w:val="en-US" w:eastAsia="zh-CN"/>
              </w:rPr>
            </m:ctrlPr>
          </m:radPr>
          <m:deg/>
          <m:e>
            <m:f>
              <m:fPr>
                <m:ctrlPr>
                  <w:rPr>
                    <w:rFonts w:ascii="Cambria Math" w:hAnsi="Cambria Math" w:hint="eastAsia"/>
                    <w:sz w:val="18"/>
                    <w:szCs w:val="18"/>
                    <w:lang w:val="en-US" w:eastAsia="zh-CN"/>
                  </w:rPr>
                </m:ctrlPr>
              </m:fPr>
              <m:num>
                <m:sSub>
                  <m:sSubPr>
                    <m:ctrlPr>
                      <w:rPr>
                        <w:rFonts w:ascii="Cambria Math" w:hAnsi="Cambria Math" w:hint="eastAsia"/>
                        <w:sz w:val="18"/>
                        <w:szCs w:val="18"/>
                        <w:lang w:val="en-US" w:eastAsia="zh-CN"/>
                      </w:rPr>
                    </m:ctrlPr>
                  </m:sSubPr>
                  <m:e>
                    <m:r>
                      <m:rPr>
                        <m:sty m:val="p"/>
                      </m:rPr>
                      <w:rPr>
                        <w:rFonts w:ascii="Cambria Math" w:hAnsi="Cambria Math"/>
                        <w:sz w:val="18"/>
                        <w:szCs w:val="18"/>
                        <w:lang w:val="en-US" w:eastAsia="zh-CN"/>
                      </w:rPr>
                      <m:t>K</m:t>
                    </m:r>
                  </m:e>
                  <m:sub>
                    <m:r>
                      <m:rPr>
                        <m:sty m:val="p"/>
                      </m:rPr>
                      <w:rPr>
                        <w:rFonts w:ascii="Cambria Math" w:hAnsi="Cambria Math"/>
                        <w:sz w:val="18"/>
                        <w:szCs w:val="18"/>
                        <w:lang w:val="en-US" w:eastAsia="zh-CN"/>
                      </w:rPr>
                      <m:t>R</m:t>
                    </m:r>
                  </m:sub>
                </m:sSub>
              </m:num>
              <m:den>
                <m:sSub>
                  <m:sSubPr>
                    <m:ctrlPr>
                      <w:rPr>
                        <w:rFonts w:ascii="Cambria Math" w:hAnsi="Cambria Math" w:hint="eastAsia"/>
                        <w:sz w:val="18"/>
                        <w:szCs w:val="18"/>
                        <w:lang w:val="en-US" w:eastAsia="zh-CN"/>
                      </w:rPr>
                    </m:ctrlPr>
                  </m:sSubPr>
                  <m:e>
                    <m:r>
                      <m:rPr>
                        <m:sty m:val="p"/>
                      </m:rPr>
                      <w:rPr>
                        <w:rFonts w:ascii="Cambria Math" w:hAnsi="Cambria Math"/>
                        <w:sz w:val="18"/>
                        <w:szCs w:val="18"/>
                        <w:lang w:val="en-US" w:eastAsia="zh-CN"/>
                      </w:rPr>
                      <m:t>K</m:t>
                    </m:r>
                  </m:e>
                  <m:sub>
                    <m:r>
                      <m:rPr>
                        <m:sty m:val="p"/>
                      </m:rPr>
                      <w:rPr>
                        <w:rFonts w:ascii="Cambria Math" w:hAnsi="Cambria Math"/>
                        <w:sz w:val="18"/>
                        <w:szCs w:val="18"/>
                        <w:lang w:val="en-US" w:eastAsia="zh-CN"/>
                      </w:rPr>
                      <m:t>R+1</m:t>
                    </m:r>
                  </m:sub>
                </m:sSub>
              </m:den>
            </m:f>
          </m:e>
        </m:rad>
        <m:sSubSup>
          <m:sSubSupPr>
            <m:ctrlPr>
              <w:rPr>
                <w:rFonts w:ascii="Cambria Math" w:hAnsi="Cambria Math"/>
                <w:i/>
                <w:sz w:val="18"/>
                <w:szCs w:val="18"/>
              </w:rPr>
            </m:ctrlPr>
          </m:sSubSupPr>
          <m:e>
            <m:r>
              <w:rPr>
                <w:rFonts w:ascii="Cambria Math" w:hAnsi="Cambria Math"/>
                <w:sz w:val="18"/>
                <w:szCs w:val="18"/>
                <w:lang w:val="en-US" w:eastAsia="zh-CN"/>
              </w:rPr>
              <m:t xml:space="preserve">  </m:t>
            </m:r>
            <m:r>
              <w:rPr>
                <w:rFonts w:ascii="Cambria Math" w:hAnsi="Cambria Math"/>
                <w:sz w:val="18"/>
                <w:szCs w:val="18"/>
              </w:rPr>
              <m:t>H</m:t>
            </m:r>
          </m:e>
          <m:sub>
            <m:r>
              <w:rPr>
                <w:rFonts w:ascii="Cambria Math" w:hAnsi="Cambria Math"/>
                <w:sz w:val="18"/>
                <w:szCs w:val="18"/>
              </w:rPr>
              <m:t>u</m:t>
            </m:r>
            <m:r>
              <w:rPr>
                <w:rFonts w:ascii="Cambria Math" w:hAnsi="Cambria Math"/>
                <w:sz w:val="18"/>
                <w:szCs w:val="18"/>
              </w:rPr>
              <m:t>,</m:t>
            </m:r>
            <m:r>
              <w:rPr>
                <w:rFonts w:ascii="Cambria Math" w:hAnsi="Cambria Math"/>
                <w:sz w:val="18"/>
                <w:szCs w:val="18"/>
              </w:rPr>
              <m:t>s</m:t>
            </m:r>
            <m:r>
              <w:rPr>
                <w:rFonts w:ascii="Cambria Math" w:hAnsi="Cambria Math"/>
                <w:sz w:val="18"/>
                <w:szCs w:val="18"/>
              </w:rPr>
              <m:t>,</m:t>
            </m:r>
            <m:r>
              <w:rPr>
                <w:rFonts w:ascii="Cambria Math" w:hAnsi="Cambria Math"/>
                <w:sz w:val="18"/>
                <w:szCs w:val="18"/>
                <w:lang w:val="en-US" w:eastAsia="zh-CN"/>
              </w:rPr>
              <m:t>1</m:t>
            </m:r>
          </m:sub>
          <m:sup>
            <m:r>
              <w:rPr>
                <w:rFonts w:ascii="Cambria Math" w:hAnsi="Cambria Math"/>
                <w:sz w:val="18"/>
                <w:szCs w:val="18"/>
              </w:rPr>
              <m:t>LOS</m:t>
            </m:r>
          </m:sup>
        </m:sSubSup>
        <m:d>
          <m:dPr>
            <m:ctrlPr>
              <w:rPr>
                <w:rFonts w:ascii="Cambria Math" w:hAnsi="Cambria Math"/>
                <w:i/>
                <w:sz w:val="18"/>
                <w:szCs w:val="18"/>
              </w:rPr>
            </m:ctrlPr>
          </m:dPr>
          <m:e>
            <m:r>
              <w:rPr>
                <w:rFonts w:ascii="Cambria Math" w:hAnsi="Cambria Math"/>
                <w:sz w:val="18"/>
                <w:szCs w:val="18"/>
              </w:rPr>
              <m:t>t</m:t>
            </m:r>
          </m:e>
        </m:d>
        <m:r>
          <w:rPr>
            <w:rFonts w:ascii="Cambria Math" w:hAnsi="Cambria Math"/>
            <w:sz w:val="18"/>
            <w:szCs w:val="21"/>
          </w:rPr>
          <m:t>δ</m:t>
        </m:r>
        <m:d>
          <m:dPr>
            <m:ctrlPr>
              <w:rPr>
                <w:rFonts w:ascii="Cambria Math" w:hAnsi="Cambria Math"/>
                <w:i/>
                <w:sz w:val="18"/>
                <w:szCs w:val="21"/>
              </w:rPr>
            </m:ctrlPr>
          </m:dPr>
          <m:e>
            <m:r>
              <w:rPr>
                <w:rFonts w:ascii="Cambria Math" w:hAnsi="Cambria Math"/>
                <w:sz w:val="18"/>
                <w:szCs w:val="21"/>
              </w:rPr>
              <m:t>τ</m:t>
            </m:r>
            <m:r>
              <w:rPr>
                <w:rFonts w:ascii="Cambria Math" w:hAnsi="Cambria Math"/>
                <w:sz w:val="18"/>
                <w:szCs w:val="21"/>
              </w:rPr>
              <m:t>-</m:t>
            </m:r>
            <m:sSub>
              <m:sSubPr>
                <m:ctrlPr>
                  <w:rPr>
                    <w:rFonts w:ascii="Cambria Math" w:hAnsi="Cambria Math"/>
                    <w:i/>
                    <w:iCs/>
                    <w:lang w:val="en-US" w:eastAsia="zh-CN"/>
                  </w:rPr>
                </m:ctrlPr>
              </m:sSubPr>
              <m:e>
                <m:r>
                  <w:rPr>
                    <w:rFonts w:ascii="Cambria Math" w:hAnsi="Cambria Math"/>
                    <w:lang w:val="en-US"/>
                  </w:rPr>
                  <m:t>τ</m:t>
                </m:r>
              </m:e>
              <m:sub>
                <m:r>
                  <w:rPr>
                    <w:rFonts w:ascii="Cambria Math" w:hAnsi="Cambria Math"/>
                    <w:lang w:val="en-US" w:eastAsia="zh-CN"/>
                  </w:rPr>
                  <m:t>1,</m:t>
                </m:r>
                <m:r>
                  <w:rPr>
                    <w:rFonts w:ascii="Cambria Math" w:hAnsi="Cambria Math"/>
                    <w:lang w:val="en-US" w:eastAsia="zh-CN"/>
                  </w:rPr>
                  <m:t>u</m:t>
                </m:r>
                <m:r>
                  <w:rPr>
                    <w:rFonts w:ascii="Cambria Math" w:hAnsi="Cambria Math"/>
                    <w:lang w:val="en-US" w:eastAsia="zh-CN"/>
                  </w:rPr>
                  <m:t>,</m:t>
                </m:r>
                <m:r>
                  <w:rPr>
                    <w:rFonts w:ascii="Cambria Math" w:hAnsi="Cambria Math"/>
                    <w:lang w:val="en-US" w:eastAsia="zh-CN"/>
                  </w:rPr>
                  <m:t>s</m:t>
                </m:r>
              </m:sub>
            </m:sSub>
          </m:e>
        </m:d>
      </m:oMath>
      <w:r>
        <w:rPr>
          <w:rFonts w:hAnsi="Cambria Math" w:hint="eastAsia"/>
          <w:sz w:val="18"/>
          <w:szCs w:val="21"/>
          <w:lang w:val="en-US" w:eastAsia="zh-CN"/>
        </w:rPr>
        <w:t>.</w:t>
      </w:r>
    </w:p>
    <w:p w:rsidR="00D003DF" w:rsidRDefault="0010664D" w:rsidP="00BF4E18">
      <w:pPr>
        <w:spacing w:before="120"/>
        <w:rPr>
          <w:rFonts w:eastAsia="等线"/>
          <w:i/>
          <w:iCs/>
        </w:rPr>
      </w:pPr>
      <w:r>
        <w:rPr>
          <w:rFonts w:hint="eastAsia"/>
          <w:b/>
          <w:bCs/>
          <w:i/>
          <w:iCs/>
          <w:lang w:val="en-US" w:eastAsia="zh-CN"/>
        </w:rPr>
        <w:t>Proposal 1</w:t>
      </w:r>
      <w:r>
        <w:rPr>
          <w:rFonts w:hint="eastAsia"/>
          <w:lang w:val="en-US" w:eastAsia="zh-CN"/>
        </w:rPr>
        <w:t xml:space="preserve">: </w:t>
      </w:r>
      <w:r>
        <w:rPr>
          <w:rFonts w:eastAsia="等线"/>
          <w:i/>
          <w:iCs/>
        </w:rPr>
        <w:t xml:space="preserve">For near-field channel, the </w:t>
      </w:r>
      <w:r>
        <w:rPr>
          <w:i/>
          <w:iCs/>
          <w:lang w:val="en-US" w:eastAsia="zh-CN"/>
        </w:rPr>
        <w:t>Doppler</w:t>
      </w:r>
      <w:r>
        <w:rPr>
          <w:rFonts w:hint="eastAsia"/>
          <w:i/>
          <w:iCs/>
          <w:lang w:val="en-US" w:eastAsia="zh-CN"/>
        </w:rPr>
        <w:t xml:space="preserve"> shift </w:t>
      </w:r>
      <w:r>
        <w:rPr>
          <w:rFonts w:eastAsia="等线"/>
          <w:i/>
          <w:iCs/>
          <w:lang w:val="en-US" w:eastAsia="zh-CN"/>
        </w:rPr>
        <w:t xml:space="preserve"> </w:t>
      </w:r>
      <w:r>
        <w:rPr>
          <w:rFonts w:eastAsia="等线" w:hint="eastAsia"/>
          <w:i/>
          <w:iCs/>
          <w:lang w:val="en-US" w:eastAsia="zh-CN"/>
        </w:rPr>
        <w:t>can</w:t>
      </w:r>
      <w:r>
        <w:rPr>
          <w:rFonts w:eastAsia="等线"/>
          <w:i/>
          <w:iCs/>
        </w:rPr>
        <w:t xml:space="preserve"> be</w:t>
      </w:r>
      <w:r>
        <w:rPr>
          <w:rFonts w:eastAsia="等线" w:hint="eastAsia"/>
          <w:i/>
          <w:iCs/>
          <w:lang w:val="en-US" w:eastAsia="zh-CN"/>
        </w:rPr>
        <w:t xml:space="preserve"> optionally</w:t>
      </w:r>
      <w:r>
        <w:rPr>
          <w:rFonts w:eastAsia="等线"/>
          <w:i/>
          <w:iCs/>
        </w:rPr>
        <w:t xml:space="preserve"> </w:t>
      </w:r>
      <w:proofErr w:type="spellStart"/>
      <w:r>
        <w:rPr>
          <w:rFonts w:eastAsia="等线"/>
          <w:i/>
          <w:iCs/>
        </w:rPr>
        <w:t>modeled</w:t>
      </w:r>
      <w:proofErr w:type="spellEnd"/>
      <w:r>
        <w:rPr>
          <w:rFonts w:eastAsia="等线" w:hint="eastAsia"/>
          <w:i/>
          <w:iCs/>
          <w:lang w:val="en-US" w:eastAsia="zh-CN"/>
        </w:rPr>
        <w:t xml:space="preserve"> as </w:t>
      </w:r>
      <w:r>
        <w:rPr>
          <w:rFonts w:eastAsia="等线"/>
          <w:i/>
          <w:iCs/>
        </w:rPr>
        <w:t xml:space="preserve">antenna element-wise channel </w:t>
      </w:r>
      <w:r>
        <w:rPr>
          <w:rFonts w:eastAsia="等线"/>
          <w:i/>
          <w:iCs/>
        </w:rPr>
        <w:t>parameters of direct path between TRP and UE</w:t>
      </w:r>
      <w:r>
        <w:rPr>
          <w:rFonts w:eastAsia="等线" w:hint="eastAsia"/>
          <w:i/>
          <w:iCs/>
          <w:lang w:val="en-US" w:eastAsia="zh-CN"/>
        </w:rPr>
        <w:t>.</w:t>
      </w:r>
      <w:r>
        <w:rPr>
          <w:rFonts w:eastAsia="等线"/>
          <w:i/>
          <w:iCs/>
        </w:rPr>
        <w:t xml:space="preserve"> </w:t>
      </w:r>
    </w:p>
    <w:p w:rsidR="00D003DF" w:rsidRDefault="0010664D" w:rsidP="00BF4E18">
      <w:pPr>
        <w:numPr>
          <w:ilvl w:val="0"/>
          <w:numId w:val="17"/>
        </w:numPr>
        <w:spacing w:before="120"/>
        <w:rPr>
          <w:rFonts w:eastAsia="等线"/>
          <w:i/>
          <w:iCs/>
          <w:lang w:val="en-US" w:eastAsia="zh-CN"/>
        </w:rPr>
      </w:pPr>
      <w:r>
        <w:rPr>
          <w:rFonts w:eastAsia="等线" w:hint="eastAsia"/>
          <w:i/>
          <w:iCs/>
          <w:lang w:val="en-US" w:eastAsia="zh-CN"/>
        </w:rPr>
        <w:t>The following formula is adopted to model the Doppler shift parameters of direct path b</w:t>
      </w:r>
      <w:proofErr w:type="spellStart"/>
      <w:r>
        <w:rPr>
          <w:rFonts w:eastAsia="等线"/>
          <w:i/>
          <w:iCs/>
        </w:rPr>
        <w:t>etween</w:t>
      </w:r>
      <w:proofErr w:type="spellEnd"/>
      <w:r>
        <w:rPr>
          <w:rFonts w:eastAsia="等线"/>
          <w:i/>
          <w:iCs/>
        </w:rPr>
        <w:t xml:space="preserve"> TRP and UE as</w:t>
      </w:r>
      <w:r>
        <w:rPr>
          <w:i/>
          <w:iCs/>
        </w:rPr>
        <w:t xml:space="preserve"> antenna element-wise channel parameter:</w:t>
      </w:r>
      <w:r>
        <w:rPr>
          <w:rFonts w:eastAsia="等线" w:hint="eastAsia"/>
          <w:i/>
          <w:iCs/>
          <w:lang w:val="en-US" w:eastAsia="zh-CN"/>
        </w:rPr>
        <w:t xml:space="preserve">  </w:t>
      </w:r>
    </w:p>
    <w:p w:rsidR="00D003DF" w:rsidRDefault="0010664D" w:rsidP="00BF4E18">
      <w:pPr>
        <w:spacing w:before="120"/>
        <w:rPr>
          <w:rFonts w:hAnsi="Cambria Math"/>
          <w:i/>
          <w:lang w:val="en-US" w:eastAsia="zh-CN"/>
        </w:rPr>
      </w:pPr>
      <m:oMathPara>
        <m:oMath>
          <m:r>
            <m:rPr>
              <m:sty m:val="p"/>
            </m:rPr>
            <w:rPr>
              <w:rFonts w:ascii="Cambria Math" w:hAnsi="Cambria Math"/>
              <w:lang w:val="en-US" w:eastAsia="zh-CN"/>
            </w:rPr>
            <m:t>exp</m:t>
          </m:r>
          <m:d>
            <m:dPr>
              <m:ctrlPr>
                <w:rPr>
                  <w:rFonts w:ascii="Cambria Math" w:hAnsi="Cambria Math"/>
                  <w:lang w:val="en-US" w:eastAsia="zh-CN"/>
                </w:rPr>
              </m:ctrlPr>
            </m:dPr>
            <m:e>
              <m:r>
                <m:rPr>
                  <m:sty m:val="p"/>
                </m:rPr>
                <w:rPr>
                  <w:rFonts w:ascii="Cambria Math" w:hAnsi="Cambria Math"/>
                  <w:lang w:val="en-US" w:eastAsia="zh-CN"/>
                </w:rPr>
                <m:t>j2</m:t>
              </m:r>
              <m:r>
                <m:rPr>
                  <m:sty m:val="p"/>
                </m:rPr>
                <w:rPr>
                  <w:rFonts w:ascii="Cambria Math" w:hAnsi="Cambria Math"/>
                  <w:lang w:val="en-US"/>
                </w:rPr>
                <m:t>π</m:t>
              </m:r>
              <m:f>
                <m:fPr>
                  <m:ctrlPr>
                    <w:rPr>
                      <w:rFonts w:ascii="Cambria Math" w:hAnsi="Cambria Math"/>
                      <w:lang w:val="en-US"/>
                    </w:rPr>
                  </m:ctrlPr>
                </m:fPr>
                <m:num>
                  <m:sSubSup>
                    <m:sSubSupPr>
                      <m:ctrlPr>
                        <w:rPr>
                          <w:rFonts w:ascii="Cambria Math" w:hAnsi="Cambria Math"/>
                          <w:i/>
                          <w:lang w:val="en-US"/>
                        </w:rPr>
                      </m:ctrlPr>
                    </m:sSubSupPr>
                    <m:e>
                      <m:acc>
                        <m:accPr>
                          <m:ctrlPr>
                            <w:rPr>
                              <w:rFonts w:ascii="Cambria Math" w:hAnsi="Cambria Math"/>
                              <w:i/>
                              <w:lang w:val="en-US"/>
                            </w:rPr>
                          </m:ctrlPr>
                        </m:accPr>
                        <m:e>
                          <m:r>
                            <w:rPr>
                              <w:rFonts w:ascii="Cambria Math" w:hAnsi="Cambria Math"/>
                              <w:lang w:val="en-US" w:eastAsia="zh-CN"/>
                            </w:rPr>
                            <m:t>r</m:t>
                          </m:r>
                        </m:e>
                      </m:acc>
                    </m:e>
                    <m:sub>
                      <m:r>
                        <w:rPr>
                          <w:rFonts w:ascii="Cambria Math" w:hAnsi="Cambria Math"/>
                          <w:lang w:val="en-US" w:eastAsia="zh-CN"/>
                        </w:rPr>
                        <m:t>rx</m:t>
                      </m:r>
                      <m:r>
                        <w:rPr>
                          <w:rFonts w:ascii="Cambria Math" w:hAnsi="Cambria Math"/>
                          <w:lang w:val="en-US" w:eastAsia="zh-CN"/>
                        </w:rPr>
                        <m:t>,</m:t>
                      </m:r>
                      <m:r>
                        <w:rPr>
                          <w:rFonts w:ascii="Cambria Math" w:hAnsi="Cambria Math"/>
                          <w:lang w:val="en-US" w:eastAsia="zh-CN"/>
                        </w:rPr>
                        <m:t>u</m:t>
                      </m:r>
                      <m:r>
                        <w:rPr>
                          <w:rFonts w:ascii="Cambria Math" w:hAnsi="Cambria Math"/>
                          <w:lang w:val="en-US" w:eastAsia="zh-CN"/>
                        </w:rPr>
                        <m:t>,</m:t>
                      </m:r>
                      <m:r>
                        <w:rPr>
                          <w:rFonts w:ascii="Cambria Math" w:hAnsi="Cambria Math"/>
                          <w:lang w:val="en-US" w:eastAsia="zh-CN"/>
                        </w:rPr>
                        <m:t>s</m:t>
                      </m:r>
                      <m:r>
                        <w:rPr>
                          <w:rFonts w:ascii="Cambria Math" w:hAnsi="Cambria Math"/>
                          <w:lang w:val="en-US" w:eastAsia="zh-CN"/>
                        </w:rPr>
                        <m:t>,</m:t>
                      </m:r>
                      <m:r>
                        <w:rPr>
                          <w:rFonts w:ascii="Cambria Math" w:hAnsi="Cambria Math"/>
                          <w:lang w:val="en-US" w:eastAsia="zh-CN"/>
                        </w:rPr>
                        <m:t>LOS</m:t>
                      </m:r>
                    </m:sub>
                    <m:sup>
                      <m:r>
                        <w:rPr>
                          <w:rFonts w:ascii="Cambria Math" w:hAnsi="Cambria Math"/>
                          <w:lang w:val="en-US" w:eastAsia="zh-CN"/>
                        </w:rPr>
                        <m:t>T</m:t>
                      </m:r>
                    </m:sup>
                  </m:sSubSup>
                  <m:r>
                    <w:rPr>
                      <w:rFonts w:ascii="Cambria Math" w:hAnsi="Cambria Math"/>
                      <w:lang w:val="en-US"/>
                    </w:rPr>
                    <m:t>∙</m:t>
                  </m:r>
                  <m:acc>
                    <m:accPr>
                      <m:chr m:val="̅"/>
                      <m:ctrlPr>
                        <w:rPr>
                          <w:rFonts w:ascii="Cambria Math" w:hAnsi="Cambria Math"/>
                          <w:i/>
                          <w:lang w:val="en-US"/>
                        </w:rPr>
                      </m:ctrlPr>
                    </m:accPr>
                    <m:e>
                      <m:r>
                        <w:rPr>
                          <w:rFonts w:ascii="Cambria Math" w:hAnsi="Cambria Math"/>
                          <w:lang w:val="en-US" w:eastAsia="zh-CN"/>
                        </w:rPr>
                        <m:t>v</m:t>
                      </m:r>
                    </m:e>
                  </m:acc>
                </m:num>
                <m:den>
                  <m:sSub>
                    <m:sSubPr>
                      <m:ctrlPr>
                        <w:rPr>
                          <w:rFonts w:ascii="Cambria Math" w:hAnsi="Cambria Math"/>
                          <w:lang w:val="en-US"/>
                        </w:rPr>
                      </m:ctrlPr>
                    </m:sSubPr>
                    <m:e>
                      <m:r>
                        <m:rPr>
                          <m:sty m:val="p"/>
                        </m:rPr>
                        <w:rPr>
                          <w:rFonts w:ascii="Cambria Math" w:hAnsi="Cambria Math"/>
                          <w:lang w:val="en-US"/>
                        </w:rPr>
                        <m:t>λ</m:t>
                      </m:r>
                    </m:e>
                    <m:sub>
                      <m:r>
                        <m:rPr>
                          <m:sty m:val="p"/>
                        </m:rPr>
                        <w:rPr>
                          <w:rFonts w:ascii="Cambria Math" w:hAnsi="Cambria Math"/>
                          <w:lang w:val="en-US" w:eastAsia="zh-CN"/>
                        </w:rPr>
                        <m:t>0</m:t>
                      </m:r>
                    </m:sub>
                  </m:sSub>
                </m:den>
              </m:f>
              <m:r>
                <w:rPr>
                  <w:rFonts w:ascii="Cambria Math" w:hAnsi="Cambria Math"/>
                  <w:lang w:val="en-US" w:eastAsia="zh-CN"/>
                </w:rPr>
                <m:t>t</m:t>
              </m:r>
            </m:e>
          </m:d>
        </m:oMath>
      </m:oMathPara>
    </w:p>
    <w:p w:rsidR="00D003DF" w:rsidRDefault="0010664D" w:rsidP="00BF4E18">
      <w:pPr>
        <w:spacing w:before="120"/>
        <w:ind w:leftChars="400" w:left="800"/>
        <w:rPr>
          <w:rFonts w:hAnsi="Cambria Math"/>
          <w:i/>
          <w:lang w:val="en-US" w:eastAsia="zh-CN"/>
        </w:rPr>
      </w:pPr>
      <w:r>
        <w:rPr>
          <w:rFonts w:eastAsia="等线" w:hint="eastAsia"/>
          <w:i/>
          <w:iCs/>
          <w:lang w:val="en-US" w:eastAsia="zh-CN"/>
        </w:rPr>
        <w:t xml:space="preserve">where </w:t>
      </w:r>
      <m:oMath>
        <m:sSub>
          <m:sSubPr>
            <m:ctrlPr>
              <w:rPr>
                <w:rFonts w:ascii="Cambria Math" w:hAnsi="Cambria Math"/>
                <w:i/>
                <w:iCs/>
                <w:lang w:val="en-US"/>
              </w:rPr>
            </m:ctrlPr>
          </m:sSubPr>
          <m:e>
            <m:acc>
              <m:accPr>
                <m:ctrlPr>
                  <w:rPr>
                    <w:rFonts w:ascii="Cambria Math" w:hAnsi="Cambria Math"/>
                    <w:i/>
                    <w:iCs/>
                    <w:lang w:val="en-US"/>
                  </w:rPr>
                </m:ctrlPr>
              </m:accPr>
              <m:e>
                <m:r>
                  <w:rPr>
                    <w:rFonts w:ascii="Cambria Math" w:hAnsi="Cambria Math"/>
                    <w:lang w:val="en-US" w:eastAsia="zh-CN"/>
                  </w:rPr>
                  <m:t>r</m:t>
                </m:r>
              </m:e>
            </m:acc>
          </m:e>
          <m:sub>
            <m:r>
              <w:rPr>
                <w:rFonts w:ascii="Cambria Math" w:hAnsi="Cambria Math"/>
                <w:lang w:val="en-US" w:eastAsia="zh-CN"/>
              </w:rPr>
              <m:t>rx</m:t>
            </m:r>
            <m:r>
              <w:rPr>
                <w:rFonts w:ascii="Cambria Math" w:hAnsi="Cambria Math"/>
                <w:lang w:val="en-US" w:eastAsia="zh-CN"/>
              </w:rPr>
              <m:t>,</m:t>
            </m:r>
            <m:r>
              <w:rPr>
                <w:rFonts w:ascii="Cambria Math" w:hAnsi="Cambria Math"/>
                <w:lang w:val="en-US" w:eastAsia="zh-CN"/>
              </w:rPr>
              <m:t>u</m:t>
            </m:r>
            <m:r>
              <w:rPr>
                <w:rFonts w:ascii="Cambria Math" w:hAnsi="Cambria Math"/>
                <w:lang w:val="en-US" w:eastAsia="zh-CN"/>
              </w:rPr>
              <m:t>,</m:t>
            </m:r>
            <m:r>
              <w:rPr>
                <w:rFonts w:ascii="Cambria Math" w:hAnsi="Cambria Math"/>
                <w:lang w:val="en-US" w:eastAsia="zh-CN"/>
              </w:rPr>
              <m:t>s</m:t>
            </m:r>
            <m:r>
              <w:rPr>
                <w:rFonts w:ascii="Cambria Math" w:hAnsi="Cambria Math"/>
                <w:lang w:val="en-US" w:eastAsia="zh-CN"/>
              </w:rPr>
              <m:t>,</m:t>
            </m:r>
            <m:r>
              <w:rPr>
                <w:rFonts w:ascii="Cambria Math" w:hAnsi="Cambria Math"/>
                <w:lang w:val="en-US" w:eastAsia="zh-CN"/>
              </w:rPr>
              <m:t>LOS</m:t>
            </m:r>
          </m:sub>
        </m:sSub>
      </m:oMath>
      <w:r>
        <w:rPr>
          <w:rFonts w:hAnsi="Cambria Math" w:hint="eastAsia"/>
          <w:i/>
          <w:iCs/>
          <w:lang w:val="en-US" w:eastAsia="zh-CN"/>
        </w:rPr>
        <w:t xml:space="preserve"> is the spherical unit vector with azimuth arrival angle </w:t>
      </w:r>
      <m:oMath>
        <m:sSub>
          <m:sSubPr>
            <m:ctrlPr>
              <w:rPr>
                <w:rFonts w:ascii="Cambria Math" w:hAnsi="Cambria Math"/>
                <w:i/>
                <w:iCs/>
                <w:lang w:val="en-US" w:eastAsia="zh-CN"/>
              </w:rPr>
            </m:ctrlPr>
          </m:sSubPr>
          <m:e>
            <m:r>
              <w:rPr>
                <w:rFonts w:ascii="Cambria Math" w:hAnsi="Cambria Math"/>
                <w:lang w:val="en-US"/>
              </w:rPr>
              <m:t>ϕ</m:t>
            </m:r>
          </m:e>
          <m:sub>
            <m:r>
              <w:rPr>
                <w:rFonts w:ascii="Cambria Math" w:hAnsi="Cambria Math"/>
                <w:lang w:val="en-US" w:eastAsia="zh-CN"/>
              </w:rPr>
              <m:t>LOS</m:t>
            </m:r>
            <m:r>
              <w:rPr>
                <w:rFonts w:ascii="Cambria Math" w:hAnsi="Cambria Math"/>
                <w:lang w:val="en-US" w:eastAsia="zh-CN"/>
              </w:rPr>
              <m:t>,</m:t>
            </m:r>
            <m:r>
              <w:rPr>
                <w:rFonts w:ascii="Cambria Math" w:hAnsi="Cambria Math"/>
                <w:lang w:val="en-US" w:eastAsia="zh-CN"/>
              </w:rPr>
              <m:t>AOA</m:t>
            </m:r>
            <m:r>
              <w:rPr>
                <w:rFonts w:ascii="Cambria Math" w:hAnsi="Cambria Math"/>
                <w:lang w:val="en-US" w:eastAsia="zh-CN"/>
              </w:rPr>
              <m:t>,</m:t>
            </m:r>
            <m:r>
              <w:rPr>
                <w:rFonts w:ascii="Cambria Math" w:hAnsi="Cambria Math"/>
                <w:lang w:val="en-US" w:eastAsia="zh-CN"/>
              </w:rPr>
              <m:t>u</m:t>
            </m:r>
            <m:r>
              <w:rPr>
                <w:rFonts w:ascii="Cambria Math" w:hAnsi="Cambria Math"/>
                <w:lang w:val="en-US" w:eastAsia="zh-CN"/>
              </w:rPr>
              <m:t>,</m:t>
            </m:r>
            <m:r>
              <w:rPr>
                <w:rFonts w:ascii="Cambria Math" w:hAnsi="Cambria Math"/>
                <w:lang w:val="en-US" w:eastAsia="zh-CN"/>
              </w:rPr>
              <m:t>s</m:t>
            </m:r>
          </m:sub>
        </m:sSub>
      </m:oMath>
      <w:r>
        <w:rPr>
          <w:rFonts w:hAnsi="Cambria Math" w:hint="eastAsia"/>
          <w:i/>
          <w:iCs/>
          <w:lang w:val="en-US" w:eastAsia="zh-CN"/>
        </w:rPr>
        <w:t xml:space="preserve"> and elevation arrival angle </w:t>
      </w:r>
      <m:oMath>
        <m:sSub>
          <m:sSubPr>
            <m:ctrlPr>
              <w:rPr>
                <w:rFonts w:ascii="Cambria Math" w:hAnsi="Cambria Math"/>
                <w:i/>
                <w:iCs/>
                <w:lang w:val="en-US"/>
              </w:rPr>
            </m:ctrlPr>
          </m:sSubPr>
          <m:e>
            <m:r>
              <w:rPr>
                <w:rFonts w:ascii="Cambria Math" w:hAnsi="Cambria Math"/>
                <w:lang w:val="en-US"/>
              </w:rPr>
              <m:t>θ</m:t>
            </m:r>
          </m:e>
          <m:sub>
            <m:r>
              <w:rPr>
                <w:rFonts w:ascii="Cambria Math" w:hAnsi="Cambria Math"/>
                <w:lang w:val="en-US" w:eastAsia="zh-CN"/>
              </w:rPr>
              <m:t>LOS</m:t>
            </m:r>
            <m:r>
              <w:rPr>
                <w:rFonts w:ascii="Cambria Math" w:hAnsi="Cambria Math"/>
                <w:lang w:val="en-US" w:eastAsia="zh-CN"/>
              </w:rPr>
              <m:t>,</m:t>
            </m:r>
            <m:r>
              <w:rPr>
                <w:rFonts w:ascii="Cambria Math" w:hAnsi="Cambria Math"/>
                <w:lang w:val="en-US" w:eastAsia="zh-CN"/>
              </w:rPr>
              <m:t>ZOA</m:t>
            </m:r>
            <m:r>
              <w:rPr>
                <w:rFonts w:ascii="Cambria Math" w:hAnsi="Cambria Math"/>
                <w:lang w:val="en-US" w:eastAsia="zh-CN"/>
              </w:rPr>
              <m:t>,</m:t>
            </m:r>
            <m:r>
              <w:rPr>
                <w:rFonts w:ascii="Cambria Math" w:hAnsi="Cambria Math"/>
                <w:lang w:val="en-US" w:eastAsia="zh-CN"/>
              </w:rPr>
              <m:t>u</m:t>
            </m:r>
            <m:r>
              <w:rPr>
                <w:rFonts w:ascii="Cambria Math" w:hAnsi="Cambria Math"/>
                <w:lang w:val="en-US" w:eastAsia="zh-CN"/>
              </w:rPr>
              <m:t>,</m:t>
            </m:r>
            <m:r>
              <w:rPr>
                <w:rFonts w:ascii="Cambria Math" w:hAnsi="Cambria Math"/>
                <w:lang w:val="en-US" w:eastAsia="zh-CN"/>
              </w:rPr>
              <m:t>s</m:t>
            </m:r>
          </m:sub>
        </m:sSub>
      </m:oMath>
      <w:r>
        <w:rPr>
          <w:rFonts w:hAnsi="Cambria Math" w:hint="eastAsia"/>
          <w:i/>
          <w:iCs/>
          <w:lang w:val="en-US" w:eastAsia="zh-CN"/>
        </w:rPr>
        <w:t xml:space="preserve"> of LoS path between transmit antenna element s and receive antenna element u</w:t>
      </w:r>
      <w:r>
        <w:rPr>
          <w:rFonts w:hAnsi="Cambria Math" w:hint="eastAsia"/>
          <w:lang w:val="en-US" w:eastAsia="zh-CN"/>
        </w:rPr>
        <w:t>.</w:t>
      </w:r>
    </w:p>
    <w:p w:rsidR="00D003DF" w:rsidRDefault="0010664D" w:rsidP="00BF4E18">
      <w:pPr>
        <w:spacing w:before="120"/>
        <w:rPr>
          <w:i/>
          <w:iCs/>
        </w:rPr>
      </w:pPr>
      <w:r>
        <w:rPr>
          <w:rFonts w:eastAsia="等线" w:hint="eastAsia"/>
          <w:b/>
          <w:bCs/>
          <w:i/>
          <w:iCs/>
          <w:lang w:val="en-US" w:eastAsia="zh-CN"/>
        </w:rPr>
        <w:t>Proposal 2</w:t>
      </w:r>
      <w:r>
        <w:rPr>
          <w:rFonts w:eastAsia="等线" w:hint="eastAsia"/>
          <w:i/>
          <w:iCs/>
          <w:lang w:val="en-US" w:eastAsia="zh-CN"/>
        </w:rPr>
        <w:t xml:space="preserve">: </w:t>
      </w:r>
      <w:r>
        <w:rPr>
          <w:rFonts w:eastAsia="等线"/>
          <w:i/>
          <w:iCs/>
        </w:rPr>
        <w:t>For near-field chan</w:t>
      </w:r>
      <w:r>
        <w:rPr>
          <w:rFonts w:eastAsia="等线"/>
          <w:i/>
          <w:iCs/>
        </w:rPr>
        <w:t>nel</w:t>
      </w:r>
      <w:r>
        <w:rPr>
          <w:rFonts w:eastAsia="等线" w:hint="eastAsia"/>
          <w:i/>
          <w:iCs/>
          <w:lang w:val="en-US" w:eastAsia="zh-CN"/>
        </w:rPr>
        <w:t xml:space="preserve">, </w:t>
      </w:r>
      <w:r>
        <w:rPr>
          <w:rFonts w:eastAsia="等线"/>
          <w:i/>
          <w:iCs/>
        </w:rPr>
        <w:t xml:space="preserve">the following formula is adopted to model the </w:t>
      </w:r>
      <w:r>
        <w:rPr>
          <w:rFonts w:eastAsia="等线" w:hint="eastAsia"/>
          <w:i/>
          <w:iCs/>
          <w:lang w:val="en-US" w:eastAsia="zh-CN"/>
        </w:rPr>
        <w:t>angular domain parameters</w:t>
      </w:r>
      <w:r>
        <w:rPr>
          <w:rFonts w:eastAsia="等线"/>
          <w:i/>
          <w:iCs/>
        </w:rPr>
        <w:t xml:space="preserve"> </w:t>
      </w:r>
      <w:r>
        <w:rPr>
          <w:i/>
          <w:iCs/>
        </w:rPr>
        <w:t xml:space="preserve">of </w:t>
      </w:r>
      <w:r>
        <w:rPr>
          <w:rFonts w:eastAsia="等线"/>
          <w:i/>
          <w:iCs/>
        </w:rPr>
        <w:t>direct path between TRP and UE as</w:t>
      </w:r>
      <w:r>
        <w:rPr>
          <w:i/>
          <w:iCs/>
        </w:rPr>
        <w:t xml:space="preserve"> antenna element-wise channel parameter:</w:t>
      </w:r>
    </w:p>
    <w:p w:rsidR="00D003DF" w:rsidRDefault="0010664D" w:rsidP="00BF4E18">
      <w:pPr>
        <w:spacing w:before="120"/>
        <w:rPr>
          <w:rFonts w:hAnsi="Cambria Math"/>
          <w:lang w:val="en-US"/>
        </w:rPr>
      </w:pPr>
      <m:oMathPara>
        <m:oMath>
          <m:d>
            <m:dPr>
              <m:begChr m:val="["/>
              <m:endChr m:val="]"/>
              <m:ctrlPr>
                <w:rPr>
                  <w:rFonts w:ascii="Cambria Math" w:hAnsi="Cambria Math"/>
                  <w:i/>
                  <w:lang w:val="en-US"/>
                </w:rPr>
              </m:ctrlPr>
            </m:dPr>
            <m:e>
              <m:m>
                <m:mPr>
                  <m:mcs>
                    <m:mc>
                      <m:mcPr>
                        <m:count m:val="1"/>
                        <m:mcJc m:val="center"/>
                      </m:mcPr>
                    </m:mc>
                  </m:mcs>
                  <m:ctrlPr>
                    <w:rPr>
                      <w:rFonts w:ascii="Cambria Math" w:hAnsi="Cambria Math"/>
                      <w:i/>
                      <w:lang w:val="en-US"/>
                    </w:rPr>
                  </m:ctrlPr>
                </m:mPr>
                <m:mr>
                  <m:e>
                    <m:sSub>
                      <m:sSubPr>
                        <m:ctrlPr>
                          <w:rPr>
                            <w:rFonts w:ascii="Cambria Math" w:hAnsi="Cambria Math"/>
                            <w:i/>
                            <w:lang w:val="en-US" w:eastAsia="zh-CN"/>
                          </w:rPr>
                        </m:ctrlPr>
                      </m:sSubPr>
                      <m:e>
                        <m:r>
                          <w:rPr>
                            <w:rFonts w:ascii="Cambria Math" w:hAnsi="Cambria Math"/>
                            <w:lang w:val="en-US" w:eastAsia="zh-CN"/>
                          </w:rPr>
                          <m:t>F</m:t>
                        </m:r>
                      </m:e>
                      <m:sub>
                        <m:r>
                          <w:rPr>
                            <w:rFonts w:ascii="Cambria Math" w:hAnsi="Cambria Math"/>
                            <w:lang w:val="en-US" w:eastAsia="zh-CN"/>
                          </w:rPr>
                          <m:t>rx</m:t>
                        </m:r>
                        <m:r>
                          <w:rPr>
                            <w:rFonts w:ascii="Cambria Math" w:hAnsi="Cambria Math"/>
                            <w:lang w:val="en-US" w:eastAsia="zh-CN"/>
                          </w:rPr>
                          <m:t>,</m:t>
                        </m:r>
                        <m:r>
                          <w:rPr>
                            <w:rFonts w:ascii="Cambria Math" w:hAnsi="Cambria Math"/>
                            <w:lang w:val="en-US" w:eastAsia="zh-CN"/>
                          </w:rPr>
                          <m:t>u</m:t>
                        </m:r>
                        <m:r>
                          <w:rPr>
                            <w:rFonts w:ascii="Cambria Math" w:hAnsi="Cambria Math"/>
                            <w:lang w:val="en-US" w:eastAsia="zh-CN"/>
                          </w:rPr>
                          <m:t>,</m:t>
                        </m:r>
                        <m:r>
                          <w:rPr>
                            <w:rFonts w:ascii="Cambria Math" w:hAnsi="Cambria Math"/>
                            <w:lang w:val="en-US"/>
                          </w:rPr>
                          <m:t>θ</m:t>
                        </m:r>
                      </m:sub>
                    </m:sSub>
                    <m:d>
                      <m:dPr>
                        <m:ctrlPr>
                          <w:rPr>
                            <w:rFonts w:ascii="Cambria Math" w:hAnsi="Cambria Math"/>
                            <w:i/>
                            <w:lang w:val="en-US" w:eastAsia="zh-CN"/>
                          </w:rPr>
                        </m:ctrlPr>
                      </m:dPr>
                      <m:e>
                        <m:sSub>
                          <m:sSubPr>
                            <m:ctrlPr>
                              <w:rPr>
                                <w:rFonts w:ascii="Cambria Math" w:hAnsi="Cambria Math"/>
                                <w:i/>
                                <w:lang w:val="en-US"/>
                              </w:rPr>
                            </m:ctrlPr>
                          </m:sSubPr>
                          <m:e>
                            <m:r>
                              <w:rPr>
                                <w:rFonts w:ascii="Cambria Math" w:hAnsi="Cambria Math"/>
                                <w:lang w:val="en-US"/>
                              </w:rPr>
                              <m:t>θ</m:t>
                            </m:r>
                          </m:e>
                          <m:sub>
                            <m:r>
                              <w:rPr>
                                <w:rFonts w:ascii="Cambria Math" w:hAnsi="Cambria Math"/>
                                <w:lang w:val="en-US" w:eastAsia="zh-CN"/>
                              </w:rPr>
                              <m:t>LOS</m:t>
                            </m:r>
                            <m:r>
                              <w:rPr>
                                <w:rFonts w:ascii="Cambria Math" w:hAnsi="Cambria Math"/>
                                <w:lang w:val="en-US" w:eastAsia="zh-CN"/>
                              </w:rPr>
                              <m:t>,</m:t>
                            </m:r>
                            <m:r>
                              <w:rPr>
                                <w:rFonts w:ascii="Cambria Math" w:hAnsi="Cambria Math"/>
                                <w:lang w:val="en-US" w:eastAsia="zh-CN"/>
                              </w:rPr>
                              <m:t>ZOA</m:t>
                            </m:r>
                            <m:r>
                              <w:rPr>
                                <w:rFonts w:ascii="Cambria Math" w:hAnsi="Cambria Math"/>
                                <w:lang w:val="en-US" w:eastAsia="zh-CN"/>
                              </w:rPr>
                              <m:t>,</m:t>
                            </m:r>
                            <m:r>
                              <w:rPr>
                                <w:rFonts w:ascii="Cambria Math" w:hAnsi="Cambria Math"/>
                                <w:lang w:val="en-US" w:eastAsia="zh-CN"/>
                              </w:rPr>
                              <m:t>u</m:t>
                            </m:r>
                            <m:r>
                              <w:rPr>
                                <w:rFonts w:ascii="Cambria Math" w:hAnsi="Cambria Math"/>
                                <w:lang w:val="en-US" w:eastAsia="zh-CN"/>
                              </w:rPr>
                              <m:t>,</m:t>
                            </m:r>
                            <m:r>
                              <w:rPr>
                                <w:rFonts w:ascii="Cambria Math" w:hAnsi="Cambria Math"/>
                                <w:lang w:val="en-US" w:eastAsia="zh-CN"/>
                              </w:rPr>
                              <m:t>s</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rPr>
                              <m:t>ϕ</m:t>
                            </m:r>
                          </m:e>
                          <m:sub>
                            <m:r>
                              <w:rPr>
                                <w:rFonts w:ascii="Cambria Math" w:hAnsi="Cambria Math"/>
                                <w:lang w:val="en-US" w:eastAsia="zh-CN"/>
                              </w:rPr>
                              <m:t>LOS</m:t>
                            </m:r>
                            <m:r>
                              <w:rPr>
                                <w:rFonts w:ascii="Cambria Math" w:hAnsi="Cambria Math"/>
                                <w:lang w:val="en-US" w:eastAsia="zh-CN"/>
                              </w:rPr>
                              <m:t>,</m:t>
                            </m:r>
                            <m:r>
                              <w:rPr>
                                <w:rFonts w:ascii="Cambria Math" w:hAnsi="Cambria Math"/>
                                <w:lang w:val="en-US" w:eastAsia="zh-CN"/>
                              </w:rPr>
                              <m:t>AOA</m:t>
                            </m:r>
                            <m:r>
                              <w:rPr>
                                <w:rFonts w:ascii="Cambria Math" w:hAnsi="Cambria Math"/>
                                <w:lang w:val="en-US" w:eastAsia="zh-CN"/>
                              </w:rPr>
                              <m:t>,</m:t>
                            </m:r>
                            <m:r>
                              <w:rPr>
                                <w:rFonts w:ascii="Cambria Math" w:hAnsi="Cambria Math"/>
                                <w:lang w:val="en-US" w:eastAsia="zh-CN"/>
                              </w:rPr>
                              <m:t>u</m:t>
                            </m:r>
                            <m:r>
                              <w:rPr>
                                <w:rFonts w:ascii="Cambria Math" w:hAnsi="Cambria Math"/>
                                <w:lang w:val="en-US" w:eastAsia="zh-CN"/>
                              </w:rPr>
                              <m:t>,</m:t>
                            </m:r>
                            <m:r>
                              <w:rPr>
                                <w:rFonts w:ascii="Cambria Math" w:hAnsi="Cambria Math"/>
                                <w:lang w:val="en-US" w:eastAsia="zh-CN"/>
                              </w:rPr>
                              <m:t>s</m:t>
                            </m:r>
                          </m:sub>
                        </m:sSub>
                      </m:e>
                    </m:d>
                  </m:e>
                </m:mr>
                <m:mr>
                  <m:e>
                    <m:sSub>
                      <m:sSubPr>
                        <m:ctrlPr>
                          <w:rPr>
                            <w:rFonts w:ascii="Cambria Math" w:hAnsi="Cambria Math"/>
                            <w:i/>
                            <w:lang w:val="en-US" w:eastAsia="zh-CN"/>
                          </w:rPr>
                        </m:ctrlPr>
                      </m:sSubPr>
                      <m:e>
                        <m:r>
                          <w:rPr>
                            <w:rFonts w:ascii="Cambria Math" w:hAnsi="Cambria Math"/>
                            <w:lang w:val="en-US" w:eastAsia="zh-CN"/>
                          </w:rPr>
                          <m:t>F</m:t>
                        </m:r>
                      </m:e>
                      <m:sub>
                        <m:r>
                          <w:rPr>
                            <w:rFonts w:ascii="Cambria Math" w:hAnsi="Cambria Math"/>
                            <w:lang w:val="en-US" w:eastAsia="zh-CN"/>
                          </w:rPr>
                          <m:t>rx</m:t>
                        </m:r>
                        <m:r>
                          <w:rPr>
                            <w:rFonts w:ascii="Cambria Math" w:hAnsi="Cambria Math"/>
                            <w:lang w:val="en-US" w:eastAsia="zh-CN"/>
                          </w:rPr>
                          <m:t>,</m:t>
                        </m:r>
                        <m:r>
                          <w:rPr>
                            <w:rFonts w:ascii="Cambria Math" w:hAnsi="Cambria Math"/>
                            <w:lang w:val="en-US" w:eastAsia="zh-CN"/>
                          </w:rPr>
                          <m:t>u</m:t>
                        </m:r>
                        <m:r>
                          <w:rPr>
                            <w:rFonts w:ascii="Cambria Math" w:hAnsi="Cambria Math"/>
                            <w:lang w:val="en-US" w:eastAsia="zh-CN"/>
                          </w:rPr>
                          <m:t>,</m:t>
                        </m:r>
                        <m:r>
                          <w:rPr>
                            <w:rFonts w:ascii="Cambria Math" w:hAnsi="Cambria Math"/>
                            <w:lang w:val="en-US"/>
                          </w:rPr>
                          <m:t>ϕ</m:t>
                        </m:r>
                      </m:sub>
                    </m:sSub>
                    <m:d>
                      <m:dPr>
                        <m:ctrlPr>
                          <w:rPr>
                            <w:rFonts w:ascii="Cambria Math" w:hAnsi="Cambria Math"/>
                            <w:i/>
                            <w:lang w:val="en-US" w:eastAsia="zh-CN"/>
                          </w:rPr>
                        </m:ctrlPr>
                      </m:dPr>
                      <m:e>
                        <m:sSub>
                          <m:sSubPr>
                            <m:ctrlPr>
                              <w:rPr>
                                <w:rFonts w:ascii="Cambria Math" w:hAnsi="Cambria Math"/>
                                <w:i/>
                                <w:lang w:val="en-US"/>
                              </w:rPr>
                            </m:ctrlPr>
                          </m:sSubPr>
                          <m:e>
                            <m:r>
                              <w:rPr>
                                <w:rFonts w:ascii="Cambria Math" w:hAnsi="Cambria Math"/>
                                <w:lang w:val="en-US"/>
                              </w:rPr>
                              <m:t>θ</m:t>
                            </m:r>
                          </m:e>
                          <m:sub>
                            <m:r>
                              <w:rPr>
                                <w:rFonts w:ascii="Cambria Math" w:hAnsi="Cambria Math"/>
                                <w:lang w:val="en-US" w:eastAsia="zh-CN"/>
                              </w:rPr>
                              <m:t>LOS</m:t>
                            </m:r>
                            <m:r>
                              <w:rPr>
                                <w:rFonts w:ascii="Cambria Math" w:hAnsi="Cambria Math"/>
                                <w:lang w:val="en-US" w:eastAsia="zh-CN"/>
                              </w:rPr>
                              <m:t>,</m:t>
                            </m:r>
                            <m:r>
                              <w:rPr>
                                <w:rFonts w:ascii="Cambria Math" w:hAnsi="Cambria Math"/>
                                <w:lang w:val="en-US" w:eastAsia="zh-CN"/>
                              </w:rPr>
                              <m:t>ZOA</m:t>
                            </m:r>
                            <m:r>
                              <w:rPr>
                                <w:rFonts w:ascii="Cambria Math" w:hAnsi="Cambria Math"/>
                                <w:lang w:val="en-US" w:eastAsia="zh-CN"/>
                              </w:rPr>
                              <m:t>,</m:t>
                            </m:r>
                            <m:r>
                              <w:rPr>
                                <w:rFonts w:ascii="Cambria Math" w:hAnsi="Cambria Math"/>
                                <w:lang w:val="en-US" w:eastAsia="zh-CN"/>
                              </w:rPr>
                              <m:t>u</m:t>
                            </m:r>
                            <m:r>
                              <w:rPr>
                                <w:rFonts w:ascii="Cambria Math" w:hAnsi="Cambria Math"/>
                                <w:lang w:val="en-US" w:eastAsia="zh-CN"/>
                              </w:rPr>
                              <m:t>,</m:t>
                            </m:r>
                            <m:r>
                              <w:rPr>
                                <w:rFonts w:ascii="Cambria Math" w:hAnsi="Cambria Math"/>
                                <w:lang w:val="en-US" w:eastAsia="zh-CN"/>
                              </w:rPr>
                              <m:t>s</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rPr>
                              <m:t>ϕ</m:t>
                            </m:r>
                          </m:e>
                          <m:sub>
                            <m:r>
                              <w:rPr>
                                <w:rFonts w:ascii="Cambria Math" w:hAnsi="Cambria Math"/>
                                <w:lang w:val="en-US" w:eastAsia="zh-CN"/>
                              </w:rPr>
                              <m:t>LOS</m:t>
                            </m:r>
                            <m:r>
                              <w:rPr>
                                <w:rFonts w:ascii="Cambria Math" w:hAnsi="Cambria Math"/>
                                <w:lang w:val="en-US" w:eastAsia="zh-CN"/>
                              </w:rPr>
                              <m:t>,</m:t>
                            </m:r>
                            <m:r>
                              <w:rPr>
                                <w:rFonts w:ascii="Cambria Math" w:hAnsi="Cambria Math"/>
                                <w:lang w:val="en-US" w:eastAsia="zh-CN"/>
                              </w:rPr>
                              <m:t>AOA</m:t>
                            </m:r>
                            <m:r>
                              <w:rPr>
                                <w:rFonts w:ascii="Cambria Math" w:hAnsi="Cambria Math"/>
                                <w:lang w:val="en-US" w:eastAsia="zh-CN"/>
                              </w:rPr>
                              <m:t>,</m:t>
                            </m:r>
                            <m:r>
                              <w:rPr>
                                <w:rFonts w:ascii="Cambria Math" w:hAnsi="Cambria Math"/>
                                <w:lang w:val="en-US" w:eastAsia="zh-CN"/>
                              </w:rPr>
                              <m:t>u</m:t>
                            </m:r>
                            <m:r>
                              <w:rPr>
                                <w:rFonts w:ascii="Cambria Math" w:hAnsi="Cambria Math"/>
                                <w:lang w:val="en-US" w:eastAsia="zh-CN"/>
                              </w:rPr>
                              <m:t>,</m:t>
                            </m:r>
                            <m:r>
                              <w:rPr>
                                <w:rFonts w:ascii="Cambria Math" w:hAnsi="Cambria Math"/>
                                <w:lang w:val="en-US" w:eastAsia="zh-CN"/>
                              </w:rPr>
                              <m:t>s</m:t>
                            </m:r>
                          </m:sub>
                        </m:sSub>
                      </m:e>
                    </m:d>
                  </m:e>
                </m:mr>
              </m:m>
            </m:e>
          </m:d>
          <m:d>
            <m:dPr>
              <m:begChr m:val="["/>
              <m:endChr m:val="]"/>
              <m:ctrlPr>
                <w:rPr>
                  <w:rFonts w:ascii="Cambria Math" w:hAnsi="Cambria Math"/>
                  <w:i/>
                  <w:lang w:val="en-US"/>
                </w:rPr>
              </m:ctrlPr>
            </m:dPr>
            <m:e>
              <m:m>
                <m:mPr>
                  <m:mcs>
                    <m:mc>
                      <m:mcPr>
                        <m:count m:val="2"/>
                        <m:mcJc m:val="center"/>
                      </m:mcPr>
                    </m:mc>
                  </m:mcs>
                  <m:ctrlPr>
                    <w:rPr>
                      <w:rFonts w:ascii="Cambria Math" w:hAnsi="Cambria Math"/>
                      <w:i/>
                      <w:lang w:val="en-US"/>
                    </w:rPr>
                  </m:ctrlPr>
                </m:mPr>
                <m:mr>
                  <m:e>
                    <m:r>
                      <w:rPr>
                        <w:rFonts w:ascii="Cambria Math" w:hAnsi="Cambria Math"/>
                        <w:lang w:val="en-US" w:eastAsia="zh-CN"/>
                      </w:rPr>
                      <m:t>1</m:t>
                    </m:r>
                  </m:e>
                  <m:e>
                    <m:r>
                      <w:rPr>
                        <w:rFonts w:ascii="Cambria Math" w:hAnsi="Cambria Math"/>
                        <w:lang w:val="en-US" w:eastAsia="zh-CN"/>
                      </w:rPr>
                      <m:t>0</m:t>
                    </m:r>
                  </m:e>
                </m:mr>
                <m:mr>
                  <m:e>
                    <m:r>
                      <w:rPr>
                        <w:rFonts w:ascii="Cambria Math" w:hAnsi="Cambria Math"/>
                        <w:lang w:val="en-US" w:eastAsia="zh-CN"/>
                      </w:rPr>
                      <m:t>0</m:t>
                    </m:r>
                  </m:e>
                  <m:e>
                    <m:r>
                      <w:rPr>
                        <w:rFonts w:ascii="Cambria Math" w:hAnsi="Cambria Math"/>
                        <w:lang w:val="en-US" w:eastAsia="zh-CN"/>
                      </w:rPr>
                      <m:t>-</m:t>
                    </m:r>
                    <m:r>
                      <w:rPr>
                        <w:rFonts w:ascii="Cambria Math" w:hAnsi="Cambria Math"/>
                        <w:lang w:val="en-US" w:eastAsia="zh-CN"/>
                      </w:rPr>
                      <m:t>1</m:t>
                    </m:r>
                  </m:e>
                </m:mr>
              </m:m>
            </m:e>
          </m:d>
          <m:d>
            <m:dPr>
              <m:begChr m:val="["/>
              <m:endChr m:val="]"/>
              <m:ctrlPr>
                <w:rPr>
                  <w:rFonts w:ascii="Cambria Math" w:hAnsi="Cambria Math"/>
                  <w:i/>
                  <w:lang w:val="en-US"/>
                </w:rPr>
              </m:ctrlPr>
            </m:dPr>
            <m:e>
              <m:m>
                <m:mPr>
                  <m:mcs>
                    <m:mc>
                      <m:mcPr>
                        <m:count m:val="1"/>
                        <m:mcJc m:val="center"/>
                      </m:mcPr>
                    </m:mc>
                  </m:mcs>
                  <m:ctrlPr>
                    <w:rPr>
                      <w:rFonts w:ascii="Cambria Math" w:hAnsi="Cambria Math"/>
                      <w:i/>
                      <w:lang w:val="en-US"/>
                    </w:rPr>
                  </m:ctrlPr>
                </m:mPr>
                <m:mr>
                  <m:e>
                    <m:sSub>
                      <m:sSubPr>
                        <m:ctrlPr>
                          <w:rPr>
                            <w:rFonts w:ascii="Cambria Math" w:hAnsi="Cambria Math"/>
                            <w:i/>
                            <w:lang w:val="en-US" w:eastAsia="zh-CN"/>
                          </w:rPr>
                        </m:ctrlPr>
                      </m:sSubPr>
                      <m:e>
                        <m:r>
                          <w:rPr>
                            <w:rFonts w:ascii="Cambria Math" w:hAnsi="Cambria Math"/>
                            <w:lang w:val="en-US" w:eastAsia="zh-CN"/>
                          </w:rPr>
                          <m:t>F</m:t>
                        </m:r>
                      </m:e>
                      <m:sub>
                        <m:r>
                          <w:rPr>
                            <w:rFonts w:ascii="Cambria Math" w:hAnsi="Cambria Math"/>
                            <w:lang w:val="en-US" w:eastAsia="zh-CN"/>
                          </w:rPr>
                          <m:t>tx</m:t>
                        </m:r>
                        <m:r>
                          <w:rPr>
                            <w:rFonts w:ascii="Cambria Math" w:hAnsi="Cambria Math"/>
                            <w:lang w:val="en-US" w:eastAsia="zh-CN"/>
                          </w:rPr>
                          <m:t>,</m:t>
                        </m:r>
                        <m:r>
                          <w:rPr>
                            <w:rFonts w:ascii="Cambria Math" w:hAnsi="Cambria Math"/>
                            <w:lang w:val="en-US" w:eastAsia="zh-CN"/>
                          </w:rPr>
                          <m:t>s</m:t>
                        </m:r>
                        <m:r>
                          <w:rPr>
                            <w:rFonts w:ascii="Cambria Math" w:hAnsi="Cambria Math"/>
                            <w:lang w:val="en-US" w:eastAsia="zh-CN"/>
                          </w:rPr>
                          <m:t>,</m:t>
                        </m:r>
                        <m:r>
                          <w:rPr>
                            <w:rFonts w:ascii="Cambria Math" w:hAnsi="Cambria Math"/>
                            <w:lang w:val="en-US"/>
                          </w:rPr>
                          <m:t>θ</m:t>
                        </m:r>
                      </m:sub>
                    </m:sSub>
                    <m:d>
                      <m:dPr>
                        <m:ctrlPr>
                          <w:rPr>
                            <w:rFonts w:ascii="Cambria Math" w:hAnsi="Cambria Math"/>
                            <w:i/>
                            <w:lang w:val="en-US" w:eastAsia="zh-CN"/>
                          </w:rPr>
                        </m:ctrlPr>
                      </m:dPr>
                      <m:e>
                        <m:sSub>
                          <m:sSubPr>
                            <m:ctrlPr>
                              <w:rPr>
                                <w:rFonts w:ascii="Cambria Math" w:hAnsi="Cambria Math"/>
                                <w:i/>
                                <w:lang w:val="en-US"/>
                              </w:rPr>
                            </m:ctrlPr>
                          </m:sSubPr>
                          <m:e>
                            <m:r>
                              <w:rPr>
                                <w:rFonts w:ascii="Cambria Math" w:hAnsi="Cambria Math"/>
                                <w:lang w:val="en-US"/>
                              </w:rPr>
                              <m:t>θ</m:t>
                            </m:r>
                          </m:e>
                          <m:sub>
                            <m:r>
                              <w:rPr>
                                <w:rFonts w:ascii="Cambria Math" w:hAnsi="Cambria Math"/>
                                <w:lang w:val="en-US" w:eastAsia="zh-CN"/>
                              </w:rPr>
                              <m:t>LOS</m:t>
                            </m:r>
                            <m:r>
                              <w:rPr>
                                <w:rFonts w:ascii="Cambria Math" w:hAnsi="Cambria Math"/>
                                <w:lang w:val="en-US" w:eastAsia="zh-CN"/>
                              </w:rPr>
                              <m:t>,</m:t>
                            </m:r>
                            <m:r>
                              <w:rPr>
                                <w:rFonts w:ascii="Cambria Math" w:hAnsi="Cambria Math"/>
                                <w:lang w:val="en-US" w:eastAsia="zh-CN"/>
                              </w:rPr>
                              <m:t>ZOD</m:t>
                            </m:r>
                            <m:r>
                              <w:rPr>
                                <w:rFonts w:ascii="Cambria Math" w:hAnsi="Cambria Math"/>
                                <w:lang w:val="en-US" w:eastAsia="zh-CN"/>
                              </w:rPr>
                              <m:t>,</m:t>
                            </m:r>
                            <m:r>
                              <w:rPr>
                                <w:rFonts w:ascii="Cambria Math" w:hAnsi="Cambria Math"/>
                                <w:lang w:val="en-US" w:eastAsia="zh-CN"/>
                              </w:rPr>
                              <m:t>u</m:t>
                            </m:r>
                            <m:r>
                              <w:rPr>
                                <w:rFonts w:ascii="Cambria Math" w:hAnsi="Cambria Math"/>
                                <w:lang w:val="en-US" w:eastAsia="zh-CN"/>
                              </w:rPr>
                              <m:t>,</m:t>
                            </m:r>
                            <m:r>
                              <w:rPr>
                                <w:rFonts w:ascii="Cambria Math" w:hAnsi="Cambria Math"/>
                                <w:lang w:val="en-US" w:eastAsia="zh-CN"/>
                              </w:rPr>
                              <m:t>s</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rPr>
                              <m:t>ϕ</m:t>
                            </m:r>
                          </m:e>
                          <m:sub>
                            <m:r>
                              <w:rPr>
                                <w:rFonts w:ascii="Cambria Math" w:hAnsi="Cambria Math"/>
                                <w:lang w:val="en-US" w:eastAsia="zh-CN"/>
                              </w:rPr>
                              <m:t>LOS</m:t>
                            </m:r>
                            <m:r>
                              <w:rPr>
                                <w:rFonts w:ascii="Cambria Math" w:hAnsi="Cambria Math"/>
                                <w:lang w:val="en-US" w:eastAsia="zh-CN"/>
                              </w:rPr>
                              <m:t>,</m:t>
                            </m:r>
                            <m:r>
                              <w:rPr>
                                <w:rFonts w:ascii="Cambria Math" w:hAnsi="Cambria Math"/>
                                <w:lang w:val="en-US" w:eastAsia="zh-CN"/>
                              </w:rPr>
                              <m:t>AOD</m:t>
                            </m:r>
                            <m:r>
                              <w:rPr>
                                <w:rFonts w:ascii="Cambria Math" w:hAnsi="Cambria Math"/>
                                <w:lang w:val="en-US" w:eastAsia="zh-CN"/>
                              </w:rPr>
                              <m:t>,</m:t>
                            </m:r>
                            <m:r>
                              <w:rPr>
                                <w:rFonts w:ascii="Cambria Math" w:hAnsi="Cambria Math"/>
                                <w:lang w:val="en-US" w:eastAsia="zh-CN"/>
                              </w:rPr>
                              <m:t>u</m:t>
                            </m:r>
                            <m:r>
                              <w:rPr>
                                <w:rFonts w:ascii="Cambria Math" w:hAnsi="Cambria Math"/>
                                <w:lang w:val="en-US" w:eastAsia="zh-CN"/>
                              </w:rPr>
                              <m:t>,</m:t>
                            </m:r>
                            <m:r>
                              <w:rPr>
                                <w:rFonts w:ascii="Cambria Math" w:hAnsi="Cambria Math"/>
                                <w:lang w:val="en-US" w:eastAsia="zh-CN"/>
                              </w:rPr>
                              <m:t>s</m:t>
                            </m:r>
                          </m:sub>
                        </m:sSub>
                      </m:e>
                    </m:d>
                  </m:e>
                </m:mr>
                <m:mr>
                  <m:e>
                    <m:sSub>
                      <m:sSubPr>
                        <m:ctrlPr>
                          <w:rPr>
                            <w:rFonts w:ascii="Cambria Math" w:hAnsi="Cambria Math"/>
                            <w:i/>
                            <w:lang w:val="en-US" w:eastAsia="zh-CN"/>
                          </w:rPr>
                        </m:ctrlPr>
                      </m:sSubPr>
                      <m:e>
                        <m:r>
                          <w:rPr>
                            <w:rFonts w:ascii="Cambria Math" w:hAnsi="Cambria Math"/>
                            <w:lang w:val="en-US" w:eastAsia="zh-CN"/>
                          </w:rPr>
                          <m:t>F</m:t>
                        </m:r>
                      </m:e>
                      <m:sub>
                        <m:r>
                          <w:rPr>
                            <w:rFonts w:ascii="Cambria Math" w:hAnsi="Cambria Math"/>
                            <w:lang w:val="en-US" w:eastAsia="zh-CN"/>
                          </w:rPr>
                          <m:t>tx</m:t>
                        </m:r>
                        <m:r>
                          <w:rPr>
                            <w:rFonts w:ascii="Cambria Math" w:hAnsi="Cambria Math"/>
                            <w:lang w:val="en-US" w:eastAsia="zh-CN"/>
                          </w:rPr>
                          <m:t>,</m:t>
                        </m:r>
                        <m:r>
                          <w:rPr>
                            <w:rFonts w:ascii="Cambria Math" w:hAnsi="Cambria Math"/>
                            <w:lang w:val="en-US" w:eastAsia="zh-CN"/>
                          </w:rPr>
                          <m:t>s</m:t>
                        </m:r>
                        <m:r>
                          <w:rPr>
                            <w:rFonts w:ascii="Cambria Math" w:hAnsi="Cambria Math"/>
                            <w:lang w:val="en-US" w:eastAsia="zh-CN"/>
                          </w:rPr>
                          <m:t>,</m:t>
                        </m:r>
                        <m:r>
                          <w:rPr>
                            <w:rFonts w:ascii="Cambria Math" w:hAnsi="Cambria Math"/>
                            <w:lang w:val="en-US"/>
                          </w:rPr>
                          <m:t>ϕ</m:t>
                        </m:r>
                      </m:sub>
                    </m:sSub>
                    <m:d>
                      <m:dPr>
                        <m:ctrlPr>
                          <w:rPr>
                            <w:rFonts w:ascii="Cambria Math" w:hAnsi="Cambria Math"/>
                            <w:i/>
                            <w:lang w:val="en-US" w:eastAsia="zh-CN"/>
                          </w:rPr>
                        </m:ctrlPr>
                      </m:dPr>
                      <m:e>
                        <m:sSub>
                          <m:sSubPr>
                            <m:ctrlPr>
                              <w:rPr>
                                <w:rFonts w:ascii="Cambria Math" w:hAnsi="Cambria Math"/>
                                <w:i/>
                                <w:lang w:val="en-US"/>
                              </w:rPr>
                            </m:ctrlPr>
                          </m:sSubPr>
                          <m:e>
                            <m:r>
                              <w:rPr>
                                <w:rFonts w:ascii="Cambria Math" w:hAnsi="Cambria Math"/>
                                <w:lang w:val="en-US"/>
                              </w:rPr>
                              <m:t>θ</m:t>
                            </m:r>
                          </m:e>
                          <m:sub>
                            <m:r>
                              <w:rPr>
                                <w:rFonts w:ascii="Cambria Math" w:hAnsi="Cambria Math"/>
                                <w:lang w:val="en-US" w:eastAsia="zh-CN"/>
                              </w:rPr>
                              <m:t>LOS</m:t>
                            </m:r>
                            <m:r>
                              <w:rPr>
                                <w:rFonts w:ascii="Cambria Math" w:hAnsi="Cambria Math"/>
                                <w:lang w:val="en-US" w:eastAsia="zh-CN"/>
                              </w:rPr>
                              <m:t>,</m:t>
                            </m:r>
                            <m:r>
                              <w:rPr>
                                <w:rFonts w:ascii="Cambria Math" w:hAnsi="Cambria Math"/>
                                <w:lang w:val="en-US" w:eastAsia="zh-CN"/>
                              </w:rPr>
                              <m:t>ZOD</m:t>
                            </m:r>
                            <m:r>
                              <w:rPr>
                                <w:rFonts w:ascii="Cambria Math" w:hAnsi="Cambria Math"/>
                                <w:lang w:val="en-US" w:eastAsia="zh-CN"/>
                              </w:rPr>
                              <m:t>,</m:t>
                            </m:r>
                            <m:r>
                              <w:rPr>
                                <w:rFonts w:ascii="Cambria Math" w:hAnsi="Cambria Math"/>
                                <w:lang w:val="en-US" w:eastAsia="zh-CN"/>
                              </w:rPr>
                              <m:t>u</m:t>
                            </m:r>
                            <m:r>
                              <w:rPr>
                                <w:rFonts w:ascii="Cambria Math" w:hAnsi="Cambria Math"/>
                                <w:lang w:val="en-US" w:eastAsia="zh-CN"/>
                              </w:rPr>
                              <m:t>,</m:t>
                            </m:r>
                            <m:r>
                              <w:rPr>
                                <w:rFonts w:ascii="Cambria Math" w:hAnsi="Cambria Math"/>
                                <w:lang w:val="en-US" w:eastAsia="zh-CN"/>
                              </w:rPr>
                              <m:t>s</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rPr>
                              <m:t>ϕ</m:t>
                            </m:r>
                          </m:e>
                          <m:sub>
                            <m:r>
                              <w:rPr>
                                <w:rFonts w:ascii="Cambria Math" w:hAnsi="Cambria Math"/>
                                <w:lang w:val="en-US" w:eastAsia="zh-CN"/>
                              </w:rPr>
                              <m:t>LOS</m:t>
                            </m:r>
                            <m:r>
                              <w:rPr>
                                <w:rFonts w:ascii="Cambria Math" w:hAnsi="Cambria Math"/>
                                <w:lang w:val="en-US" w:eastAsia="zh-CN"/>
                              </w:rPr>
                              <m:t>,</m:t>
                            </m:r>
                            <m:r>
                              <w:rPr>
                                <w:rFonts w:ascii="Cambria Math" w:hAnsi="Cambria Math"/>
                                <w:lang w:val="en-US" w:eastAsia="zh-CN"/>
                              </w:rPr>
                              <m:t>AOD</m:t>
                            </m:r>
                            <m:r>
                              <w:rPr>
                                <w:rFonts w:ascii="Cambria Math" w:hAnsi="Cambria Math"/>
                                <w:lang w:val="en-US" w:eastAsia="zh-CN"/>
                              </w:rPr>
                              <m:t>,</m:t>
                            </m:r>
                            <m:r>
                              <w:rPr>
                                <w:rFonts w:ascii="Cambria Math" w:hAnsi="Cambria Math"/>
                                <w:lang w:val="en-US" w:eastAsia="zh-CN"/>
                              </w:rPr>
                              <m:t>u</m:t>
                            </m:r>
                            <m:r>
                              <w:rPr>
                                <w:rFonts w:ascii="Cambria Math" w:hAnsi="Cambria Math"/>
                                <w:lang w:val="en-US" w:eastAsia="zh-CN"/>
                              </w:rPr>
                              <m:t>,</m:t>
                            </m:r>
                            <m:r>
                              <w:rPr>
                                <w:rFonts w:ascii="Cambria Math" w:hAnsi="Cambria Math"/>
                                <w:lang w:val="en-US" w:eastAsia="zh-CN"/>
                              </w:rPr>
                              <m:t>s</m:t>
                            </m:r>
                          </m:sub>
                        </m:sSub>
                      </m:e>
                    </m:d>
                  </m:e>
                </m:mr>
              </m:m>
            </m:e>
          </m:d>
        </m:oMath>
      </m:oMathPara>
    </w:p>
    <w:p w:rsidR="00D003DF" w:rsidRDefault="0010664D" w:rsidP="00BF4E18">
      <w:pPr>
        <w:spacing w:before="120"/>
        <w:rPr>
          <w:rFonts w:hAnsi="Cambria Math"/>
          <w:i/>
          <w:iCs/>
          <w:lang w:val="en-US" w:eastAsia="zh-CN"/>
        </w:rPr>
      </w:pPr>
      <w:r>
        <w:rPr>
          <w:rFonts w:hAnsi="Cambria Math" w:hint="eastAsia"/>
          <w:i/>
          <w:iCs/>
          <w:lang w:val="en-US" w:eastAsia="zh-CN"/>
        </w:rPr>
        <w:t xml:space="preserve">where </w:t>
      </w:r>
      <m:oMath>
        <m:sSub>
          <m:sSubPr>
            <m:ctrlPr>
              <w:rPr>
                <w:rFonts w:ascii="Cambria Math" w:hAnsi="Cambria Math"/>
                <w:i/>
                <w:iCs/>
                <w:lang w:val="en-US"/>
              </w:rPr>
            </m:ctrlPr>
          </m:sSubPr>
          <m:e>
            <m:r>
              <w:rPr>
                <w:rFonts w:ascii="Cambria Math" w:hAnsi="Cambria Math"/>
                <w:lang w:val="en-US"/>
              </w:rPr>
              <m:t>θ</m:t>
            </m:r>
          </m:e>
          <m:sub>
            <m:r>
              <w:rPr>
                <w:rFonts w:ascii="Cambria Math" w:hAnsi="Cambria Math"/>
                <w:lang w:val="en-US" w:eastAsia="zh-CN"/>
              </w:rPr>
              <m:t>LOS</m:t>
            </m:r>
            <m:r>
              <w:rPr>
                <w:rFonts w:ascii="Cambria Math" w:hAnsi="Cambria Math"/>
                <w:lang w:val="en-US" w:eastAsia="zh-CN"/>
              </w:rPr>
              <m:t>,</m:t>
            </m:r>
            <m:r>
              <w:rPr>
                <w:rFonts w:ascii="Cambria Math" w:hAnsi="Cambria Math"/>
                <w:lang w:val="en-US" w:eastAsia="zh-CN"/>
              </w:rPr>
              <m:t>ZOA</m:t>
            </m:r>
            <m:r>
              <w:rPr>
                <w:rFonts w:ascii="Cambria Math" w:hAnsi="Cambria Math"/>
                <w:lang w:val="en-US" w:eastAsia="zh-CN"/>
              </w:rPr>
              <m:t>,</m:t>
            </m:r>
            <m:r>
              <w:rPr>
                <w:rFonts w:ascii="Cambria Math" w:hAnsi="Cambria Math"/>
                <w:lang w:val="en-US" w:eastAsia="zh-CN"/>
              </w:rPr>
              <m:t>u</m:t>
            </m:r>
            <m:r>
              <w:rPr>
                <w:rFonts w:ascii="Cambria Math" w:hAnsi="Cambria Math"/>
                <w:lang w:val="en-US" w:eastAsia="zh-CN"/>
              </w:rPr>
              <m:t>,</m:t>
            </m:r>
            <m:r>
              <w:rPr>
                <w:rFonts w:ascii="Cambria Math" w:hAnsi="Cambria Math"/>
                <w:lang w:val="en-US" w:eastAsia="zh-CN"/>
              </w:rPr>
              <m:t>s</m:t>
            </m:r>
          </m:sub>
        </m:sSub>
      </m:oMath>
      <w:r>
        <w:rPr>
          <w:rFonts w:hAnsi="Cambria Math" w:hint="eastAsia"/>
          <w:i/>
          <w:iCs/>
          <w:lang w:val="en-US" w:eastAsia="zh-CN"/>
        </w:rPr>
        <w:t xml:space="preserve">, </w:t>
      </w:r>
      <m:oMath>
        <m:sSub>
          <m:sSubPr>
            <m:ctrlPr>
              <w:rPr>
                <w:rFonts w:ascii="Cambria Math" w:hAnsi="Cambria Math"/>
                <w:i/>
                <w:iCs/>
                <w:lang w:val="en-US" w:eastAsia="zh-CN"/>
              </w:rPr>
            </m:ctrlPr>
          </m:sSubPr>
          <m:e>
            <m:r>
              <w:rPr>
                <w:rFonts w:ascii="Cambria Math" w:hAnsi="Cambria Math"/>
                <w:lang w:val="en-US"/>
              </w:rPr>
              <m:t>ϕ</m:t>
            </m:r>
          </m:e>
          <m:sub>
            <m:r>
              <w:rPr>
                <w:rFonts w:ascii="Cambria Math" w:hAnsi="Cambria Math"/>
                <w:lang w:val="en-US" w:eastAsia="zh-CN"/>
              </w:rPr>
              <m:t>LOS</m:t>
            </m:r>
            <m:r>
              <w:rPr>
                <w:rFonts w:ascii="Cambria Math" w:hAnsi="Cambria Math"/>
                <w:lang w:val="en-US" w:eastAsia="zh-CN"/>
              </w:rPr>
              <m:t>,</m:t>
            </m:r>
            <m:r>
              <w:rPr>
                <w:rFonts w:ascii="Cambria Math" w:hAnsi="Cambria Math"/>
                <w:lang w:val="en-US" w:eastAsia="zh-CN"/>
              </w:rPr>
              <m:t>AOA</m:t>
            </m:r>
            <m:r>
              <w:rPr>
                <w:rFonts w:ascii="Cambria Math" w:hAnsi="Cambria Math"/>
                <w:lang w:val="en-US" w:eastAsia="zh-CN"/>
              </w:rPr>
              <m:t>,</m:t>
            </m:r>
            <m:r>
              <w:rPr>
                <w:rFonts w:ascii="Cambria Math" w:hAnsi="Cambria Math"/>
                <w:lang w:val="en-US" w:eastAsia="zh-CN"/>
              </w:rPr>
              <m:t>u</m:t>
            </m:r>
            <m:r>
              <w:rPr>
                <w:rFonts w:ascii="Cambria Math" w:hAnsi="Cambria Math"/>
                <w:lang w:val="en-US" w:eastAsia="zh-CN"/>
              </w:rPr>
              <m:t>,</m:t>
            </m:r>
            <m:r>
              <w:rPr>
                <w:rFonts w:ascii="Cambria Math" w:hAnsi="Cambria Math"/>
                <w:lang w:val="en-US" w:eastAsia="zh-CN"/>
              </w:rPr>
              <m:t>s</m:t>
            </m:r>
          </m:sub>
        </m:sSub>
      </m:oMath>
      <w:r>
        <w:rPr>
          <w:rFonts w:hAnsi="Cambria Math" w:hint="eastAsia"/>
          <w:i/>
          <w:iCs/>
          <w:lang w:val="en-US" w:eastAsia="zh-CN"/>
        </w:rPr>
        <w:t xml:space="preserve">, </w:t>
      </w:r>
      <m:oMath>
        <m:sSub>
          <m:sSubPr>
            <m:ctrlPr>
              <w:rPr>
                <w:rFonts w:ascii="Cambria Math" w:hAnsi="Cambria Math"/>
                <w:i/>
                <w:iCs/>
                <w:lang w:val="en-US"/>
              </w:rPr>
            </m:ctrlPr>
          </m:sSubPr>
          <m:e>
            <m:r>
              <w:rPr>
                <w:rFonts w:ascii="Cambria Math" w:hAnsi="Cambria Math"/>
                <w:lang w:val="en-US"/>
              </w:rPr>
              <m:t>θ</m:t>
            </m:r>
          </m:e>
          <m:sub>
            <m:r>
              <w:rPr>
                <w:rFonts w:ascii="Cambria Math" w:hAnsi="Cambria Math"/>
                <w:lang w:val="en-US" w:eastAsia="zh-CN"/>
              </w:rPr>
              <m:t>LOS</m:t>
            </m:r>
            <m:r>
              <w:rPr>
                <w:rFonts w:ascii="Cambria Math" w:hAnsi="Cambria Math"/>
                <w:lang w:val="en-US" w:eastAsia="zh-CN"/>
              </w:rPr>
              <m:t>,</m:t>
            </m:r>
            <m:r>
              <w:rPr>
                <w:rFonts w:ascii="Cambria Math" w:hAnsi="Cambria Math"/>
                <w:lang w:val="en-US" w:eastAsia="zh-CN"/>
              </w:rPr>
              <m:t>ZOD</m:t>
            </m:r>
            <m:r>
              <w:rPr>
                <w:rFonts w:ascii="Cambria Math" w:hAnsi="Cambria Math"/>
                <w:lang w:val="en-US" w:eastAsia="zh-CN"/>
              </w:rPr>
              <m:t>,</m:t>
            </m:r>
            <m:r>
              <w:rPr>
                <w:rFonts w:ascii="Cambria Math" w:hAnsi="Cambria Math"/>
                <w:lang w:val="en-US" w:eastAsia="zh-CN"/>
              </w:rPr>
              <m:t>u</m:t>
            </m:r>
            <m:r>
              <w:rPr>
                <w:rFonts w:ascii="Cambria Math" w:hAnsi="Cambria Math"/>
                <w:lang w:val="en-US" w:eastAsia="zh-CN"/>
              </w:rPr>
              <m:t>,</m:t>
            </m:r>
            <m:r>
              <w:rPr>
                <w:rFonts w:ascii="Cambria Math" w:hAnsi="Cambria Math"/>
                <w:lang w:val="en-US" w:eastAsia="zh-CN"/>
              </w:rPr>
              <m:t>s</m:t>
            </m:r>
          </m:sub>
        </m:sSub>
      </m:oMath>
      <w:r>
        <w:rPr>
          <w:rFonts w:hAnsi="Cambria Math" w:hint="eastAsia"/>
          <w:i/>
          <w:iCs/>
          <w:lang w:val="en-US" w:eastAsia="zh-CN"/>
        </w:rPr>
        <w:t xml:space="preserve">, </w:t>
      </w:r>
      <m:oMath>
        <m:sSub>
          <m:sSubPr>
            <m:ctrlPr>
              <w:rPr>
                <w:rFonts w:ascii="Cambria Math" w:hAnsi="Cambria Math"/>
                <w:i/>
                <w:iCs/>
                <w:lang w:val="en-US" w:eastAsia="zh-CN"/>
              </w:rPr>
            </m:ctrlPr>
          </m:sSubPr>
          <m:e>
            <m:r>
              <w:rPr>
                <w:rFonts w:ascii="Cambria Math" w:hAnsi="Cambria Math"/>
                <w:lang w:val="en-US"/>
              </w:rPr>
              <m:t>ϕ</m:t>
            </m:r>
          </m:e>
          <m:sub>
            <m:r>
              <w:rPr>
                <w:rFonts w:ascii="Cambria Math" w:hAnsi="Cambria Math"/>
                <w:lang w:val="en-US" w:eastAsia="zh-CN"/>
              </w:rPr>
              <m:t>LOS</m:t>
            </m:r>
            <m:r>
              <w:rPr>
                <w:rFonts w:ascii="Cambria Math" w:hAnsi="Cambria Math"/>
                <w:lang w:val="en-US" w:eastAsia="zh-CN"/>
              </w:rPr>
              <m:t>,</m:t>
            </m:r>
            <m:r>
              <w:rPr>
                <w:rFonts w:ascii="Cambria Math" w:hAnsi="Cambria Math"/>
                <w:lang w:val="en-US" w:eastAsia="zh-CN"/>
              </w:rPr>
              <m:t>AOD</m:t>
            </m:r>
            <m:r>
              <w:rPr>
                <w:rFonts w:ascii="Cambria Math" w:hAnsi="Cambria Math"/>
                <w:lang w:val="en-US" w:eastAsia="zh-CN"/>
              </w:rPr>
              <m:t>,</m:t>
            </m:r>
            <m:r>
              <w:rPr>
                <w:rFonts w:ascii="Cambria Math" w:hAnsi="Cambria Math"/>
                <w:lang w:val="en-US" w:eastAsia="zh-CN"/>
              </w:rPr>
              <m:t>u</m:t>
            </m:r>
            <m:r>
              <w:rPr>
                <w:rFonts w:ascii="Cambria Math" w:hAnsi="Cambria Math"/>
                <w:lang w:val="en-US" w:eastAsia="zh-CN"/>
              </w:rPr>
              <m:t>,</m:t>
            </m:r>
            <m:r>
              <w:rPr>
                <w:rFonts w:ascii="Cambria Math" w:hAnsi="Cambria Math"/>
                <w:lang w:val="en-US" w:eastAsia="zh-CN"/>
              </w:rPr>
              <m:t>s</m:t>
            </m:r>
          </m:sub>
        </m:sSub>
      </m:oMath>
      <w:r>
        <w:rPr>
          <w:rFonts w:hAnsi="Cambria Math" w:hint="eastAsia"/>
          <w:i/>
          <w:iCs/>
          <w:lang w:val="en-US" w:eastAsia="zh-CN"/>
        </w:rPr>
        <w:t xml:space="preserve">  are the respective ante</w:t>
      </w:r>
      <w:proofErr w:type="spellStart"/>
      <w:r>
        <w:rPr>
          <w:rFonts w:hAnsi="Cambria Math" w:hint="eastAsia"/>
          <w:i/>
          <w:iCs/>
          <w:lang w:val="en-US" w:eastAsia="zh-CN"/>
        </w:rPr>
        <w:t>nna</w:t>
      </w:r>
      <w:proofErr w:type="spellEnd"/>
      <w:r>
        <w:rPr>
          <w:rFonts w:hAnsi="Cambria Math" w:hint="eastAsia"/>
          <w:i/>
          <w:iCs/>
          <w:lang w:val="en-US" w:eastAsia="zh-CN"/>
        </w:rPr>
        <w:t xml:space="preserve"> element-wise elevation arrival angles, azimuth arrival angles, elevation departure angles and azimuth departure angles of LOS path between the transmit antenna element s and receive antenna element u.</w:t>
      </w:r>
    </w:p>
    <w:p w:rsidR="00D003DF" w:rsidRDefault="0010664D" w:rsidP="00BF4E18">
      <w:pPr>
        <w:spacing w:before="120"/>
        <w:rPr>
          <w:i/>
          <w:iCs/>
          <w:lang w:val="en-US" w:eastAsia="zh-CN"/>
        </w:rPr>
      </w:pPr>
      <w:r>
        <w:rPr>
          <w:rFonts w:eastAsia="等线" w:hint="eastAsia"/>
          <w:b/>
          <w:bCs/>
          <w:i/>
          <w:iCs/>
          <w:lang w:val="en-US" w:eastAsia="zh-CN"/>
        </w:rPr>
        <w:t>Proposal 3</w:t>
      </w:r>
      <w:r>
        <w:rPr>
          <w:rFonts w:eastAsia="等线" w:hint="eastAsia"/>
          <w:i/>
          <w:iCs/>
          <w:lang w:val="en-US" w:eastAsia="zh-CN"/>
        </w:rPr>
        <w:t xml:space="preserve">: </w:t>
      </w:r>
      <w:r>
        <w:rPr>
          <w:rFonts w:eastAsia="等线"/>
          <w:i/>
          <w:iCs/>
        </w:rPr>
        <w:t>For near-field channel</w:t>
      </w:r>
      <w:r>
        <w:rPr>
          <w:rFonts w:eastAsia="等线" w:hint="eastAsia"/>
          <w:i/>
          <w:iCs/>
          <w:lang w:val="en-US" w:eastAsia="zh-CN"/>
        </w:rPr>
        <w:t>,  the working a</w:t>
      </w:r>
      <w:r>
        <w:rPr>
          <w:rFonts w:eastAsia="等线" w:hint="eastAsia"/>
          <w:i/>
          <w:iCs/>
          <w:lang w:val="en-US" w:eastAsia="zh-CN"/>
        </w:rPr>
        <w:t>ssumption "t</w:t>
      </w:r>
      <w:r>
        <w:rPr>
          <w:i/>
          <w:iCs/>
        </w:rPr>
        <w:t>he existing model in Clause 7.6.2 of TR 38.901 is used to model the delay</w:t>
      </w:r>
      <w:r>
        <w:rPr>
          <w:rFonts w:hint="eastAsia"/>
          <w:i/>
          <w:iCs/>
          <w:lang w:val="en-US" w:eastAsia="zh-CN"/>
        </w:rPr>
        <w:t xml:space="preserve"> of direct path</w:t>
      </w:r>
      <w:r>
        <w:rPr>
          <w:i/>
          <w:iCs/>
          <w:lang w:val="en-US" w:eastAsia="zh-CN"/>
        </w:rPr>
        <w:t>”</w:t>
      </w:r>
      <w:r>
        <w:rPr>
          <w:rFonts w:hint="eastAsia"/>
          <w:i/>
          <w:iCs/>
          <w:lang w:val="en-US" w:eastAsia="zh-CN"/>
        </w:rPr>
        <w:t xml:space="preserve"> should be revised.</w:t>
      </w:r>
    </w:p>
    <w:p w:rsidR="00D003DF" w:rsidRDefault="0010664D" w:rsidP="00BF4E18">
      <w:pPr>
        <w:numPr>
          <w:ilvl w:val="0"/>
          <w:numId w:val="17"/>
        </w:numPr>
        <w:spacing w:before="120"/>
        <w:rPr>
          <w:i/>
          <w:iCs/>
          <w:lang w:val="en-US" w:eastAsia="zh-CN"/>
        </w:rPr>
      </w:pPr>
      <w:r>
        <w:rPr>
          <w:rFonts w:hint="eastAsia"/>
          <w:i/>
          <w:iCs/>
          <w:lang w:val="en-US" w:eastAsia="zh-CN"/>
        </w:rPr>
        <w:t xml:space="preserve">The antenna element-wise delay of direct path can be directly modeled based on the distance of direct path between antenna elements at </w:t>
      </w:r>
      <w:r>
        <w:rPr>
          <w:rFonts w:hint="eastAsia"/>
          <w:i/>
          <w:iCs/>
          <w:lang w:val="en-US" w:eastAsia="zh-CN"/>
        </w:rPr>
        <w:t>TRP and UE side.</w:t>
      </w:r>
    </w:p>
    <w:p w:rsidR="00D003DF" w:rsidRDefault="0010664D" w:rsidP="00BF4E18">
      <w:pPr>
        <w:numPr>
          <w:ilvl w:val="0"/>
          <w:numId w:val="17"/>
        </w:numPr>
        <w:spacing w:before="120"/>
        <w:rPr>
          <w:i/>
          <w:iCs/>
        </w:rPr>
      </w:pPr>
      <w:r>
        <w:rPr>
          <w:rFonts w:hint="eastAsia"/>
          <w:i/>
          <w:iCs/>
          <w:lang w:val="en-US" w:eastAsia="zh-CN"/>
        </w:rPr>
        <w:t>T</w:t>
      </w:r>
      <w:r>
        <w:rPr>
          <w:rFonts w:eastAsia="等线"/>
          <w:i/>
          <w:iCs/>
        </w:rPr>
        <w:t xml:space="preserve">he following formula is adopted to model the </w:t>
      </w:r>
      <w:r>
        <w:rPr>
          <w:rFonts w:eastAsia="等线" w:hint="eastAsia"/>
          <w:i/>
          <w:iCs/>
          <w:lang w:val="en-US" w:eastAsia="zh-CN"/>
        </w:rPr>
        <w:t>delay parameters</w:t>
      </w:r>
      <w:r>
        <w:rPr>
          <w:rFonts w:eastAsia="等线"/>
          <w:i/>
          <w:iCs/>
        </w:rPr>
        <w:t xml:space="preserve"> </w:t>
      </w:r>
      <w:r>
        <w:rPr>
          <w:i/>
          <w:iCs/>
        </w:rPr>
        <w:t xml:space="preserve">of </w:t>
      </w:r>
      <w:r>
        <w:rPr>
          <w:rFonts w:eastAsia="等线"/>
          <w:i/>
          <w:iCs/>
        </w:rPr>
        <w:t>direct path between TRP and UE as</w:t>
      </w:r>
      <w:r>
        <w:rPr>
          <w:i/>
          <w:iCs/>
        </w:rPr>
        <w:t xml:space="preserve"> antenna element-wise channel parameter:</w:t>
      </w:r>
    </w:p>
    <w:p w:rsidR="00D003DF" w:rsidRDefault="0010664D" w:rsidP="00BF4E18">
      <w:pPr>
        <w:spacing w:before="120"/>
        <w:rPr>
          <w:rFonts w:hAnsi="Cambria Math"/>
          <w:iCs/>
          <w:lang w:val="en-US" w:eastAsia="zh-CN"/>
        </w:rPr>
      </w:pPr>
      <m:oMathPara>
        <m:oMath>
          <m:r>
            <w:rPr>
              <w:rFonts w:ascii="Cambria Math" w:hAnsi="Cambria Math"/>
              <w:lang w:val="en-US"/>
            </w:rPr>
            <m:t>δ</m:t>
          </m:r>
          <m:d>
            <m:dPr>
              <m:ctrlPr>
                <w:rPr>
                  <w:rFonts w:ascii="Cambria Math" w:hAnsi="Cambria Math"/>
                  <w:i/>
                  <w:iCs/>
                  <w:lang w:val="en-US"/>
                </w:rPr>
              </m:ctrlPr>
            </m:dPr>
            <m:e>
              <m:r>
                <w:rPr>
                  <w:rFonts w:ascii="Cambria Math" w:hAnsi="Cambria Math"/>
                  <w:lang w:val="en-US"/>
                </w:rPr>
                <m:t>τ</m:t>
              </m:r>
              <m:r>
                <w:rPr>
                  <w:rFonts w:ascii="Cambria Math" w:hAnsi="Cambria Math"/>
                  <w:lang w:val="en-US" w:eastAsia="zh-CN"/>
                </w:rPr>
                <m:t>-</m:t>
              </m:r>
              <m:d>
                <m:dPr>
                  <m:ctrlPr>
                    <w:rPr>
                      <w:rFonts w:ascii="Cambria Math" w:hAnsi="Cambria Math"/>
                      <w:i/>
                      <w:lang w:val="en-US" w:eastAsia="zh-CN"/>
                    </w:rPr>
                  </m:ctrlPr>
                </m:dPr>
                <m:e>
                  <m:sSub>
                    <m:sSubPr>
                      <m:ctrlPr>
                        <w:rPr>
                          <w:rFonts w:ascii="Cambria Math" w:hAnsi="Cambria Math"/>
                          <w:i/>
                          <w:lang w:val="en-US" w:eastAsia="zh-CN"/>
                        </w:rPr>
                      </m:ctrlPr>
                    </m:sSubPr>
                    <m:e>
                      <m:r>
                        <w:rPr>
                          <w:rFonts w:ascii="Cambria Math" w:hAnsi="Cambria Math"/>
                          <w:lang w:val="en-US"/>
                        </w:rPr>
                        <m:t>τ</m:t>
                      </m:r>
                    </m:e>
                    <m:sub>
                      <m:r>
                        <w:rPr>
                          <w:rFonts w:ascii="Cambria Math" w:hAnsi="Cambria Math"/>
                          <w:lang w:val="en-US" w:eastAsia="zh-CN"/>
                        </w:rPr>
                        <m:t>1</m:t>
                      </m:r>
                    </m:sub>
                  </m:sSub>
                  <m:r>
                    <w:rPr>
                      <w:rFonts w:ascii="Cambria Math" w:hAnsi="Cambria Math"/>
                      <w:lang w:val="en-US" w:eastAsia="zh-CN"/>
                    </w:rPr>
                    <m:t>-</m:t>
                  </m:r>
                  <m:f>
                    <m:fPr>
                      <m:ctrlPr>
                        <w:rPr>
                          <w:rFonts w:ascii="Cambria Math" w:hAnsi="Cambria Math"/>
                          <w:i/>
                          <w:lang w:val="en-US" w:eastAsia="zh-CN"/>
                        </w:rPr>
                      </m:ctrlPr>
                    </m:fPr>
                    <m:num>
                      <m:sSub>
                        <m:sSubPr>
                          <m:ctrlPr>
                            <w:rPr>
                              <w:rFonts w:ascii="Cambria Math" w:hAnsi="Cambria Math"/>
                              <w:i/>
                              <w:lang w:val="en-US" w:eastAsia="zh-CN"/>
                            </w:rPr>
                          </m:ctrlPr>
                        </m:sSubPr>
                        <m:e>
                          <m:r>
                            <m:rPr>
                              <m:sty m:val="p"/>
                            </m:rPr>
                            <w:rPr>
                              <w:rFonts w:ascii="Cambria Math" w:hAnsi="Cambria Math"/>
                              <w:lang w:val="en-US" w:eastAsia="zh-CN"/>
                            </w:rPr>
                            <m:t>d</m:t>
                          </m:r>
                        </m:e>
                        <m:sub>
                          <m:r>
                            <w:rPr>
                              <w:rFonts w:ascii="Cambria Math" w:hAnsi="Cambria Math"/>
                              <w:lang w:val="en-US" w:eastAsia="zh-CN"/>
                            </w:rPr>
                            <m:t>3</m:t>
                          </m:r>
                          <m:r>
                            <w:rPr>
                              <w:rFonts w:ascii="Cambria Math" w:hAnsi="Cambria Math"/>
                              <w:lang w:val="en-US" w:eastAsia="zh-CN"/>
                            </w:rPr>
                            <m:t>D</m:t>
                          </m:r>
                        </m:sub>
                      </m:sSub>
                      <m:r>
                        <w:rPr>
                          <w:rFonts w:ascii="Cambria Math" w:hAnsi="Cambria Math"/>
                          <w:lang w:val="en-US" w:eastAsia="zh-CN"/>
                        </w:rPr>
                        <m:t>-</m:t>
                      </m:r>
                      <m:r>
                        <w:rPr>
                          <w:rFonts w:ascii="Cambria Math" w:hAnsi="Cambria Math"/>
                        </w:rPr>
                        <m:t>|</m:t>
                      </m:r>
                      <m:sSub>
                        <m:sSubPr>
                          <m:ctrlPr>
                            <w:rPr>
                              <w:rFonts w:ascii="Cambria Math" w:hAnsi="Cambria Math"/>
                            </w:rPr>
                          </m:ctrlPr>
                        </m:sSubPr>
                        <m:e>
                          <m:acc>
                            <m:accPr>
                              <m:chr m:val="⃗"/>
                              <m:ctrlPr>
                                <w:rPr>
                                  <w:rFonts w:ascii="Cambria Math" w:hAnsi="Cambria Math"/>
                                  <w:i/>
                                </w:rPr>
                              </m:ctrlPr>
                            </m:accPr>
                            <m:e>
                              <m:r>
                                <w:rPr>
                                  <w:rFonts w:ascii="Cambria Math" w:hAnsi="Cambria Math"/>
                                </w:rPr>
                                <m:t>r</m:t>
                              </m:r>
                            </m:e>
                          </m:acc>
                        </m:e>
                        <m:sub>
                          <m:r>
                            <w:rPr>
                              <w:rFonts w:ascii="Cambria Math" w:hAnsi="Cambria Math"/>
                            </w:rPr>
                            <m:t>u</m:t>
                          </m:r>
                          <m:r>
                            <w:rPr>
                              <w:rFonts w:ascii="Cambria Math" w:hAnsi="Cambria Math"/>
                            </w:rPr>
                            <m:t>,</m:t>
                          </m:r>
                          <m:r>
                            <w:rPr>
                              <w:rFonts w:ascii="Cambria Math" w:hAnsi="Cambria Math"/>
                            </w:rPr>
                            <m:t>s</m:t>
                          </m:r>
                        </m:sub>
                      </m:sSub>
                      <m:r>
                        <w:rPr>
                          <w:rFonts w:ascii="Cambria Math" w:hAnsi="Cambria Math"/>
                        </w:rPr>
                        <m:t>|</m:t>
                      </m:r>
                    </m:num>
                    <m:den>
                      <m:r>
                        <m:rPr>
                          <m:sty m:val="p"/>
                        </m:rPr>
                        <w:rPr>
                          <w:rFonts w:ascii="Cambria Math" w:hAnsi="Cambria Math"/>
                          <w:lang w:val="en-US" w:eastAsia="zh-CN"/>
                        </w:rPr>
                        <m:t>c</m:t>
                      </m:r>
                    </m:den>
                  </m:f>
                </m:e>
              </m:d>
            </m:e>
          </m:d>
        </m:oMath>
      </m:oMathPara>
    </w:p>
    <w:p w:rsidR="00D003DF" w:rsidRDefault="0010664D" w:rsidP="00BF4E18">
      <w:pPr>
        <w:spacing w:before="120"/>
        <w:ind w:leftChars="300" w:left="600"/>
        <w:rPr>
          <w:i/>
          <w:lang w:val="en-US" w:eastAsia="zh-CN"/>
        </w:rPr>
      </w:pPr>
      <w:r>
        <w:rPr>
          <w:rFonts w:eastAsia="等线" w:hint="eastAsia"/>
          <w:i/>
          <w:lang w:val="en-US" w:eastAsia="zh-CN"/>
        </w:rPr>
        <w:t xml:space="preserve">where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r</m:t>
                </m:r>
              </m:e>
            </m:acc>
          </m:e>
          <m:sub>
            <m:r>
              <w:rPr>
                <w:rFonts w:ascii="Cambria Math" w:hAnsi="Cambria Math"/>
              </w:rPr>
              <m:t>u</m:t>
            </m:r>
            <m:r>
              <w:rPr>
                <w:rFonts w:ascii="Cambria Math" w:hAnsi="Cambria Math"/>
              </w:rPr>
              <m:t>,</m:t>
            </m:r>
            <m:r>
              <w:rPr>
                <w:rFonts w:ascii="Cambria Math" w:hAnsi="Cambria Math"/>
              </w:rPr>
              <m:t>s</m:t>
            </m:r>
          </m:sub>
        </m:sSub>
      </m:oMath>
      <w:r>
        <w:rPr>
          <w:i/>
        </w:rPr>
        <w:t xml:space="preserve"> refers to the vector determined by the location of </w:t>
      </w:r>
      <w:r>
        <w:rPr>
          <w:rFonts w:hint="eastAsia"/>
          <w:i/>
          <w:lang w:val="en-US" w:eastAsia="zh-CN"/>
        </w:rPr>
        <w:t xml:space="preserve">receive </w:t>
      </w:r>
      <w:r>
        <w:rPr>
          <w:i/>
        </w:rPr>
        <w:t xml:space="preserve">antenna element u and </w:t>
      </w:r>
      <w:r>
        <w:rPr>
          <w:rFonts w:hint="eastAsia"/>
          <w:i/>
          <w:lang w:val="en-US" w:eastAsia="zh-CN"/>
        </w:rPr>
        <w:t xml:space="preserve">transmit antenna element </w:t>
      </w:r>
      <w:r>
        <w:rPr>
          <w:i/>
        </w:rPr>
        <w:t xml:space="preserve">s. The </w:t>
      </w:r>
      <m:oMath>
        <m:sSub>
          <m:sSubPr>
            <m:ctrlPr>
              <w:rPr>
                <w:rFonts w:ascii="Cambria Math" w:hAnsi="Cambria Math"/>
                <w:i/>
              </w:rPr>
            </m:ctrlPr>
          </m:sSubPr>
          <m:e>
            <m:r>
              <w:rPr>
                <w:rFonts w:ascii="Cambria Math" w:hAnsi="Cambria Math"/>
              </w:rPr>
              <m:t>d</m:t>
            </m:r>
          </m:e>
          <m:sub>
            <m:r>
              <w:rPr>
                <w:rFonts w:ascii="Cambria Math" w:hAnsi="Cambria Math"/>
              </w:rPr>
              <m:t>3</m:t>
            </m:r>
            <m:r>
              <w:rPr>
                <w:rFonts w:ascii="Cambria Math" w:hAnsi="Cambria Math"/>
              </w:rPr>
              <m:t>D</m:t>
            </m:r>
          </m:sub>
        </m:sSub>
      </m:oMath>
      <w:r>
        <w:rPr>
          <w:i/>
        </w:rPr>
        <w:t xml:space="preserve"> refers to the 3D distance between reference antenna</w:t>
      </w:r>
      <w:r>
        <w:rPr>
          <w:rFonts w:hint="eastAsia"/>
          <w:i/>
          <w:lang w:val="en-US" w:eastAsia="zh-CN"/>
        </w:rPr>
        <w:t xml:space="preserve"> elements</w:t>
      </w:r>
      <w:r>
        <w:rPr>
          <w:i/>
        </w:rPr>
        <w:t xml:space="preserve"> at TRP and UE side</w:t>
      </w:r>
      <w:r>
        <w:rPr>
          <w:rFonts w:hint="eastAsia"/>
          <w:i/>
          <w:lang w:val="en-US" w:eastAsia="zh-CN"/>
        </w:rPr>
        <w:t>.</w:t>
      </w:r>
    </w:p>
    <w:p w:rsidR="00D003DF" w:rsidRDefault="0010664D">
      <w:pPr>
        <w:pStyle w:val="3"/>
        <w:numPr>
          <w:ilvl w:val="255"/>
          <w:numId w:val="0"/>
        </w:numPr>
        <w:rPr>
          <w:rFonts w:cs="Arial"/>
          <w:szCs w:val="24"/>
          <w:lang w:val="en-US" w:eastAsia="zh-CN"/>
        </w:rPr>
      </w:pPr>
      <w:r>
        <w:rPr>
          <w:rFonts w:cs="Arial" w:hint="eastAsia"/>
          <w:szCs w:val="24"/>
          <w:lang w:val="en-US" w:eastAsia="zh-CN"/>
        </w:rPr>
        <w:t>2.1.2 N</w:t>
      </w:r>
      <w:r>
        <w:rPr>
          <w:rFonts w:cs="Arial"/>
          <w:szCs w:val="24"/>
          <w:lang w:val="en-US" w:eastAsia="zh-CN"/>
        </w:rPr>
        <w:t>on-direct paths between the BS and UE</w:t>
      </w:r>
      <w:r>
        <w:rPr>
          <w:rFonts w:cs="Arial" w:hint="eastAsia"/>
          <w:szCs w:val="24"/>
          <w:lang w:val="en-US" w:eastAsia="zh-CN"/>
        </w:rPr>
        <w:t xml:space="preserve"> </w:t>
      </w:r>
    </w:p>
    <w:p w:rsidR="00D003DF" w:rsidRDefault="0010664D">
      <w:pPr>
        <w:rPr>
          <w:rFonts w:cs="Arial"/>
          <w:lang w:val="en-US" w:eastAsia="zh-CN"/>
        </w:rPr>
      </w:pPr>
      <w:r>
        <w:rPr>
          <w:rFonts w:cs="Arial" w:hint="eastAsia"/>
          <w:lang w:val="en-US" w:eastAsia="zh-CN"/>
        </w:rPr>
        <w:t>In last RAN1#118bis meeting, following agreements have been made reg</w:t>
      </w:r>
      <w:r>
        <w:rPr>
          <w:rFonts w:cs="Arial" w:hint="eastAsia"/>
          <w:lang w:val="en-US" w:eastAsia="zh-CN"/>
        </w:rPr>
        <w:t xml:space="preserve">arding </w:t>
      </w:r>
      <w:r>
        <w:rPr>
          <w:rFonts w:cs="Arial"/>
          <w:lang w:val="en-US" w:eastAsia="zh-CN"/>
        </w:rPr>
        <w:t>the details to</w:t>
      </w:r>
      <w:r>
        <w:rPr>
          <w:rFonts w:cs="Arial" w:hint="eastAsia"/>
          <w:lang w:val="en-US" w:eastAsia="zh-CN"/>
        </w:rPr>
        <w:t xml:space="preserve"> model the antenna element-wise channel parameters of non-direct path between BS and UE:</w:t>
      </w:r>
    </w:p>
    <w:tbl>
      <w:tblPr>
        <w:tblStyle w:val="afd"/>
        <w:tblW w:w="0" w:type="auto"/>
        <w:tblLook w:val="04A0" w:firstRow="1" w:lastRow="0" w:firstColumn="1" w:lastColumn="0" w:noHBand="0" w:noVBand="1"/>
      </w:tblPr>
      <w:tblGrid>
        <w:gridCol w:w="9629"/>
      </w:tblGrid>
      <w:tr w:rsidR="00D003DF">
        <w:tc>
          <w:tcPr>
            <w:tcW w:w="9629" w:type="dxa"/>
          </w:tcPr>
          <w:p w:rsidR="00D003DF" w:rsidRDefault="0010664D" w:rsidP="00BF4E18">
            <w:pPr>
              <w:spacing w:line="240" w:lineRule="auto"/>
              <w:rPr>
                <w:rFonts w:eastAsia="等线"/>
                <w:i/>
                <w:iCs/>
                <w:lang w:eastAsia="zh-CN"/>
              </w:rPr>
            </w:pPr>
            <w:r>
              <w:rPr>
                <w:rFonts w:eastAsia="等线" w:hint="eastAsia"/>
                <w:i/>
                <w:iCs/>
                <w:lang w:eastAsia="zh-CN"/>
              </w:rPr>
              <w:t>Conclusion</w:t>
            </w:r>
          </w:p>
          <w:p w:rsidR="00D003DF" w:rsidRDefault="0010664D" w:rsidP="00BF4E18">
            <w:pPr>
              <w:pStyle w:val="aff5"/>
              <w:spacing w:line="240" w:lineRule="auto"/>
              <w:ind w:left="0"/>
              <w:rPr>
                <w:rFonts w:eastAsia="等线"/>
                <w:i/>
                <w:iCs/>
                <w:lang w:val="en-US"/>
              </w:rPr>
            </w:pPr>
            <w:r>
              <w:rPr>
                <w:rFonts w:eastAsia="等线"/>
                <w:i/>
                <w:iCs/>
              </w:rPr>
              <w:t>For near-field channel,</w:t>
            </w:r>
            <w:r>
              <w:rPr>
                <w:rFonts w:eastAsia="等线"/>
                <w:i/>
                <w:iCs/>
                <w:lang w:val="en-US"/>
              </w:rPr>
              <w:t xml:space="preserve"> no changes are expected on </w:t>
            </w:r>
            <w:r>
              <w:rPr>
                <w:rFonts w:eastAsia="等线"/>
                <w:i/>
                <w:iCs/>
              </w:rPr>
              <w:t>following parameters of the non-direct path between TRP and UE</w:t>
            </w:r>
            <w:r>
              <w:rPr>
                <w:rFonts w:eastAsia="等线"/>
                <w:i/>
                <w:iCs/>
                <w:lang w:val="en-US"/>
              </w:rPr>
              <w:t>:</w:t>
            </w:r>
          </w:p>
          <w:p w:rsidR="00D003DF" w:rsidRDefault="0010664D" w:rsidP="00BF4E18">
            <w:pPr>
              <w:pStyle w:val="aff5"/>
              <w:widowControl w:val="0"/>
              <w:numPr>
                <w:ilvl w:val="0"/>
                <w:numId w:val="14"/>
              </w:numPr>
              <w:tabs>
                <w:tab w:val="left" w:pos="1304"/>
                <w:tab w:val="left" w:pos="1440"/>
                <w:tab w:val="left" w:pos="2160"/>
              </w:tabs>
              <w:spacing w:line="240" w:lineRule="auto"/>
              <w:rPr>
                <w:i/>
                <w:iCs/>
                <w:lang w:val="en-US"/>
              </w:rPr>
            </w:pPr>
            <w:r>
              <w:rPr>
                <w:i/>
                <w:iCs/>
                <w:lang w:val="en-US"/>
              </w:rPr>
              <w:t>Amplitude</w:t>
            </w:r>
          </w:p>
          <w:p w:rsidR="00D003DF" w:rsidRDefault="0010664D" w:rsidP="00BF4E18">
            <w:pPr>
              <w:spacing w:line="240" w:lineRule="auto"/>
              <w:rPr>
                <w:rFonts w:eastAsia="等线"/>
                <w:b/>
                <w:bCs/>
                <w:i/>
                <w:iCs/>
                <w:highlight w:val="green"/>
                <w:lang w:eastAsia="zh-CN"/>
              </w:rPr>
            </w:pPr>
            <w:r>
              <w:rPr>
                <w:rFonts w:eastAsia="等线" w:hint="eastAsia"/>
                <w:b/>
                <w:bCs/>
                <w:i/>
                <w:iCs/>
                <w:highlight w:val="green"/>
                <w:lang w:eastAsia="zh-CN"/>
              </w:rPr>
              <w:t>Agreement</w:t>
            </w:r>
          </w:p>
          <w:p w:rsidR="00D003DF" w:rsidRDefault="0010664D" w:rsidP="00BF4E18">
            <w:pPr>
              <w:spacing w:beforeLines="50" w:afterLines="50" w:line="240" w:lineRule="auto"/>
              <w:rPr>
                <w:i/>
                <w:iCs/>
              </w:rPr>
            </w:pPr>
            <w:r>
              <w:rPr>
                <w:rFonts w:eastAsia="等线"/>
                <w:i/>
                <w:iCs/>
              </w:rPr>
              <w:t>For near-field channel, if necessary, t</w:t>
            </w:r>
            <w:r>
              <w:rPr>
                <w:i/>
                <w:iCs/>
              </w:rPr>
              <w:t xml:space="preserve">he antenna element-wise channel parameters of </w:t>
            </w:r>
            <w:r>
              <w:rPr>
                <w:rFonts w:eastAsia="等线"/>
                <w:i/>
                <w:iCs/>
              </w:rPr>
              <w:t>non-direct path between TRP and UE</w:t>
            </w:r>
            <w:r>
              <w:rPr>
                <w:i/>
                <w:iCs/>
              </w:rPr>
              <w:t xml:space="preserve"> is modelled by:</w:t>
            </w:r>
          </w:p>
          <w:p w:rsidR="00D003DF" w:rsidRDefault="0010664D" w:rsidP="00BF4E18">
            <w:pPr>
              <w:widowControl w:val="0"/>
              <w:numPr>
                <w:ilvl w:val="0"/>
                <w:numId w:val="15"/>
              </w:numPr>
              <w:spacing w:beforeLines="50" w:afterLines="50" w:line="240" w:lineRule="auto"/>
              <w:rPr>
                <w:rFonts w:eastAsia="Calibri"/>
                <w:bCs/>
                <w:i/>
                <w:iCs/>
              </w:rPr>
            </w:pPr>
            <w:r>
              <w:rPr>
                <w:bCs/>
                <w:i/>
                <w:iCs/>
              </w:rPr>
              <w:t xml:space="preserve">For the non-direct paths, the antenna element-wise channel parameters are derived based on at least the </w:t>
            </w:r>
            <w:r>
              <w:rPr>
                <w:bCs/>
                <w:i/>
                <w:iCs/>
              </w:rPr>
              <w:lastRenderedPageBreak/>
              <w:t>distance between</w:t>
            </w:r>
            <w:r>
              <w:rPr>
                <w:bCs/>
                <w:i/>
                <w:iCs/>
              </w:rPr>
              <w:t xml:space="preserve"> the BS/UE and a point associated with cluster, i.e., </w:t>
            </w:r>
          </w:p>
          <w:p w:rsidR="00D003DF" w:rsidRDefault="0010664D" w:rsidP="00BF4E18">
            <w:pPr>
              <w:widowControl w:val="0"/>
              <w:numPr>
                <w:ilvl w:val="1"/>
                <w:numId w:val="15"/>
              </w:numPr>
              <w:tabs>
                <w:tab w:val="left" w:pos="1304"/>
                <w:tab w:val="left" w:pos="1440"/>
                <w:tab w:val="left" w:pos="2160"/>
              </w:tabs>
              <w:spacing w:beforeLines="50" w:afterLines="50" w:line="240" w:lineRule="auto"/>
              <w:rPr>
                <w:rFonts w:eastAsia="Calibri"/>
                <w:bCs/>
                <w:i/>
                <w:iCs/>
              </w:rPr>
            </w:pPr>
            <m:oMath>
              <m:sSub>
                <m:sSubPr>
                  <m:ctrlPr>
                    <w:rPr>
                      <w:rFonts w:ascii="Cambria Math" w:eastAsia="Calibri" w:hAnsi="Cambria Math"/>
                      <w:bCs/>
                      <w:i/>
                      <w:iCs/>
                      <w:color w:val="FF0000"/>
                    </w:rPr>
                  </m:ctrlPr>
                </m:sSubPr>
                <m:e>
                  <m:r>
                    <w:rPr>
                      <w:rFonts w:ascii="Cambria Math" w:eastAsia="Calibri" w:hAnsi="Cambria Math"/>
                      <w:color w:val="FF0000"/>
                    </w:rPr>
                    <m:t>d</m:t>
                  </m:r>
                </m:e>
                <m:sub>
                  <m:r>
                    <w:rPr>
                      <w:rFonts w:ascii="Cambria Math" w:eastAsia="Calibri" w:hAnsi="Cambria Math"/>
                      <w:color w:val="FF0000"/>
                    </w:rPr>
                    <m:t>1</m:t>
                  </m:r>
                </m:sub>
              </m:sSub>
            </m:oMath>
            <w:r>
              <w:rPr>
                <w:bCs/>
                <w:i/>
                <w:iCs/>
              </w:rPr>
              <w:t xml:space="preserve"> </w:t>
            </w:r>
            <w:r>
              <w:rPr>
                <w:rFonts w:hint="eastAsia"/>
                <w:bCs/>
                <w:i/>
                <w:iCs/>
              </w:rPr>
              <w:t>is</w:t>
            </w:r>
            <w:r>
              <w:rPr>
                <w:bCs/>
                <w:i/>
                <w:iCs/>
              </w:rPr>
              <w:t xml:space="preserve"> </w:t>
            </w:r>
            <w:r>
              <w:rPr>
                <w:rFonts w:hint="eastAsia"/>
                <w:bCs/>
                <w:i/>
                <w:iCs/>
              </w:rPr>
              <w:t>used</w:t>
            </w:r>
            <w:r>
              <w:rPr>
                <w:bCs/>
                <w:i/>
                <w:iCs/>
              </w:rPr>
              <w:t xml:space="preserve"> to determine the 1</w:t>
            </w:r>
            <w:r>
              <w:rPr>
                <w:rFonts w:hint="eastAsia"/>
                <w:bCs/>
                <w:i/>
                <w:iCs/>
                <w:vertAlign w:val="superscript"/>
              </w:rPr>
              <w:t>st</w:t>
            </w:r>
            <w:r>
              <w:rPr>
                <w:bCs/>
                <w:i/>
                <w:iCs/>
              </w:rPr>
              <w:t xml:space="preserve"> </w:t>
            </w:r>
            <w:r>
              <w:rPr>
                <w:rFonts w:hint="eastAsia"/>
                <w:bCs/>
                <w:i/>
                <w:iCs/>
              </w:rPr>
              <w:t>point</w:t>
            </w:r>
            <w:r>
              <w:rPr>
                <w:bCs/>
                <w:i/>
                <w:iCs/>
              </w:rPr>
              <w:t xml:space="preserve"> associated with cluster </w:t>
            </w:r>
            <w:r>
              <w:rPr>
                <w:rFonts w:hint="eastAsia"/>
                <w:bCs/>
                <w:i/>
                <w:iCs/>
              </w:rPr>
              <w:t>to</w:t>
            </w:r>
            <w:r>
              <w:rPr>
                <w:bCs/>
                <w:i/>
                <w:iCs/>
              </w:rPr>
              <w:t xml:space="preserve"> calculate the parameter at least for BS side;</w:t>
            </w:r>
          </w:p>
          <w:p w:rsidR="00D003DF" w:rsidRDefault="0010664D" w:rsidP="00BF4E18">
            <w:pPr>
              <w:widowControl w:val="0"/>
              <w:numPr>
                <w:ilvl w:val="1"/>
                <w:numId w:val="15"/>
              </w:numPr>
              <w:tabs>
                <w:tab w:val="left" w:pos="1304"/>
                <w:tab w:val="left" w:pos="1440"/>
                <w:tab w:val="left" w:pos="2160"/>
              </w:tabs>
              <w:spacing w:beforeLines="50" w:afterLines="50" w:line="240" w:lineRule="auto"/>
              <w:rPr>
                <w:rFonts w:eastAsia="Calibri"/>
                <w:bCs/>
                <w:i/>
                <w:iCs/>
              </w:rPr>
            </w:pPr>
            <w:r>
              <w:rPr>
                <w:rFonts w:eastAsia="Calibri"/>
                <w:bCs/>
                <w:i/>
                <w:iCs/>
              </w:rPr>
              <w:t xml:space="preserve">FFS: </w:t>
            </w:r>
            <m:oMath>
              <m:sSub>
                <m:sSubPr>
                  <m:ctrlPr>
                    <w:rPr>
                      <w:rFonts w:ascii="Cambria Math" w:eastAsia="Calibri" w:hAnsi="Cambria Math"/>
                      <w:bCs/>
                      <w:i/>
                      <w:iCs/>
                      <w:color w:val="FF0000"/>
                    </w:rPr>
                  </m:ctrlPr>
                </m:sSubPr>
                <m:e>
                  <m:r>
                    <w:rPr>
                      <w:rFonts w:ascii="Cambria Math" w:eastAsia="Calibri" w:hAnsi="Cambria Math"/>
                      <w:color w:val="FF0000"/>
                    </w:rPr>
                    <m:t>d</m:t>
                  </m:r>
                </m:e>
                <m:sub>
                  <m:r>
                    <w:rPr>
                      <w:rFonts w:ascii="Cambria Math" w:eastAsia="Calibri" w:hAnsi="Cambria Math"/>
                      <w:color w:val="FF0000"/>
                    </w:rPr>
                    <m:t>2</m:t>
                  </m:r>
                </m:sub>
              </m:sSub>
            </m:oMath>
            <w:r>
              <w:rPr>
                <w:bCs/>
                <w:i/>
                <w:iCs/>
              </w:rPr>
              <w:t xml:space="preserve"> </w:t>
            </w:r>
            <w:r>
              <w:rPr>
                <w:rFonts w:hint="eastAsia"/>
                <w:bCs/>
                <w:i/>
                <w:iCs/>
              </w:rPr>
              <w:t>is</w:t>
            </w:r>
            <w:r>
              <w:rPr>
                <w:bCs/>
                <w:i/>
                <w:iCs/>
              </w:rPr>
              <w:t xml:space="preserve"> </w:t>
            </w:r>
            <w:r>
              <w:rPr>
                <w:rFonts w:hint="eastAsia"/>
                <w:bCs/>
                <w:i/>
                <w:iCs/>
              </w:rPr>
              <w:t>used</w:t>
            </w:r>
            <w:r>
              <w:rPr>
                <w:bCs/>
                <w:i/>
                <w:iCs/>
              </w:rPr>
              <w:t xml:space="preserve"> to determine the 2</w:t>
            </w:r>
            <w:r>
              <w:rPr>
                <w:bCs/>
                <w:i/>
                <w:iCs/>
                <w:vertAlign w:val="superscript"/>
              </w:rPr>
              <w:t>nd</w:t>
            </w:r>
            <w:r>
              <w:rPr>
                <w:bCs/>
                <w:i/>
                <w:iCs/>
              </w:rPr>
              <w:t xml:space="preserve"> </w:t>
            </w:r>
            <w:r>
              <w:rPr>
                <w:rFonts w:hint="eastAsia"/>
                <w:bCs/>
                <w:i/>
                <w:iCs/>
              </w:rPr>
              <w:t>point</w:t>
            </w:r>
            <w:r>
              <w:rPr>
                <w:bCs/>
                <w:i/>
                <w:iCs/>
              </w:rPr>
              <w:t xml:space="preserve"> associated with cluster </w:t>
            </w:r>
            <w:r>
              <w:rPr>
                <w:rFonts w:hint="eastAsia"/>
                <w:bCs/>
                <w:i/>
                <w:iCs/>
              </w:rPr>
              <w:t>to</w:t>
            </w:r>
            <w:r>
              <w:rPr>
                <w:bCs/>
                <w:i/>
                <w:iCs/>
              </w:rPr>
              <w:t xml:space="preserve"> calculate the para</w:t>
            </w:r>
            <w:r>
              <w:rPr>
                <w:bCs/>
                <w:i/>
                <w:iCs/>
              </w:rPr>
              <w:t>meter at least for UE side;</w:t>
            </w:r>
          </w:p>
          <w:p w:rsidR="00D003DF" w:rsidRDefault="0010664D" w:rsidP="00BF4E18">
            <w:pPr>
              <w:widowControl w:val="0"/>
              <w:numPr>
                <w:ilvl w:val="1"/>
                <w:numId w:val="15"/>
              </w:numPr>
              <w:tabs>
                <w:tab w:val="left" w:pos="1304"/>
                <w:tab w:val="left" w:pos="1440"/>
                <w:tab w:val="left" w:pos="2160"/>
              </w:tabs>
              <w:spacing w:beforeLines="50" w:afterLines="50" w:line="240" w:lineRule="auto"/>
              <w:rPr>
                <w:rFonts w:eastAsia="Calibri"/>
                <w:bCs/>
                <w:i/>
                <w:iCs/>
              </w:rPr>
            </w:pPr>
            <w:r>
              <w:rPr>
                <w:rFonts w:eastAsia="Calibri"/>
                <w:bCs/>
                <w:i/>
                <w:iCs/>
              </w:rPr>
              <w:t>FFS: whether one point is sufficient</w:t>
            </w:r>
          </w:p>
          <w:p w:rsidR="00D003DF" w:rsidRDefault="0010664D" w:rsidP="00BF4E18">
            <w:pPr>
              <w:widowControl w:val="0"/>
              <w:numPr>
                <w:ilvl w:val="1"/>
                <w:numId w:val="15"/>
              </w:numPr>
              <w:tabs>
                <w:tab w:val="left" w:pos="1304"/>
                <w:tab w:val="left" w:pos="1440"/>
                <w:tab w:val="left" w:pos="2160"/>
              </w:tabs>
              <w:spacing w:beforeLines="50" w:afterLines="50" w:line="240" w:lineRule="auto"/>
              <w:rPr>
                <w:rFonts w:eastAsia="Calibri"/>
                <w:bCs/>
                <w:i/>
                <w:iCs/>
              </w:rPr>
            </w:pPr>
            <w:r>
              <w:rPr>
                <w:rFonts w:eastAsia="Calibri"/>
                <w:bCs/>
                <w:i/>
                <w:iCs/>
              </w:rPr>
              <w:t xml:space="preserve">FFS: the details to generate the </w:t>
            </w:r>
            <m:oMath>
              <m:sSub>
                <m:sSubPr>
                  <m:ctrlPr>
                    <w:rPr>
                      <w:rFonts w:ascii="Cambria Math" w:eastAsia="Calibri" w:hAnsi="Cambria Math"/>
                      <w:bCs/>
                      <w:i/>
                      <w:iCs/>
                      <w:color w:val="FF0000"/>
                    </w:rPr>
                  </m:ctrlPr>
                </m:sSubPr>
                <m:e>
                  <m:r>
                    <w:rPr>
                      <w:rFonts w:ascii="Cambria Math" w:eastAsia="Calibri" w:hAnsi="Cambria Math"/>
                      <w:color w:val="FF0000"/>
                    </w:rPr>
                    <m:t>d</m:t>
                  </m:r>
                </m:e>
                <m:sub>
                  <m:r>
                    <w:rPr>
                      <w:rFonts w:ascii="Cambria Math" w:eastAsia="Calibri" w:hAnsi="Cambria Math"/>
                      <w:color w:val="FF0000"/>
                    </w:rPr>
                    <m:t>1</m:t>
                  </m:r>
                </m:sub>
              </m:sSub>
            </m:oMath>
            <w:r>
              <w:rPr>
                <w:rFonts w:eastAsia="Calibri"/>
                <w:bCs/>
                <w:i/>
                <w:iCs/>
              </w:rPr>
              <w:t xml:space="preserve">, </w:t>
            </w:r>
            <m:oMath>
              <m:sSub>
                <m:sSubPr>
                  <m:ctrlPr>
                    <w:rPr>
                      <w:rFonts w:ascii="Cambria Math" w:eastAsia="Calibri" w:hAnsi="Cambria Math"/>
                      <w:bCs/>
                      <w:i/>
                      <w:iCs/>
                      <w:color w:val="FF0000"/>
                    </w:rPr>
                  </m:ctrlPr>
                </m:sSubPr>
                <m:e>
                  <m:r>
                    <w:rPr>
                      <w:rFonts w:ascii="Cambria Math" w:eastAsia="Calibri" w:hAnsi="Cambria Math"/>
                      <w:color w:val="FF0000"/>
                    </w:rPr>
                    <m:t>d</m:t>
                  </m:r>
                </m:e>
                <m:sub>
                  <m:r>
                    <w:rPr>
                      <w:rFonts w:ascii="Cambria Math" w:eastAsia="Calibri" w:hAnsi="Cambria Math"/>
                      <w:color w:val="FF0000"/>
                    </w:rPr>
                    <m:t>2</m:t>
                  </m:r>
                </m:sub>
              </m:sSub>
            </m:oMath>
            <w:r>
              <w:rPr>
                <w:rFonts w:ascii="宋体" w:hAnsi="宋体" w:cs="宋体" w:hint="eastAsia"/>
                <w:bCs/>
                <w:i/>
                <w:iCs/>
              </w:rPr>
              <w:t>,</w:t>
            </w:r>
            <w:r w:rsidR="00BF4E18">
              <w:rPr>
                <w:rFonts w:eastAsia="Calibri"/>
                <w:bCs/>
                <w:i/>
                <w:iCs/>
              </w:rPr>
              <w:t>e.g., if</w:t>
            </w:r>
            <w:r>
              <w:rPr>
                <w:rFonts w:eastAsia="Calibri"/>
                <w:bCs/>
                <w:i/>
                <w:iCs/>
              </w:rPr>
              <w:t xml:space="preserve"> the d2 </w:t>
            </w:r>
            <w:r>
              <w:rPr>
                <w:rFonts w:eastAsia="Calibri" w:hint="eastAsia"/>
                <w:bCs/>
                <w:i/>
                <w:iCs/>
              </w:rPr>
              <w:t>is</w:t>
            </w:r>
            <w:r>
              <w:rPr>
                <w:rFonts w:eastAsia="Calibri"/>
                <w:bCs/>
                <w:i/>
                <w:iCs/>
              </w:rPr>
              <w:t xml:space="preserve"> needed, both </w:t>
            </w:r>
            <m:oMath>
              <m:sSub>
                <m:sSubPr>
                  <m:ctrlPr>
                    <w:rPr>
                      <w:rFonts w:ascii="Cambria Math" w:eastAsia="Calibri" w:hAnsi="Cambria Math"/>
                      <w:bCs/>
                      <w:i/>
                      <w:iCs/>
                      <w:color w:val="FF0000"/>
                    </w:rPr>
                  </m:ctrlPr>
                </m:sSubPr>
                <m:e>
                  <m:r>
                    <w:rPr>
                      <w:rFonts w:ascii="Cambria Math" w:eastAsia="Calibri" w:hAnsi="Cambria Math"/>
                      <w:color w:val="FF0000"/>
                    </w:rPr>
                    <m:t>d</m:t>
                  </m:r>
                </m:e>
                <m:sub>
                  <m:r>
                    <w:rPr>
                      <w:rFonts w:ascii="Cambria Math" w:eastAsia="Calibri" w:hAnsi="Cambria Math"/>
                      <w:color w:val="FF0000"/>
                    </w:rPr>
                    <m:t>1</m:t>
                  </m:r>
                </m:sub>
              </m:sSub>
            </m:oMath>
            <w:r>
              <w:rPr>
                <w:rFonts w:eastAsia="Calibri"/>
                <w:bCs/>
                <w:i/>
                <w:iCs/>
              </w:rPr>
              <w:t xml:space="preserve"> and </w:t>
            </w:r>
            <m:oMath>
              <m:sSub>
                <m:sSubPr>
                  <m:ctrlPr>
                    <w:rPr>
                      <w:rFonts w:ascii="Cambria Math" w:eastAsia="Calibri" w:hAnsi="Cambria Math"/>
                      <w:bCs/>
                      <w:i/>
                      <w:iCs/>
                      <w:color w:val="FF0000"/>
                    </w:rPr>
                  </m:ctrlPr>
                </m:sSubPr>
                <m:e>
                  <m:r>
                    <w:rPr>
                      <w:rFonts w:ascii="Cambria Math" w:eastAsia="Calibri" w:hAnsi="Cambria Math"/>
                      <w:color w:val="FF0000"/>
                    </w:rPr>
                    <m:t>d</m:t>
                  </m:r>
                </m:e>
                <m:sub>
                  <m:r>
                    <w:rPr>
                      <w:rFonts w:ascii="Cambria Math" w:eastAsia="Calibri" w:hAnsi="Cambria Math"/>
                      <w:color w:val="FF0000"/>
                    </w:rPr>
                    <m:t>2</m:t>
                  </m:r>
                </m:sub>
              </m:sSub>
            </m:oMath>
            <w:r>
              <w:rPr>
                <w:rFonts w:eastAsia="Calibri"/>
                <w:bCs/>
                <w:i/>
                <w:iCs/>
              </w:rPr>
              <w:t xml:space="preserve"> will be generated pair</w:t>
            </w:r>
            <w:r>
              <w:rPr>
                <w:rFonts w:eastAsia="等线" w:hint="eastAsia"/>
                <w:bCs/>
                <w:i/>
                <w:iCs/>
                <w:lang w:eastAsia="zh-CN"/>
              </w:rPr>
              <w:t xml:space="preserve"> wise</w:t>
            </w:r>
            <w:r>
              <w:rPr>
                <w:rFonts w:eastAsia="Calibri"/>
                <w:bCs/>
                <w:i/>
                <w:iCs/>
              </w:rPr>
              <w:t>.</w:t>
            </w:r>
          </w:p>
          <w:p w:rsidR="00D003DF" w:rsidRDefault="0010664D" w:rsidP="00BF4E18">
            <w:pPr>
              <w:widowControl w:val="0"/>
              <w:numPr>
                <w:ilvl w:val="1"/>
                <w:numId w:val="15"/>
              </w:numPr>
              <w:tabs>
                <w:tab w:val="left" w:pos="1304"/>
                <w:tab w:val="left" w:pos="1440"/>
                <w:tab w:val="left" w:pos="2160"/>
              </w:tabs>
              <w:spacing w:beforeLines="50" w:afterLines="50" w:line="240" w:lineRule="auto"/>
              <w:rPr>
                <w:rFonts w:eastAsia="Calibri"/>
                <w:bCs/>
                <w:i/>
                <w:iCs/>
              </w:rPr>
            </w:pPr>
            <w:r>
              <w:rPr>
                <w:rFonts w:eastAsia="Calibri"/>
                <w:bCs/>
                <w:i/>
                <w:iCs/>
              </w:rPr>
              <w:t xml:space="preserve">FFS: The ratio of non-direct path which show the phenomenon with spherical </w:t>
            </w:r>
            <w:r>
              <w:rPr>
                <w:rFonts w:eastAsia="Calibri"/>
                <w:bCs/>
                <w:i/>
                <w:iCs/>
              </w:rPr>
              <w:t>wavefront</w:t>
            </w:r>
          </w:p>
          <w:p w:rsidR="00D003DF" w:rsidRDefault="0010664D" w:rsidP="00BF4E18">
            <w:pPr>
              <w:widowControl w:val="0"/>
              <w:numPr>
                <w:ilvl w:val="1"/>
                <w:numId w:val="15"/>
              </w:numPr>
              <w:tabs>
                <w:tab w:val="left" w:pos="1304"/>
                <w:tab w:val="left" w:pos="1440"/>
                <w:tab w:val="left" w:pos="2160"/>
              </w:tabs>
              <w:spacing w:beforeLines="50" w:afterLines="50" w:line="240" w:lineRule="auto"/>
              <w:rPr>
                <w:rFonts w:eastAsia="Calibri"/>
                <w:bCs/>
                <w:i/>
                <w:iCs/>
              </w:rPr>
            </w:pPr>
            <w:r>
              <w:rPr>
                <w:rFonts w:eastAsia="等线" w:hint="eastAsia"/>
                <w:bCs/>
                <w:i/>
                <w:iCs/>
                <w:lang w:eastAsia="zh-CN"/>
              </w:rPr>
              <w:t>FFS</w:t>
            </w:r>
            <w:r>
              <w:rPr>
                <w:rFonts w:eastAsia="Calibri"/>
                <w:bCs/>
                <w:i/>
                <w:iCs/>
              </w:rPr>
              <w:t xml:space="preserve">: </w:t>
            </w:r>
            <w:r>
              <w:rPr>
                <w:rFonts w:eastAsia="Calibri" w:hint="eastAsia"/>
                <w:bCs/>
                <w:i/>
                <w:iCs/>
              </w:rPr>
              <w:t>T</w:t>
            </w:r>
            <w:r>
              <w:rPr>
                <w:rFonts w:eastAsia="Calibri"/>
                <w:bCs/>
                <w:i/>
                <w:iCs/>
              </w:rPr>
              <w:t xml:space="preserve">he determination of the point associated with cluster is conducted in </w:t>
            </w:r>
            <w:r>
              <w:rPr>
                <w:rFonts w:eastAsia="Calibri" w:hint="eastAsia"/>
                <w:bCs/>
                <w:i/>
                <w:iCs/>
              </w:rPr>
              <w:t>C</w:t>
            </w:r>
            <w:r>
              <w:rPr>
                <w:rFonts w:eastAsia="Calibri"/>
                <w:bCs/>
                <w:i/>
                <w:iCs/>
              </w:rPr>
              <w:t>luster-level</w:t>
            </w:r>
          </w:p>
          <w:p w:rsidR="00D003DF" w:rsidRDefault="0010664D" w:rsidP="00BF4E18">
            <w:pPr>
              <w:spacing w:line="240" w:lineRule="auto"/>
              <w:rPr>
                <w:rFonts w:eastAsia="等线"/>
                <w:b/>
                <w:bCs/>
                <w:i/>
                <w:iCs/>
                <w:highlight w:val="green"/>
                <w:lang w:eastAsia="zh-CN"/>
              </w:rPr>
            </w:pPr>
            <w:r>
              <w:rPr>
                <w:rFonts w:eastAsia="等线" w:hint="eastAsia"/>
                <w:b/>
                <w:bCs/>
                <w:i/>
                <w:iCs/>
                <w:highlight w:val="green"/>
                <w:lang w:eastAsia="zh-CN"/>
              </w:rPr>
              <w:t>Agreement</w:t>
            </w:r>
          </w:p>
          <w:p w:rsidR="00D003DF" w:rsidRDefault="0010664D" w:rsidP="00BF4E18">
            <w:pPr>
              <w:pStyle w:val="aff5"/>
              <w:spacing w:line="240" w:lineRule="auto"/>
              <w:ind w:left="0"/>
              <w:rPr>
                <w:rFonts w:eastAsia="等线"/>
                <w:i/>
                <w:iCs/>
                <w:lang w:val="en-US"/>
              </w:rPr>
            </w:pPr>
            <w:r>
              <w:rPr>
                <w:rFonts w:eastAsia="等线"/>
                <w:i/>
                <w:iCs/>
              </w:rPr>
              <w:t>For near-field channel,</w:t>
            </w:r>
            <w:r>
              <w:rPr>
                <w:rFonts w:eastAsia="等线"/>
                <w:i/>
                <w:iCs/>
                <w:lang w:val="en-US"/>
              </w:rPr>
              <w:t xml:space="preserve"> </w:t>
            </w:r>
            <w:r>
              <w:rPr>
                <w:rFonts w:eastAsia="等线"/>
                <w:i/>
                <w:iCs/>
              </w:rPr>
              <w:t xml:space="preserve">if necessary, </w:t>
            </w:r>
            <w:r>
              <w:rPr>
                <w:rFonts w:eastAsia="等线"/>
                <w:i/>
                <w:iCs/>
                <w:lang w:val="en-US"/>
              </w:rPr>
              <w:t xml:space="preserve">the </w:t>
            </w:r>
            <w:r>
              <w:rPr>
                <w:rFonts w:eastAsia="等线"/>
                <w:i/>
                <w:iCs/>
              </w:rPr>
              <w:t xml:space="preserve">following parameters </w:t>
            </w:r>
            <w:r>
              <w:rPr>
                <w:rFonts w:eastAsia="等线"/>
                <w:i/>
                <w:iCs/>
                <w:lang w:val="en-US"/>
              </w:rPr>
              <w:t>of the</w:t>
            </w:r>
            <w:r>
              <w:rPr>
                <w:rFonts w:eastAsia="等线"/>
                <w:i/>
                <w:iCs/>
              </w:rPr>
              <w:t xml:space="preserve"> </w:t>
            </w:r>
            <w:r>
              <w:rPr>
                <w:rFonts w:eastAsia="等线"/>
                <w:i/>
                <w:iCs/>
                <w:lang w:val="en-US"/>
              </w:rPr>
              <w:t>non-</w:t>
            </w:r>
            <w:r>
              <w:rPr>
                <w:rFonts w:eastAsia="等线"/>
                <w:i/>
                <w:iCs/>
              </w:rPr>
              <w:t>direct path between TRP and UE</w:t>
            </w:r>
            <w:r>
              <w:rPr>
                <w:rFonts w:eastAsia="等线"/>
                <w:i/>
                <w:iCs/>
                <w:lang w:val="en-US"/>
              </w:rPr>
              <w:t xml:space="preserve"> should be modeled as </w:t>
            </w:r>
            <w:r>
              <w:rPr>
                <w:rFonts w:eastAsia="等线"/>
                <w:i/>
                <w:iCs/>
              </w:rPr>
              <w:t>antenna element-wise</w:t>
            </w:r>
            <w:r>
              <w:rPr>
                <w:rFonts w:eastAsia="等线"/>
                <w:i/>
                <w:iCs/>
              </w:rPr>
              <w:t xml:space="preserve"> </w:t>
            </w:r>
            <w:r>
              <w:rPr>
                <w:rFonts w:eastAsia="等线"/>
                <w:i/>
                <w:iCs/>
                <w:lang w:val="en-US"/>
              </w:rPr>
              <w:t>parameter</w:t>
            </w:r>
            <w:r>
              <w:rPr>
                <w:rFonts w:eastAsia="等线"/>
                <w:i/>
                <w:iCs/>
              </w:rPr>
              <w:t>.</w:t>
            </w:r>
          </w:p>
          <w:p w:rsidR="00D003DF" w:rsidRDefault="0010664D" w:rsidP="00BF4E18">
            <w:pPr>
              <w:widowControl w:val="0"/>
              <w:numPr>
                <w:ilvl w:val="0"/>
                <w:numId w:val="15"/>
              </w:numPr>
              <w:tabs>
                <w:tab w:val="left" w:pos="1304"/>
                <w:tab w:val="left" w:pos="1440"/>
                <w:tab w:val="left" w:pos="2160"/>
              </w:tabs>
              <w:spacing w:beforeLines="50" w:afterLines="50" w:line="240" w:lineRule="auto"/>
              <w:rPr>
                <w:i/>
                <w:iCs/>
              </w:rPr>
            </w:pPr>
            <w:r>
              <w:rPr>
                <w:i/>
                <w:iCs/>
              </w:rPr>
              <w:t>Angular domain parameters, Delay</w:t>
            </w:r>
            <w:r>
              <w:rPr>
                <w:rFonts w:eastAsia="等线" w:hint="eastAsia"/>
                <w:i/>
                <w:iCs/>
                <w:lang w:eastAsia="zh-CN"/>
              </w:rPr>
              <w:t xml:space="preserve"> (both </w:t>
            </w:r>
            <w:r>
              <w:rPr>
                <w:i/>
                <w:iCs/>
              </w:rPr>
              <w:t>can be optionally modelled</w:t>
            </w:r>
            <w:r>
              <w:rPr>
                <w:rFonts w:eastAsia="等线" w:hint="eastAsia"/>
                <w:i/>
                <w:iCs/>
                <w:lang w:eastAsia="zh-CN"/>
              </w:rPr>
              <w:t>)</w:t>
            </w:r>
            <w:r>
              <w:rPr>
                <w:rFonts w:eastAsia="等线"/>
                <w:i/>
                <w:iCs/>
                <w:lang w:eastAsia="zh-CN"/>
              </w:rPr>
              <w:tab/>
            </w:r>
          </w:p>
          <w:p w:rsidR="00D003DF" w:rsidRDefault="0010664D" w:rsidP="00BF4E18">
            <w:pPr>
              <w:widowControl w:val="0"/>
              <w:numPr>
                <w:ilvl w:val="2"/>
                <w:numId w:val="15"/>
              </w:numPr>
              <w:tabs>
                <w:tab w:val="left" w:pos="1304"/>
                <w:tab w:val="left" w:pos="1440"/>
                <w:tab w:val="left" w:pos="2160"/>
              </w:tabs>
              <w:spacing w:beforeLines="50" w:afterLines="50" w:line="240" w:lineRule="auto"/>
              <w:rPr>
                <w:i/>
                <w:iCs/>
              </w:rPr>
            </w:pPr>
            <w:r>
              <w:rPr>
                <w:rFonts w:eastAsia="等线" w:hint="eastAsia"/>
                <w:i/>
                <w:iCs/>
                <w:highlight w:val="darkYellow"/>
                <w:lang w:eastAsia="zh-CN"/>
              </w:rPr>
              <w:t>Working Assumption</w:t>
            </w:r>
          </w:p>
          <w:p w:rsidR="00D003DF" w:rsidRDefault="0010664D" w:rsidP="00BF4E18">
            <w:pPr>
              <w:widowControl w:val="0"/>
              <w:numPr>
                <w:ilvl w:val="3"/>
                <w:numId w:val="15"/>
              </w:numPr>
              <w:tabs>
                <w:tab w:val="left" w:pos="1304"/>
                <w:tab w:val="left" w:pos="1440"/>
                <w:tab w:val="left" w:pos="2160"/>
              </w:tabs>
              <w:spacing w:beforeLines="50" w:afterLines="50" w:line="240" w:lineRule="auto"/>
              <w:rPr>
                <w:i/>
                <w:iCs/>
              </w:rPr>
            </w:pPr>
            <w:r>
              <w:rPr>
                <w:i/>
                <w:iCs/>
              </w:rPr>
              <w:t>The existing model in Clause 7.6.2 of TR 38.901 is used to model the delay.</w:t>
            </w:r>
          </w:p>
          <w:p w:rsidR="00D003DF" w:rsidRDefault="0010664D" w:rsidP="00BF4E18">
            <w:pPr>
              <w:widowControl w:val="0"/>
              <w:numPr>
                <w:ilvl w:val="0"/>
                <w:numId w:val="15"/>
              </w:numPr>
              <w:tabs>
                <w:tab w:val="left" w:pos="1304"/>
                <w:tab w:val="left" w:pos="1440"/>
                <w:tab w:val="left" w:pos="2160"/>
              </w:tabs>
              <w:spacing w:beforeLines="50" w:afterLines="50" w:line="240" w:lineRule="auto"/>
              <w:rPr>
                <w:rFonts w:eastAsia="等线"/>
                <w:lang w:val="en-US" w:eastAsia="zh-CN"/>
              </w:rPr>
            </w:pPr>
            <w:r>
              <w:rPr>
                <w:i/>
                <w:iCs/>
              </w:rPr>
              <w:t>FFS: Doppler shift</w:t>
            </w:r>
          </w:p>
        </w:tc>
      </w:tr>
    </w:tbl>
    <w:p w:rsidR="00D003DF" w:rsidRDefault="0010664D">
      <w:pPr>
        <w:spacing w:before="120"/>
        <w:rPr>
          <w:color w:val="000000" w:themeColor="text1"/>
          <w:lang w:val="en-US" w:eastAsia="zh-CN"/>
        </w:rPr>
      </w:pPr>
      <w:r>
        <w:rPr>
          <w:color w:val="000000" w:themeColor="text1"/>
          <w:lang w:val="en-US" w:eastAsia="zh-CN"/>
        </w:rPr>
        <w:lastRenderedPageBreak/>
        <w:t xml:space="preserve">In this section, the details on how to obtain such antenna </w:t>
      </w:r>
      <w:r>
        <w:rPr>
          <w:color w:val="000000" w:themeColor="text1"/>
          <w:lang w:val="en-US" w:eastAsia="zh-CN"/>
        </w:rPr>
        <w:t>element-wise channel parameters</w:t>
      </w:r>
      <w:r>
        <w:rPr>
          <w:rFonts w:hint="eastAsia"/>
          <w:color w:val="000000" w:themeColor="text1"/>
          <w:lang w:val="en-US" w:eastAsia="zh-CN"/>
        </w:rPr>
        <w:t xml:space="preserve"> </w:t>
      </w:r>
      <w:r>
        <w:rPr>
          <w:color w:val="000000" w:themeColor="text1"/>
          <w:lang w:val="en-US" w:eastAsia="zh-CN"/>
        </w:rPr>
        <w:t>for the non-direct path</w:t>
      </w:r>
      <w:r>
        <w:rPr>
          <w:rFonts w:hint="eastAsia"/>
          <w:color w:val="000000" w:themeColor="text1"/>
          <w:lang w:val="en-US" w:eastAsia="zh-CN"/>
        </w:rPr>
        <w:t xml:space="preserve"> and the formula of such antenna element-wise channel parameters</w:t>
      </w:r>
      <w:r>
        <w:rPr>
          <w:color w:val="000000" w:themeColor="text1"/>
          <w:lang w:val="en-US" w:eastAsia="zh-CN"/>
        </w:rPr>
        <w:t xml:space="preserve"> are further elaborated.</w:t>
      </w:r>
    </w:p>
    <w:p w:rsidR="00D003DF" w:rsidRDefault="0010664D">
      <w:pPr>
        <w:numPr>
          <w:ilvl w:val="0"/>
          <w:numId w:val="18"/>
        </w:numPr>
        <w:spacing w:before="120"/>
        <w:outlineLvl w:val="3"/>
        <w:rPr>
          <w:color w:val="000000" w:themeColor="text1"/>
          <w:lang w:val="en-US" w:eastAsia="zh-CN"/>
        </w:rPr>
      </w:pPr>
      <w:r>
        <w:rPr>
          <w:rFonts w:hint="eastAsia"/>
          <w:b/>
          <w:bCs/>
          <w:color w:val="000000" w:themeColor="text1"/>
          <w:lang w:val="en-US" w:eastAsia="zh-CN"/>
        </w:rPr>
        <w:t>issue#1</w:t>
      </w:r>
      <w:r>
        <w:rPr>
          <w:rFonts w:hint="eastAsia"/>
          <w:color w:val="000000" w:themeColor="text1"/>
          <w:lang w:val="en-US" w:eastAsia="zh-CN"/>
        </w:rPr>
        <w:t>: Methodology</w:t>
      </w:r>
    </w:p>
    <w:p w:rsidR="00D003DF" w:rsidRDefault="0010664D">
      <w:pPr>
        <w:spacing w:before="120"/>
        <w:rPr>
          <w:rFonts w:hAnsi="Cambria Math"/>
          <w:bCs/>
          <w:iCs/>
          <w:lang w:val="en-US" w:eastAsia="zh-CN"/>
        </w:rPr>
      </w:pPr>
      <w:r>
        <w:rPr>
          <w:rFonts w:hint="eastAsia"/>
          <w:color w:val="000000" w:themeColor="text1"/>
          <w:lang w:val="en-US" w:eastAsia="zh-CN"/>
        </w:rPr>
        <w:t xml:space="preserve">In last meeting, it has been agreed that </w:t>
      </w:r>
      <w:r>
        <w:rPr>
          <w:bCs/>
        </w:rPr>
        <w:t>the antenna element-wise channel parameters</w:t>
      </w:r>
      <w:r>
        <w:rPr>
          <w:rFonts w:hint="eastAsia"/>
          <w:bCs/>
          <w:lang w:val="en-US" w:eastAsia="zh-CN"/>
        </w:rPr>
        <w:t xml:space="preserve"> of NLoS path</w:t>
      </w:r>
      <w:r>
        <w:rPr>
          <w:bCs/>
        </w:rPr>
        <w:t xml:space="preserve"> are derived based on at least the distance between the BS/UE and a point associated with cluster, </w:t>
      </w:r>
      <w:proofErr w:type="spellStart"/>
      <w:r>
        <w:rPr>
          <w:bCs/>
        </w:rPr>
        <w:t>i.e</w:t>
      </w:r>
      <w:proofErr w:type="spellEnd"/>
      <w:r>
        <w:rPr>
          <w:rFonts w:hint="eastAsia"/>
          <w:bCs/>
          <w:lang w:val="en-US" w:eastAsia="zh-CN"/>
        </w:rPr>
        <w:t xml:space="preserve">., </w:t>
      </w:r>
      <m:oMath>
        <m:sSub>
          <m:sSubPr>
            <m:ctrlPr>
              <w:rPr>
                <w:rFonts w:ascii="Cambria Math" w:eastAsia="Calibri" w:hAnsi="Cambria Math"/>
                <w:bCs/>
                <w:i/>
                <w:iCs/>
              </w:rPr>
            </m:ctrlPr>
          </m:sSubPr>
          <m:e>
            <m:r>
              <w:rPr>
                <w:rFonts w:ascii="Cambria Math" w:eastAsia="Calibri" w:hAnsi="Cambria Math"/>
              </w:rPr>
              <m:t>d</m:t>
            </m:r>
          </m:e>
          <m:sub>
            <m:r>
              <w:rPr>
                <w:rFonts w:ascii="Cambria Math" w:eastAsia="Calibri" w:hAnsi="Cambria Math"/>
              </w:rPr>
              <m:t>1</m:t>
            </m:r>
          </m:sub>
        </m:sSub>
      </m:oMath>
      <w:r>
        <w:rPr>
          <w:rFonts w:hint="eastAsia"/>
          <w:bCs/>
          <w:lang w:val="en-US" w:eastAsia="zh-CN"/>
        </w:rPr>
        <w:t xml:space="preserve"> is used to determine the 1</w:t>
      </w:r>
      <w:proofErr w:type="spellStart"/>
      <w:r>
        <w:rPr>
          <w:rFonts w:hint="eastAsia"/>
          <w:bCs/>
          <w:vertAlign w:val="superscript"/>
          <w:lang w:val="en-US" w:eastAsia="zh-CN"/>
        </w:rPr>
        <w:t>st</w:t>
      </w:r>
      <w:proofErr w:type="spellEnd"/>
      <w:r>
        <w:rPr>
          <w:rFonts w:hint="eastAsia"/>
          <w:bCs/>
          <w:lang w:val="en-US" w:eastAsia="zh-CN"/>
        </w:rPr>
        <w:t xml:space="preserve"> point associated with cluster to calculate the parameter at least for BS side. While whether the </w:t>
      </w:r>
      <m:oMath>
        <m:sSub>
          <m:sSubPr>
            <m:ctrlPr>
              <w:rPr>
                <w:rFonts w:ascii="Cambria Math" w:eastAsia="Calibri" w:hAnsi="Cambria Math"/>
                <w:bCs/>
                <w:i/>
                <w:iCs/>
              </w:rPr>
            </m:ctrlPr>
          </m:sSubPr>
          <m:e>
            <m:r>
              <w:rPr>
                <w:rFonts w:ascii="Cambria Math" w:eastAsia="Calibri" w:hAnsi="Cambria Math"/>
              </w:rPr>
              <m:t>d</m:t>
            </m:r>
          </m:e>
          <m:sub>
            <m:r>
              <w:rPr>
                <w:rFonts w:ascii="Cambria Math" w:hAnsi="Cambria Math"/>
                <w:lang w:val="en-US" w:eastAsia="zh-CN"/>
              </w:rPr>
              <m:t>2</m:t>
            </m:r>
          </m:sub>
        </m:sSub>
      </m:oMath>
      <w:r>
        <w:rPr>
          <w:rFonts w:hAnsi="Cambria Math" w:hint="eastAsia"/>
          <w:bCs/>
          <w:iCs/>
          <w:lang w:val="en-US" w:eastAsia="zh-CN"/>
        </w:rPr>
        <w:t xml:space="preserve"> is n</w:t>
      </w:r>
      <w:proofErr w:type="spellStart"/>
      <w:r>
        <w:rPr>
          <w:rFonts w:hAnsi="Cambria Math" w:hint="eastAsia"/>
          <w:bCs/>
          <w:iCs/>
          <w:lang w:val="en-US" w:eastAsia="zh-CN"/>
        </w:rPr>
        <w:t>eeded</w:t>
      </w:r>
      <w:proofErr w:type="spellEnd"/>
      <w:r>
        <w:rPr>
          <w:rFonts w:hAnsi="Cambria Math" w:hint="eastAsia"/>
          <w:bCs/>
          <w:iCs/>
          <w:lang w:val="en-US" w:eastAsia="zh-CN"/>
        </w:rPr>
        <w:t xml:space="preserve"> to determine the 2</w:t>
      </w:r>
      <w:r>
        <w:rPr>
          <w:rFonts w:hAnsi="Cambria Math" w:hint="eastAsia"/>
          <w:bCs/>
          <w:iCs/>
          <w:vertAlign w:val="superscript"/>
          <w:lang w:val="en-US" w:eastAsia="zh-CN"/>
        </w:rPr>
        <w:t>nd</w:t>
      </w:r>
      <w:r>
        <w:rPr>
          <w:rFonts w:hAnsi="Cambria Math" w:hint="eastAsia"/>
          <w:bCs/>
          <w:iCs/>
          <w:lang w:val="en-US" w:eastAsia="zh-CN"/>
        </w:rPr>
        <w:t xml:space="preserve"> point associated with cluster to calculate the parameter at least for UE side is still FFS.</w:t>
      </w:r>
    </w:p>
    <w:p w:rsidR="00D003DF" w:rsidRDefault="0010664D">
      <w:pPr>
        <w:spacing w:before="120"/>
        <w:rPr>
          <w:rFonts w:hAnsi="Cambria Math"/>
          <w:bCs/>
          <w:iCs/>
          <w:lang w:val="en-US" w:eastAsia="zh-CN"/>
        </w:rPr>
      </w:pPr>
      <w:r>
        <w:rPr>
          <w:rFonts w:hAnsi="Cambria Math" w:hint="eastAsia"/>
          <w:bCs/>
          <w:iCs/>
          <w:lang w:val="en-US" w:eastAsia="zh-CN"/>
        </w:rPr>
        <w:t>In our views, although the aperture size at UE side may not be as large as BS side, when considering the complex and variant environment,</w:t>
      </w:r>
      <w:r>
        <w:rPr>
          <w:rFonts w:hAnsi="Cambria Math" w:hint="eastAsia"/>
          <w:bCs/>
          <w:iCs/>
          <w:lang w:val="en-US" w:eastAsia="zh-CN"/>
        </w:rPr>
        <w:t xml:space="preserve"> there may exist some</w:t>
      </w:r>
      <w:r>
        <w:rPr>
          <w:rFonts w:hAnsi="Cambria Math" w:hint="eastAsia"/>
          <w:bCs/>
          <w:iCs/>
          <w:lang w:val="en-US" w:eastAsia="zh-CN"/>
        </w:rPr>
        <w:t xml:space="preserve"> local </w:t>
      </w:r>
      <w:proofErr w:type="spellStart"/>
      <w:r>
        <w:rPr>
          <w:rFonts w:hAnsi="Cambria Math" w:hint="eastAsia"/>
          <w:bCs/>
          <w:iCs/>
          <w:lang w:val="en-US" w:eastAsia="zh-CN"/>
        </w:rPr>
        <w:t>scatterers</w:t>
      </w:r>
      <w:proofErr w:type="spellEnd"/>
      <w:r>
        <w:rPr>
          <w:rFonts w:hAnsi="Cambria Math" w:hint="eastAsia"/>
          <w:bCs/>
          <w:iCs/>
          <w:lang w:val="en-US" w:eastAsia="zh-CN"/>
        </w:rPr>
        <w:t xml:space="preserve"> </w:t>
      </w:r>
      <w:r>
        <w:rPr>
          <w:rFonts w:hAnsi="Cambria Math" w:hint="eastAsia"/>
          <w:bCs/>
          <w:iCs/>
          <w:lang w:val="en-US" w:eastAsia="zh-CN"/>
        </w:rPr>
        <w:t xml:space="preserve">that are close to the UEs, the propagation path originated from those local </w:t>
      </w:r>
      <w:proofErr w:type="spellStart"/>
      <w:r>
        <w:rPr>
          <w:rFonts w:hAnsi="Cambria Math" w:hint="eastAsia"/>
          <w:bCs/>
          <w:iCs/>
          <w:lang w:val="en-US" w:eastAsia="zh-CN"/>
        </w:rPr>
        <w:t>scatterers</w:t>
      </w:r>
      <w:proofErr w:type="spellEnd"/>
      <w:r>
        <w:rPr>
          <w:rFonts w:hAnsi="Cambria Math" w:hint="eastAsia"/>
          <w:bCs/>
          <w:iCs/>
          <w:lang w:val="en-US" w:eastAsia="zh-CN"/>
        </w:rPr>
        <w:t xml:space="preserve"> may be significantly affected by the near-field effect. Thus, to construct an accurate channel model to reflect the real propagati</w:t>
      </w:r>
      <w:r>
        <w:rPr>
          <w:rFonts w:hAnsi="Cambria Math" w:hint="eastAsia"/>
          <w:bCs/>
          <w:iCs/>
          <w:lang w:val="en-US" w:eastAsia="zh-CN"/>
        </w:rPr>
        <w:t xml:space="preserve">on characteristics, the near-field effect at UE side cannot be negligible and shall also be considered, i.e., </w:t>
      </w:r>
      <w:r>
        <w:rPr>
          <w:rFonts w:hint="eastAsia"/>
          <w:bCs/>
          <w:lang w:val="en-US" w:eastAsia="zh-CN"/>
        </w:rPr>
        <w:t xml:space="preserve">the </w:t>
      </w:r>
      <m:oMath>
        <m:sSub>
          <m:sSubPr>
            <m:ctrlPr>
              <w:rPr>
                <w:rFonts w:ascii="Cambria Math" w:eastAsia="Calibri" w:hAnsi="Cambria Math"/>
                <w:bCs/>
                <w:i/>
                <w:iCs/>
              </w:rPr>
            </m:ctrlPr>
          </m:sSubPr>
          <m:e>
            <m:r>
              <w:rPr>
                <w:rFonts w:ascii="Cambria Math" w:eastAsia="Calibri" w:hAnsi="Cambria Math"/>
              </w:rPr>
              <m:t>d</m:t>
            </m:r>
          </m:e>
          <m:sub>
            <m:r>
              <w:rPr>
                <w:rFonts w:ascii="Cambria Math" w:hAnsi="Cambria Math"/>
                <w:lang w:val="en-US" w:eastAsia="zh-CN"/>
              </w:rPr>
              <m:t>2</m:t>
            </m:r>
          </m:sub>
        </m:sSub>
      </m:oMath>
      <w:r>
        <w:rPr>
          <w:rFonts w:hAnsi="Cambria Math" w:hint="eastAsia"/>
          <w:bCs/>
          <w:iCs/>
          <w:lang w:val="en-US" w:eastAsia="zh-CN"/>
        </w:rPr>
        <w:t xml:space="preserve"> is also needed to determine the 2</w:t>
      </w:r>
      <w:proofErr w:type="spellStart"/>
      <w:r>
        <w:rPr>
          <w:rFonts w:hAnsi="Cambria Math" w:hint="eastAsia"/>
          <w:bCs/>
          <w:iCs/>
          <w:vertAlign w:val="superscript"/>
          <w:lang w:val="en-US" w:eastAsia="zh-CN"/>
        </w:rPr>
        <w:t>nd</w:t>
      </w:r>
      <w:proofErr w:type="spellEnd"/>
      <w:r>
        <w:rPr>
          <w:rFonts w:hAnsi="Cambria Math" w:hint="eastAsia"/>
          <w:bCs/>
          <w:iCs/>
          <w:lang w:val="en-US" w:eastAsia="zh-CN"/>
        </w:rPr>
        <w:t xml:space="preserve"> point associated with cluster to calculate the parameter for UE side. While as for the simulation real</w:t>
      </w:r>
      <w:r>
        <w:rPr>
          <w:rFonts w:hAnsi="Cambria Math" w:hint="eastAsia"/>
          <w:bCs/>
          <w:iCs/>
          <w:lang w:val="en-US" w:eastAsia="zh-CN"/>
        </w:rPr>
        <w:t xml:space="preserve">ization, whether the </w:t>
      </w:r>
      <m:oMath>
        <m:sSub>
          <m:sSubPr>
            <m:ctrlPr>
              <w:rPr>
                <w:rFonts w:ascii="Cambria Math" w:eastAsia="Calibri" w:hAnsi="Cambria Math"/>
                <w:bCs/>
                <w:i/>
                <w:iCs/>
              </w:rPr>
            </m:ctrlPr>
          </m:sSubPr>
          <m:e>
            <m:r>
              <w:rPr>
                <w:rFonts w:ascii="Cambria Math" w:eastAsia="Calibri" w:hAnsi="Cambria Math"/>
              </w:rPr>
              <m:t>d</m:t>
            </m:r>
          </m:e>
          <m:sub>
            <m:r>
              <w:rPr>
                <w:rFonts w:ascii="Cambria Math" w:hAnsi="Cambria Math"/>
                <w:lang w:val="en-US" w:eastAsia="zh-CN"/>
              </w:rPr>
              <m:t>2</m:t>
            </m:r>
          </m:sub>
        </m:sSub>
      </m:oMath>
      <w:r>
        <w:rPr>
          <w:rFonts w:hAnsi="Cambria Math" w:hint="eastAsia"/>
          <w:bCs/>
          <w:iCs/>
          <w:lang w:val="en-US" w:eastAsia="zh-CN"/>
        </w:rPr>
        <w:t xml:space="preserve"> is needed to be generated can be up to the specific simulation setup, e.g., when the antenna elements at UE side is limited, there is no need to calculate the element-wise channel parameters at UE side. </w:t>
      </w:r>
    </w:p>
    <w:p w:rsidR="00D003DF" w:rsidRDefault="0010664D">
      <w:pPr>
        <w:spacing w:before="120"/>
        <w:rPr>
          <w:rFonts w:hAnsi="Cambria Math"/>
          <w:bCs/>
          <w:iCs/>
          <w:lang w:val="en-US" w:eastAsia="zh-CN"/>
        </w:rPr>
      </w:pPr>
      <w:r>
        <w:rPr>
          <w:rFonts w:hAnsi="Cambria Math" w:hint="eastAsia"/>
          <w:b/>
          <w:i/>
          <w:lang w:val="en-US" w:eastAsia="zh-CN"/>
        </w:rPr>
        <w:t>Proposal 4</w:t>
      </w:r>
      <w:r>
        <w:rPr>
          <w:rFonts w:hAnsi="Cambria Math" w:hint="eastAsia"/>
          <w:bCs/>
          <w:iCs/>
          <w:lang w:val="en-US" w:eastAsia="zh-CN"/>
        </w:rPr>
        <w:t xml:space="preserve">: </w:t>
      </w:r>
      <w:r>
        <w:rPr>
          <w:rFonts w:hAnsi="Cambria Math" w:hint="eastAsia"/>
          <w:bCs/>
          <w:i/>
          <w:lang w:val="en-US" w:eastAsia="zh-CN"/>
        </w:rPr>
        <w:t>Considering tha</w:t>
      </w:r>
      <w:r>
        <w:rPr>
          <w:rFonts w:hAnsi="Cambria Math" w:hint="eastAsia"/>
          <w:bCs/>
          <w:i/>
          <w:lang w:val="en-US" w:eastAsia="zh-CN"/>
        </w:rPr>
        <w:t xml:space="preserve">t there may exist some local </w:t>
      </w:r>
      <w:proofErr w:type="spellStart"/>
      <w:r>
        <w:rPr>
          <w:rFonts w:hAnsi="Cambria Math" w:hint="eastAsia"/>
          <w:bCs/>
          <w:i/>
          <w:lang w:val="en-US" w:eastAsia="zh-CN"/>
        </w:rPr>
        <w:t>scatterers</w:t>
      </w:r>
      <w:proofErr w:type="spellEnd"/>
      <w:r>
        <w:rPr>
          <w:rFonts w:hAnsi="Cambria Math" w:hint="eastAsia"/>
          <w:bCs/>
          <w:i/>
          <w:lang w:val="en-US" w:eastAsia="zh-CN"/>
        </w:rPr>
        <w:t xml:space="preserve"> that are close to the UEs, the near-field effect at UE side can be optionally modeled</w:t>
      </w:r>
      <w:r>
        <w:rPr>
          <w:rFonts w:hAnsi="Cambria Math" w:hint="eastAsia"/>
          <w:bCs/>
          <w:iCs/>
          <w:lang w:val="en-US" w:eastAsia="zh-CN"/>
        </w:rPr>
        <w:t>.</w:t>
      </w:r>
    </w:p>
    <w:p w:rsidR="00D003DF" w:rsidRDefault="0010664D">
      <w:pPr>
        <w:spacing w:before="120"/>
        <w:rPr>
          <w:rFonts w:hAnsi="Cambria Math"/>
          <w:bCs/>
          <w:iCs/>
          <w:lang w:val="en-US" w:eastAsia="zh-CN"/>
        </w:rPr>
      </w:pPr>
      <w:r>
        <w:rPr>
          <w:rFonts w:hint="eastAsia"/>
          <w:bCs/>
          <w:lang w:val="en-US" w:eastAsia="zh-CN"/>
        </w:rPr>
        <w:t xml:space="preserve">As for how to generate the </w:t>
      </w:r>
      <m:oMath>
        <m:sSub>
          <m:sSubPr>
            <m:ctrlPr>
              <w:rPr>
                <w:rFonts w:ascii="Cambria Math" w:eastAsia="Calibri" w:hAnsi="Cambria Math"/>
                <w:bCs/>
                <w:i/>
                <w:iCs/>
              </w:rPr>
            </m:ctrlPr>
          </m:sSubPr>
          <m:e>
            <m:r>
              <w:rPr>
                <w:rFonts w:ascii="Cambria Math" w:eastAsia="Calibri" w:hAnsi="Cambria Math"/>
              </w:rPr>
              <m:t>d</m:t>
            </m:r>
          </m:e>
          <m:sub>
            <m:r>
              <w:rPr>
                <w:rFonts w:ascii="Cambria Math" w:eastAsia="Calibri" w:hAnsi="Cambria Math"/>
              </w:rPr>
              <m:t>1</m:t>
            </m:r>
          </m:sub>
        </m:sSub>
      </m:oMath>
      <w:r>
        <w:rPr>
          <w:rFonts w:hAnsi="Cambria Math" w:hint="eastAsia"/>
          <w:bCs/>
          <w:iCs/>
          <w:lang w:val="en-US" w:eastAsia="zh-CN"/>
        </w:rPr>
        <w:t xml:space="preserve"> and </w:t>
      </w:r>
      <m:oMath>
        <m:sSub>
          <m:sSubPr>
            <m:ctrlPr>
              <w:rPr>
                <w:rFonts w:ascii="Cambria Math" w:eastAsia="Calibri" w:hAnsi="Cambria Math"/>
                <w:bCs/>
                <w:i/>
                <w:iCs/>
              </w:rPr>
            </m:ctrlPr>
          </m:sSubPr>
          <m:e>
            <m:r>
              <w:rPr>
                <w:rFonts w:ascii="Cambria Math" w:eastAsia="Calibri" w:hAnsi="Cambria Math"/>
              </w:rPr>
              <m:t>d</m:t>
            </m:r>
          </m:e>
          <m:sub>
            <m:r>
              <w:rPr>
                <w:rFonts w:ascii="Cambria Math" w:hAnsi="Cambria Math"/>
                <w:lang w:val="en-US" w:eastAsia="zh-CN"/>
              </w:rPr>
              <m:t>2</m:t>
            </m:r>
          </m:sub>
        </m:sSub>
      </m:oMath>
      <w:r>
        <w:rPr>
          <w:rFonts w:hAnsi="Cambria Math" w:hint="eastAsia"/>
          <w:bCs/>
          <w:iCs/>
          <w:lang w:val="en-US" w:eastAsia="zh-CN"/>
        </w:rPr>
        <w:t>, there are two potential ways proposed by companies, one is by solving an optimization pro</w:t>
      </w:r>
      <w:proofErr w:type="spellStart"/>
      <w:r>
        <w:rPr>
          <w:rFonts w:hAnsi="Cambria Math" w:hint="eastAsia"/>
          <w:bCs/>
          <w:iCs/>
          <w:lang w:val="en-US" w:eastAsia="zh-CN"/>
        </w:rPr>
        <w:t>blem</w:t>
      </w:r>
      <w:proofErr w:type="spellEnd"/>
      <w:r>
        <w:rPr>
          <w:rFonts w:hAnsi="Cambria Math" w:hint="eastAsia"/>
          <w:bCs/>
          <w:iCs/>
          <w:lang w:val="en-US" w:eastAsia="zh-CN"/>
        </w:rPr>
        <w:t xml:space="preserve"> based on the restriction of delay and angle, the other way is following a specific distribution to generate the </w:t>
      </w:r>
      <m:oMath>
        <m:sSub>
          <m:sSubPr>
            <m:ctrlPr>
              <w:rPr>
                <w:rFonts w:ascii="Cambria Math" w:eastAsia="Calibri" w:hAnsi="Cambria Math"/>
                <w:bCs/>
                <w:i/>
                <w:iCs/>
              </w:rPr>
            </m:ctrlPr>
          </m:sSubPr>
          <m:e>
            <m:r>
              <w:rPr>
                <w:rFonts w:ascii="Cambria Math" w:eastAsia="Calibri" w:hAnsi="Cambria Math"/>
              </w:rPr>
              <m:t>d</m:t>
            </m:r>
          </m:e>
          <m:sub>
            <m:r>
              <w:rPr>
                <w:rFonts w:ascii="Cambria Math" w:eastAsia="Calibri" w:hAnsi="Cambria Math"/>
              </w:rPr>
              <m:t>1</m:t>
            </m:r>
          </m:sub>
        </m:sSub>
      </m:oMath>
      <w:r>
        <w:rPr>
          <w:rFonts w:hAnsi="Cambria Math" w:hint="eastAsia"/>
          <w:bCs/>
          <w:iCs/>
          <w:lang w:val="en-US" w:eastAsia="zh-CN"/>
        </w:rPr>
        <w:t xml:space="preserve"> and </w:t>
      </w:r>
      <m:oMath>
        <m:sSub>
          <m:sSubPr>
            <m:ctrlPr>
              <w:rPr>
                <w:rFonts w:ascii="Cambria Math" w:eastAsia="Calibri" w:hAnsi="Cambria Math"/>
                <w:bCs/>
                <w:i/>
                <w:iCs/>
              </w:rPr>
            </m:ctrlPr>
          </m:sSubPr>
          <m:e>
            <m:r>
              <w:rPr>
                <w:rFonts w:ascii="Cambria Math" w:eastAsia="Calibri" w:hAnsi="Cambria Math"/>
              </w:rPr>
              <m:t>d</m:t>
            </m:r>
          </m:e>
          <m:sub>
            <m:r>
              <w:rPr>
                <w:rFonts w:ascii="Cambria Math" w:hAnsi="Cambria Math"/>
                <w:lang w:val="en-US" w:eastAsia="zh-CN"/>
              </w:rPr>
              <m:t>2</m:t>
            </m:r>
          </m:sub>
        </m:sSub>
      </m:oMath>
      <w:r>
        <w:rPr>
          <w:rFonts w:hAnsi="Cambria Math" w:hint="eastAsia"/>
          <w:bCs/>
          <w:iCs/>
          <w:lang w:val="en-US" w:eastAsia="zh-CN"/>
        </w:rPr>
        <w:t>. In our views, the determination of such point associated with cluster highly depends on the distribution of buildings/objects in the specific scenario. Thus, we did the simulation in the ray-tracing platform to observe whether there exists the similar di</w:t>
      </w:r>
      <w:r>
        <w:rPr>
          <w:rFonts w:hAnsi="Cambria Math" w:hint="eastAsia"/>
          <w:bCs/>
          <w:iCs/>
          <w:lang w:val="en-US" w:eastAsia="zh-CN"/>
        </w:rPr>
        <w:t xml:space="preserve">stribution characteristics in the different scenarios, and the simulation results of </w:t>
      </w:r>
      <m:oMath>
        <m:sSub>
          <m:sSubPr>
            <m:ctrlPr>
              <w:rPr>
                <w:rFonts w:ascii="Cambria Math" w:eastAsia="Calibri" w:hAnsi="Cambria Math"/>
                <w:bCs/>
                <w:i/>
                <w:iCs/>
              </w:rPr>
            </m:ctrlPr>
          </m:sSubPr>
          <m:e>
            <m:r>
              <w:rPr>
                <w:rFonts w:ascii="Cambria Math" w:eastAsia="Calibri" w:hAnsi="Cambria Math"/>
              </w:rPr>
              <m:t>d</m:t>
            </m:r>
          </m:e>
          <m:sub>
            <m:r>
              <w:rPr>
                <w:rFonts w:ascii="Cambria Math" w:eastAsia="Calibri" w:hAnsi="Cambria Math"/>
              </w:rPr>
              <m:t>1</m:t>
            </m:r>
          </m:sub>
        </m:sSub>
      </m:oMath>
      <w:r>
        <w:rPr>
          <w:rFonts w:hAnsi="Cambria Math" w:hint="eastAsia"/>
          <w:bCs/>
          <w:iCs/>
          <w:lang w:val="en-US" w:eastAsia="zh-CN"/>
        </w:rPr>
        <w:t xml:space="preserve"> and </w:t>
      </w:r>
      <m:oMath>
        <m:sSub>
          <m:sSubPr>
            <m:ctrlPr>
              <w:rPr>
                <w:rFonts w:ascii="Cambria Math" w:eastAsia="Calibri" w:hAnsi="Cambria Math"/>
                <w:bCs/>
                <w:i/>
                <w:iCs/>
              </w:rPr>
            </m:ctrlPr>
          </m:sSubPr>
          <m:e>
            <m:r>
              <w:rPr>
                <w:rFonts w:ascii="Cambria Math" w:eastAsia="Calibri" w:hAnsi="Cambria Math"/>
              </w:rPr>
              <m:t>d</m:t>
            </m:r>
          </m:e>
          <m:sub>
            <m:r>
              <w:rPr>
                <w:rFonts w:ascii="Cambria Math" w:hAnsi="Cambria Math"/>
                <w:lang w:val="en-US" w:eastAsia="zh-CN"/>
              </w:rPr>
              <m:t>2</m:t>
            </m:r>
          </m:sub>
        </m:sSub>
      </m:oMath>
      <w:r>
        <w:rPr>
          <w:rFonts w:hAnsi="Cambria Math" w:hint="eastAsia"/>
          <w:bCs/>
          <w:iCs/>
          <w:lang w:val="en-US" w:eastAsia="zh-CN"/>
        </w:rPr>
        <w:t xml:space="preserve"> are shown in following Table 2-1 and Table 2-2 respectively, which includes the fitted results considering the different BS locations. The map information used</w:t>
      </w:r>
      <w:r>
        <w:rPr>
          <w:rFonts w:hAnsi="Cambria Math" w:hint="eastAsia"/>
          <w:bCs/>
          <w:iCs/>
          <w:lang w:val="en-US" w:eastAsia="zh-CN"/>
        </w:rPr>
        <w:t xml:space="preserve"> for the ray-tracing platform is provided in Annex A-1.</w:t>
      </w:r>
    </w:p>
    <w:p w:rsidR="00D003DF" w:rsidRDefault="0010664D">
      <w:pPr>
        <w:spacing w:before="120"/>
        <w:jc w:val="center"/>
        <w:rPr>
          <w:rFonts w:hAnsi="Cambria Math"/>
          <w:bCs/>
          <w:iCs/>
          <w:lang w:val="en-US" w:eastAsia="zh-CN"/>
        </w:rPr>
      </w:pPr>
      <w:r>
        <w:rPr>
          <w:rFonts w:hAnsi="Cambria Math" w:hint="eastAsia"/>
          <w:bCs/>
          <w:iCs/>
          <w:lang w:val="en-US" w:eastAsia="zh-CN"/>
        </w:rPr>
        <w:t xml:space="preserve">Table 2-1. Fitted results of </w:t>
      </w:r>
      <m:oMath>
        <m:sSub>
          <m:sSubPr>
            <m:ctrlPr>
              <w:rPr>
                <w:rFonts w:ascii="Cambria Math" w:eastAsia="Calibri" w:hAnsi="Cambria Math"/>
                <w:bCs/>
                <w:i/>
                <w:iCs/>
              </w:rPr>
            </m:ctrlPr>
          </m:sSubPr>
          <m:e>
            <m:r>
              <w:rPr>
                <w:rFonts w:ascii="Cambria Math" w:eastAsia="Calibri" w:hAnsi="Cambria Math"/>
              </w:rPr>
              <m:t>d</m:t>
            </m:r>
          </m:e>
          <m:sub>
            <m:r>
              <w:rPr>
                <w:rFonts w:ascii="Cambria Math" w:eastAsia="Calibri" w:hAnsi="Cambria Math"/>
              </w:rPr>
              <m:t>1</m:t>
            </m:r>
          </m:sub>
        </m:sSub>
      </m:oMath>
      <w:r>
        <w:rPr>
          <w:rFonts w:hAnsi="Cambria Math" w:hint="eastAsia"/>
          <w:bCs/>
          <w:iCs/>
          <w:lang w:val="en-US" w:eastAsia="zh-CN"/>
        </w:rPr>
        <w:t xml:space="preserve"> and  </w:t>
      </w:r>
      <m:oMath>
        <m:sSub>
          <m:sSubPr>
            <m:ctrlPr>
              <w:rPr>
                <w:rFonts w:ascii="Cambria Math" w:eastAsia="Calibri" w:hAnsi="Cambria Math"/>
                <w:bCs/>
                <w:i/>
                <w:iCs/>
              </w:rPr>
            </m:ctrlPr>
          </m:sSubPr>
          <m:e>
            <m:r>
              <w:rPr>
                <w:rFonts w:ascii="Cambria Math" w:eastAsia="Calibri" w:hAnsi="Cambria Math"/>
              </w:rPr>
              <m:t>d</m:t>
            </m:r>
          </m:e>
          <m:sub>
            <m:r>
              <w:rPr>
                <w:rFonts w:ascii="Cambria Math" w:hAnsi="Cambria Math"/>
                <w:lang w:val="en-US" w:eastAsia="zh-CN"/>
              </w:rPr>
              <m:t>2</m:t>
            </m:r>
          </m:sub>
        </m:sSub>
      </m:oMath>
      <w:r>
        <w:rPr>
          <w:rFonts w:hAnsi="Cambria Math" w:hint="eastAsia"/>
          <w:bCs/>
          <w:iCs/>
          <w:lang w:val="en-US" w:eastAsia="zh-CN"/>
        </w:rPr>
        <w:t xml:space="preserve"> for UMi scenario with different BS location.</w:t>
      </w:r>
    </w:p>
    <w:tbl>
      <w:tblPr>
        <w:tblStyle w:val="afd"/>
        <w:tblW w:w="11140" w:type="dxa"/>
        <w:tblInd w:w="-779" w:type="dxa"/>
        <w:tblLayout w:type="fixed"/>
        <w:tblLook w:val="04A0" w:firstRow="1" w:lastRow="0" w:firstColumn="1" w:lastColumn="0" w:noHBand="0" w:noVBand="1"/>
      </w:tblPr>
      <w:tblGrid>
        <w:gridCol w:w="470"/>
        <w:gridCol w:w="3670"/>
        <w:gridCol w:w="3520"/>
        <w:gridCol w:w="3480"/>
      </w:tblGrid>
      <w:tr w:rsidR="00D003DF">
        <w:tc>
          <w:tcPr>
            <w:tcW w:w="470" w:type="dxa"/>
          </w:tcPr>
          <w:p w:rsidR="00D003DF" w:rsidRDefault="0010664D">
            <w:pPr>
              <w:jc w:val="center"/>
              <w:rPr>
                <w:rFonts w:hAnsi="Cambria Math"/>
                <w:bCs/>
                <w:iCs/>
                <w:lang w:val="en-US" w:eastAsia="zh-CN"/>
              </w:rPr>
            </w:pPr>
            <m:oMathPara>
              <m:oMath>
                <m:sSub>
                  <m:sSubPr>
                    <m:ctrlPr>
                      <w:rPr>
                        <w:rFonts w:ascii="Cambria Math" w:eastAsia="Calibri" w:hAnsi="Cambria Math"/>
                        <w:bCs/>
                        <w:i/>
                        <w:iCs/>
                      </w:rPr>
                    </m:ctrlPr>
                  </m:sSubPr>
                  <m:e>
                    <m:r>
                      <w:rPr>
                        <w:rFonts w:ascii="Cambria Math" w:eastAsia="Calibri" w:hAnsi="Cambria Math"/>
                      </w:rPr>
                      <m:t>d</m:t>
                    </m:r>
                  </m:e>
                  <m:sub>
                    <m:r>
                      <w:rPr>
                        <w:rFonts w:ascii="Cambria Math" w:eastAsia="Calibri" w:hAnsi="Cambria Math"/>
                      </w:rPr>
                      <m:t>1</m:t>
                    </m:r>
                  </m:sub>
                </m:sSub>
              </m:oMath>
            </m:oMathPara>
          </w:p>
        </w:tc>
        <w:tc>
          <w:tcPr>
            <w:tcW w:w="3670" w:type="dxa"/>
          </w:tcPr>
          <w:p w:rsidR="00D003DF" w:rsidRDefault="0010664D">
            <w:pPr>
              <w:jc w:val="center"/>
              <w:rPr>
                <w:rFonts w:hAnsi="Cambria Math"/>
                <w:bCs/>
                <w:iCs/>
                <w:lang w:val="en-US" w:eastAsia="zh-CN"/>
              </w:rPr>
            </w:pPr>
            <w:r>
              <w:rPr>
                <w:noProof/>
              </w:rPr>
              <w:drawing>
                <wp:inline distT="0" distB="0" distL="114300" distR="114300">
                  <wp:extent cx="2115185" cy="1729105"/>
                  <wp:effectExtent l="0" t="0" r="3175" b="8255"/>
                  <wp:docPr id="6"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23"/>
                          <pic:cNvPicPr>
                            <a:picLocks noChangeAspect="1"/>
                          </pic:cNvPicPr>
                        </pic:nvPicPr>
                        <pic:blipFill>
                          <a:blip r:embed="rId11"/>
                          <a:stretch>
                            <a:fillRect/>
                          </a:stretch>
                        </pic:blipFill>
                        <pic:spPr>
                          <a:xfrm>
                            <a:off x="0" y="0"/>
                            <a:ext cx="2115185" cy="1729105"/>
                          </a:xfrm>
                          <a:prstGeom prst="rect">
                            <a:avLst/>
                          </a:prstGeom>
                          <a:noFill/>
                          <a:ln>
                            <a:noFill/>
                          </a:ln>
                        </pic:spPr>
                      </pic:pic>
                    </a:graphicData>
                  </a:graphic>
                </wp:inline>
              </w:drawing>
            </w:r>
          </w:p>
        </w:tc>
        <w:tc>
          <w:tcPr>
            <w:tcW w:w="3520" w:type="dxa"/>
          </w:tcPr>
          <w:p w:rsidR="00D003DF" w:rsidRDefault="0010664D">
            <w:pPr>
              <w:jc w:val="center"/>
              <w:rPr>
                <w:rFonts w:hAnsi="Cambria Math"/>
                <w:bCs/>
                <w:iCs/>
                <w:lang w:val="en-US" w:eastAsia="zh-CN"/>
              </w:rPr>
            </w:pPr>
            <w:r>
              <w:rPr>
                <w:noProof/>
              </w:rPr>
              <w:drawing>
                <wp:inline distT="0" distB="0" distL="114300" distR="114300">
                  <wp:extent cx="2072005" cy="1668145"/>
                  <wp:effectExtent l="0" t="0" r="635" b="8255"/>
                  <wp:docPr id="41"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25"/>
                          <pic:cNvPicPr>
                            <a:picLocks noChangeAspect="1"/>
                          </pic:cNvPicPr>
                        </pic:nvPicPr>
                        <pic:blipFill>
                          <a:blip r:embed="rId12"/>
                          <a:stretch>
                            <a:fillRect/>
                          </a:stretch>
                        </pic:blipFill>
                        <pic:spPr>
                          <a:xfrm>
                            <a:off x="0" y="0"/>
                            <a:ext cx="2072005" cy="1668145"/>
                          </a:xfrm>
                          <a:prstGeom prst="rect">
                            <a:avLst/>
                          </a:prstGeom>
                          <a:noFill/>
                          <a:ln>
                            <a:noFill/>
                          </a:ln>
                        </pic:spPr>
                      </pic:pic>
                    </a:graphicData>
                  </a:graphic>
                </wp:inline>
              </w:drawing>
            </w:r>
          </w:p>
        </w:tc>
        <w:tc>
          <w:tcPr>
            <w:tcW w:w="3480" w:type="dxa"/>
          </w:tcPr>
          <w:p w:rsidR="00D003DF" w:rsidRDefault="0010664D">
            <w:pPr>
              <w:jc w:val="center"/>
              <w:rPr>
                <w:rFonts w:hAnsi="Cambria Math"/>
                <w:bCs/>
                <w:iCs/>
                <w:lang w:val="en-US" w:eastAsia="zh-CN"/>
              </w:rPr>
            </w:pPr>
            <w:r>
              <w:rPr>
                <w:noProof/>
              </w:rPr>
              <w:drawing>
                <wp:inline distT="0" distB="0" distL="114300" distR="114300">
                  <wp:extent cx="1996440" cy="1690370"/>
                  <wp:effectExtent l="0" t="0" r="0" b="1270"/>
                  <wp:docPr id="40"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24"/>
                          <pic:cNvPicPr>
                            <a:picLocks noChangeAspect="1"/>
                          </pic:cNvPicPr>
                        </pic:nvPicPr>
                        <pic:blipFill>
                          <a:blip r:embed="rId13"/>
                          <a:stretch>
                            <a:fillRect/>
                          </a:stretch>
                        </pic:blipFill>
                        <pic:spPr>
                          <a:xfrm>
                            <a:off x="0" y="0"/>
                            <a:ext cx="1996440" cy="1690370"/>
                          </a:xfrm>
                          <a:prstGeom prst="rect">
                            <a:avLst/>
                          </a:prstGeom>
                          <a:noFill/>
                          <a:ln>
                            <a:noFill/>
                          </a:ln>
                        </pic:spPr>
                      </pic:pic>
                    </a:graphicData>
                  </a:graphic>
                </wp:inline>
              </w:drawing>
            </w:r>
          </w:p>
        </w:tc>
      </w:tr>
      <w:tr w:rsidR="00D003DF">
        <w:tc>
          <w:tcPr>
            <w:tcW w:w="470" w:type="dxa"/>
          </w:tcPr>
          <w:p w:rsidR="00D003DF" w:rsidRDefault="0010664D">
            <w:pPr>
              <w:jc w:val="center"/>
            </w:pPr>
            <m:oMathPara>
              <m:oMath>
                <m:sSub>
                  <m:sSubPr>
                    <m:ctrlPr>
                      <w:rPr>
                        <w:rFonts w:ascii="Cambria Math" w:eastAsia="Calibri" w:hAnsi="Cambria Math"/>
                        <w:bCs/>
                        <w:i/>
                        <w:iCs/>
                      </w:rPr>
                    </m:ctrlPr>
                  </m:sSubPr>
                  <m:e>
                    <m:r>
                      <w:rPr>
                        <w:rFonts w:ascii="Cambria Math" w:eastAsia="Calibri" w:hAnsi="Cambria Math"/>
                      </w:rPr>
                      <m:t>d</m:t>
                    </m:r>
                  </m:e>
                  <m:sub>
                    <m:r>
                      <w:rPr>
                        <w:rFonts w:ascii="Cambria Math" w:hAnsi="Cambria Math"/>
                        <w:lang w:val="en-US" w:eastAsia="zh-CN"/>
                      </w:rPr>
                      <m:t>2</m:t>
                    </m:r>
                  </m:sub>
                </m:sSub>
              </m:oMath>
            </m:oMathPara>
          </w:p>
        </w:tc>
        <w:tc>
          <w:tcPr>
            <w:tcW w:w="3670" w:type="dxa"/>
          </w:tcPr>
          <w:p w:rsidR="00D003DF" w:rsidRDefault="0010664D">
            <w:pPr>
              <w:jc w:val="center"/>
              <w:rPr>
                <w:rFonts w:hAnsi="Cambria Math"/>
                <w:bCs/>
                <w:iCs/>
                <w:lang w:val="en-US" w:eastAsia="zh-CN"/>
              </w:rPr>
            </w:pPr>
            <w:r>
              <w:rPr>
                <w:noProof/>
              </w:rPr>
              <w:drawing>
                <wp:inline distT="0" distB="0" distL="114300" distR="114300">
                  <wp:extent cx="2141220" cy="1692910"/>
                  <wp:effectExtent l="0" t="0" r="7620" b="13970"/>
                  <wp:docPr id="9"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28"/>
                          <pic:cNvPicPr>
                            <a:picLocks noChangeAspect="1"/>
                          </pic:cNvPicPr>
                        </pic:nvPicPr>
                        <pic:blipFill>
                          <a:blip r:embed="rId14"/>
                          <a:stretch>
                            <a:fillRect/>
                          </a:stretch>
                        </pic:blipFill>
                        <pic:spPr>
                          <a:xfrm>
                            <a:off x="0" y="0"/>
                            <a:ext cx="2141220" cy="1692910"/>
                          </a:xfrm>
                          <a:prstGeom prst="rect">
                            <a:avLst/>
                          </a:prstGeom>
                          <a:noFill/>
                          <a:ln>
                            <a:noFill/>
                          </a:ln>
                        </pic:spPr>
                      </pic:pic>
                    </a:graphicData>
                  </a:graphic>
                </wp:inline>
              </w:drawing>
            </w:r>
          </w:p>
        </w:tc>
        <w:tc>
          <w:tcPr>
            <w:tcW w:w="3520" w:type="dxa"/>
          </w:tcPr>
          <w:p w:rsidR="00D003DF" w:rsidRDefault="0010664D">
            <w:pPr>
              <w:jc w:val="center"/>
              <w:rPr>
                <w:rFonts w:hAnsi="Cambria Math"/>
                <w:bCs/>
                <w:iCs/>
                <w:lang w:val="en-US" w:eastAsia="zh-CN"/>
              </w:rPr>
            </w:pPr>
            <w:r>
              <w:rPr>
                <w:noProof/>
              </w:rPr>
              <w:drawing>
                <wp:inline distT="0" distB="0" distL="114300" distR="114300">
                  <wp:extent cx="2172335" cy="1682750"/>
                  <wp:effectExtent l="0" t="0" r="6985" b="8890"/>
                  <wp:docPr id="45"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29"/>
                          <pic:cNvPicPr>
                            <a:picLocks noChangeAspect="1"/>
                          </pic:cNvPicPr>
                        </pic:nvPicPr>
                        <pic:blipFill>
                          <a:blip r:embed="rId15"/>
                          <a:stretch>
                            <a:fillRect/>
                          </a:stretch>
                        </pic:blipFill>
                        <pic:spPr>
                          <a:xfrm>
                            <a:off x="0" y="0"/>
                            <a:ext cx="2172335" cy="1682750"/>
                          </a:xfrm>
                          <a:prstGeom prst="rect">
                            <a:avLst/>
                          </a:prstGeom>
                          <a:noFill/>
                          <a:ln>
                            <a:noFill/>
                          </a:ln>
                        </pic:spPr>
                      </pic:pic>
                    </a:graphicData>
                  </a:graphic>
                </wp:inline>
              </w:drawing>
            </w:r>
          </w:p>
        </w:tc>
        <w:tc>
          <w:tcPr>
            <w:tcW w:w="3480" w:type="dxa"/>
          </w:tcPr>
          <w:p w:rsidR="00D003DF" w:rsidRDefault="0010664D">
            <w:pPr>
              <w:jc w:val="center"/>
              <w:rPr>
                <w:rFonts w:hAnsi="Cambria Math"/>
                <w:bCs/>
                <w:iCs/>
                <w:lang w:val="en-US" w:eastAsia="zh-CN"/>
              </w:rPr>
            </w:pPr>
            <w:r>
              <w:rPr>
                <w:noProof/>
              </w:rPr>
              <w:drawing>
                <wp:inline distT="0" distB="0" distL="114300" distR="114300">
                  <wp:extent cx="2098040" cy="1663065"/>
                  <wp:effectExtent l="0" t="0" r="5080" b="13335"/>
                  <wp:docPr id="46"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30"/>
                          <pic:cNvPicPr>
                            <a:picLocks noChangeAspect="1"/>
                          </pic:cNvPicPr>
                        </pic:nvPicPr>
                        <pic:blipFill>
                          <a:blip r:embed="rId16"/>
                          <a:stretch>
                            <a:fillRect/>
                          </a:stretch>
                        </pic:blipFill>
                        <pic:spPr>
                          <a:xfrm>
                            <a:off x="0" y="0"/>
                            <a:ext cx="2098040" cy="1663065"/>
                          </a:xfrm>
                          <a:prstGeom prst="rect">
                            <a:avLst/>
                          </a:prstGeom>
                          <a:noFill/>
                          <a:ln>
                            <a:noFill/>
                          </a:ln>
                        </pic:spPr>
                      </pic:pic>
                    </a:graphicData>
                  </a:graphic>
                </wp:inline>
              </w:drawing>
            </w:r>
          </w:p>
        </w:tc>
      </w:tr>
    </w:tbl>
    <w:p w:rsidR="00D003DF" w:rsidRDefault="00D003DF">
      <w:pPr>
        <w:spacing w:before="120"/>
        <w:jc w:val="center"/>
        <w:rPr>
          <w:rFonts w:hAnsi="Cambria Math"/>
          <w:bCs/>
          <w:iCs/>
          <w:lang w:val="en-US" w:eastAsia="zh-CN"/>
        </w:rPr>
      </w:pPr>
    </w:p>
    <w:p w:rsidR="00D003DF" w:rsidRDefault="0010664D">
      <w:pPr>
        <w:spacing w:before="120"/>
        <w:jc w:val="center"/>
        <w:rPr>
          <w:rFonts w:hAnsi="Cambria Math"/>
          <w:bCs/>
          <w:iCs/>
          <w:lang w:val="en-US" w:eastAsia="zh-CN"/>
        </w:rPr>
      </w:pPr>
      <w:r>
        <w:rPr>
          <w:rFonts w:hAnsi="Cambria Math" w:hint="eastAsia"/>
          <w:bCs/>
          <w:iCs/>
          <w:lang w:val="en-US" w:eastAsia="zh-CN"/>
        </w:rPr>
        <w:t xml:space="preserve">Table 2-2. Fitted results of </w:t>
      </w:r>
      <m:oMath>
        <m:sSub>
          <m:sSubPr>
            <m:ctrlPr>
              <w:rPr>
                <w:rFonts w:ascii="Cambria Math" w:eastAsia="Calibri" w:hAnsi="Cambria Math"/>
                <w:bCs/>
                <w:i/>
                <w:iCs/>
              </w:rPr>
            </m:ctrlPr>
          </m:sSubPr>
          <m:e>
            <m:r>
              <w:rPr>
                <w:rFonts w:ascii="Cambria Math" w:eastAsia="Calibri" w:hAnsi="Cambria Math"/>
              </w:rPr>
              <m:t>d</m:t>
            </m:r>
          </m:e>
          <m:sub>
            <m:r>
              <w:rPr>
                <w:rFonts w:ascii="Cambria Math" w:eastAsia="Calibri" w:hAnsi="Cambria Math"/>
              </w:rPr>
              <m:t>1</m:t>
            </m:r>
          </m:sub>
        </m:sSub>
      </m:oMath>
      <w:r>
        <w:rPr>
          <w:rFonts w:hAnsi="Cambria Math" w:hint="eastAsia"/>
          <w:bCs/>
          <w:iCs/>
          <w:lang w:val="en-US" w:eastAsia="zh-CN"/>
        </w:rPr>
        <w:t xml:space="preserve"> and  </w:t>
      </w:r>
      <m:oMath>
        <m:sSub>
          <m:sSubPr>
            <m:ctrlPr>
              <w:rPr>
                <w:rFonts w:ascii="Cambria Math" w:eastAsia="Calibri" w:hAnsi="Cambria Math"/>
                <w:bCs/>
                <w:i/>
                <w:iCs/>
              </w:rPr>
            </m:ctrlPr>
          </m:sSubPr>
          <m:e>
            <m:r>
              <w:rPr>
                <w:rFonts w:ascii="Cambria Math" w:eastAsia="Calibri" w:hAnsi="Cambria Math"/>
              </w:rPr>
              <m:t>d</m:t>
            </m:r>
          </m:e>
          <m:sub>
            <m:r>
              <w:rPr>
                <w:rFonts w:ascii="Cambria Math" w:hAnsi="Cambria Math"/>
                <w:lang w:val="en-US" w:eastAsia="zh-CN"/>
              </w:rPr>
              <m:t>2</m:t>
            </m:r>
          </m:sub>
        </m:sSub>
      </m:oMath>
      <w:r>
        <w:rPr>
          <w:rFonts w:hAnsi="Cambria Math" w:hint="eastAsia"/>
          <w:bCs/>
          <w:iCs/>
          <w:lang w:val="en-US" w:eastAsia="zh-CN"/>
        </w:rPr>
        <w:t xml:space="preserve"> for Indoor Office scenario with different BS location</w:t>
      </w:r>
    </w:p>
    <w:tbl>
      <w:tblPr>
        <w:tblStyle w:val="afd"/>
        <w:tblW w:w="0" w:type="auto"/>
        <w:jc w:val="center"/>
        <w:tblLook w:val="04A0" w:firstRow="1" w:lastRow="0" w:firstColumn="1" w:lastColumn="0" w:noHBand="0" w:noVBand="1"/>
      </w:tblPr>
      <w:tblGrid>
        <w:gridCol w:w="471"/>
        <w:gridCol w:w="4440"/>
        <w:gridCol w:w="4440"/>
      </w:tblGrid>
      <w:tr w:rsidR="00D003DF">
        <w:trPr>
          <w:jc w:val="center"/>
        </w:trPr>
        <w:tc>
          <w:tcPr>
            <w:tcW w:w="471" w:type="dxa"/>
          </w:tcPr>
          <w:p w:rsidR="00D003DF" w:rsidRDefault="0010664D">
            <m:oMathPara>
              <m:oMath>
                <m:sSub>
                  <m:sSubPr>
                    <m:ctrlPr>
                      <w:rPr>
                        <w:rFonts w:ascii="Cambria Math" w:eastAsia="Calibri" w:hAnsi="Cambria Math"/>
                        <w:bCs/>
                        <w:i/>
                        <w:iCs/>
                      </w:rPr>
                    </m:ctrlPr>
                  </m:sSubPr>
                  <m:e>
                    <m:r>
                      <w:rPr>
                        <w:rFonts w:ascii="Cambria Math" w:eastAsia="Calibri" w:hAnsi="Cambria Math"/>
                      </w:rPr>
                      <m:t>d</m:t>
                    </m:r>
                  </m:e>
                  <m:sub>
                    <m:r>
                      <w:rPr>
                        <w:rFonts w:ascii="Cambria Math" w:eastAsia="Calibri" w:hAnsi="Cambria Math"/>
                      </w:rPr>
                      <m:t>1</m:t>
                    </m:r>
                  </m:sub>
                </m:sSub>
              </m:oMath>
            </m:oMathPara>
          </w:p>
        </w:tc>
        <w:tc>
          <w:tcPr>
            <w:tcW w:w="4414" w:type="dxa"/>
          </w:tcPr>
          <w:p w:rsidR="00D003DF" w:rsidRDefault="0010664D">
            <w:r>
              <w:rPr>
                <w:noProof/>
              </w:rPr>
              <w:drawing>
                <wp:inline distT="0" distB="0" distL="114300" distR="114300">
                  <wp:extent cx="2581275" cy="2057400"/>
                  <wp:effectExtent l="0" t="0" r="9525" b="0"/>
                  <wp:docPr id="10"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37"/>
                          <pic:cNvPicPr>
                            <a:picLocks noChangeAspect="1"/>
                          </pic:cNvPicPr>
                        </pic:nvPicPr>
                        <pic:blipFill>
                          <a:blip r:embed="rId17"/>
                          <a:stretch>
                            <a:fillRect/>
                          </a:stretch>
                        </pic:blipFill>
                        <pic:spPr>
                          <a:xfrm>
                            <a:off x="0" y="0"/>
                            <a:ext cx="2581275" cy="2057400"/>
                          </a:xfrm>
                          <a:prstGeom prst="rect">
                            <a:avLst/>
                          </a:prstGeom>
                          <a:noFill/>
                          <a:ln>
                            <a:noFill/>
                          </a:ln>
                        </pic:spPr>
                      </pic:pic>
                    </a:graphicData>
                  </a:graphic>
                </wp:inline>
              </w:drawing>
            </w:r>
          </w:p>
        </w:tc>
        <w:tc>
          <w:tcPr>
            <w:tcW w:w="4440" w:type="dxa"/>
          </w:tcPr>
          <w:p w:rsidR="00D003DF" w:rsidRDefault="0010664D">
            <w:r>
              <w:rPr>
                <w:noProof/>
              </w:rPr>
              <w:drawing>
                <wp:inline distT="0" distB="0" distL="114300" distR="114300">
                  <wp:extent cx="2607945" cy="2111375"/>
                  <wp:effectExtent l="0" t="0" r="13335" b="6985"/>
                  <wp:docPr id="54"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38"/>
                          <pic:cNvPicPr>
                            <a:picLocks noChangeAspect="1"/>
                          </pic:cNvPicPr>
                        </pic:nvPicPr>
                        <pic:blipFill>
                          <a:blip r:embed="rId18"/>
                          <a:stretch>
                            <a:fillRect/>
                          </a:stretch>
                        </pic:blipFill>
                        <pic:spPr>
                          <a:xfrm>
                            <a:off x="0" y="0"/>
                            <a:ext cx="2607945" cy="2111375"/>
                          </a:xfrm>
                          <a:prstGeom prst="rect">
                            <a:avLst/>
                          </a:prstGeom>
                          <a:noFill/>
                          <a:ln>
                            <a:noFill/>
                          </a:ln>
                        </pic:spPr>
                      </pic:pic>
                    </a:graphicData>
                  </a:graphic>
                </wp:inline>
              </w:drawing>
            </w:r>
          </w:p>
        </w:tc>
      </w:tr>
      <w:tr w:rsidR="00D003DF">
        <w:trPr>
          <w:jc w:val="center"/>
        </w:trPr>
        <w:tc>
          <w:tcPr>
            <w:tcW w:w="471" w:type="dxa"/>
          </w:tcPr>
          <w:p w:rsidR="00D003DF" w:rsidRDefault="0010664D">
            <m:oMathPara>
              <m:oMath>
                <m:sSub>
                  <m:sSubPr>
                    <m:ctrlPr>
                      <w:rPr>
                        <w:rFonts w:ascii="Cambria Math" w:eastAsia="Calibri" w:hAnsi="Cambria Math"/>
                        <w:bCs/>
                        <w:i/>
                        <w:iCs/>
                      </w:rPr>
                    </m:ctrlPr>
                  </m:sSubPr>
                  <m:e>
                    <m:r>
                      <w:rPr>
                        <w:rFonts w:ascii="Cambria Math" w:eastAsia="Calibri" w:hAnsi="Cambria Math"/>
                      </w:rPr>
                      <m:t>d</m:t>
                    </m:r>
                  </m:e>
                  <m:sub>
                    <m:r>
                      <w:rPr>
                        <w:rFonts w:ascii="Cambria Math" w:hAnsi="Cambria Math"/>
                        <w:lang w:val="en-US" w:eastAsia="zh-CN"/>
                      </w:rPr>
                      <m:t>2</m:t>
                    </m:r>
                  </m:sub>
                </m:sSub>
              </m:oMath>
            </m:oMathPara>
          </w:p>
        </w:tc>
        <w:tc>
          <w:tcPr>
            <w:tcW w:w="4414" w:type="dxa"/>
          </w:tcPr>
          <w:p w:rsidR="00D003DF" w:rsidRDefault="0010664D">
            <w:r>
              <w:rPr>
                <w:noProof/>
              </w:rPr>
              <w:drawing>
                <wp:inline distT="0" distB="0" distL="114300" distR="114300">
                  <wp:extent cx="2670175" cy="2063750"/>
                  <wp:effectExtent l="0" t="0" r="12065" b="8890"/>
                  <wp:docPr id="13"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39"/>
                          <pic:cNvPicPr>
                            <a:picLocks noChangeAspect="1"/>
                          </pic:cNvPicPr>
                        </pic:nvPicPr>
                        <pic:blipFill>
                          <a:blip r:embed="rId19"/>
                          <a:stretch>
                            <a:fillRect/>
                          </a:stretch>
                        </pic:blipFill>
                        <pic:spPr>
                          <a:xfrm>
                            <a:off x="0" y="0"/>
                            <a:ext cx="2670175" cy="2063750"/>
                          </a:xfrm>
                          <a:prstGeom prst="rect">
                            <a:avLst/>
                          </a:prstGeom>
                          <a:noFill/>
                          <a:ln>
                            <a:noFill/>
                          </a:ln>
                        </pic:spPr>
                      </pic:pic>
                    </a:graphicData>
                  </a:graphic>
                </wp:inline>
              </w:drawing>
            </w:r>
          </w:p>
        </w:tc>
        <w:tc>
          <w:tcPr>
            <w:tcW w:w="4440" w:type="dxa"/>
          </w:tcPr>
          <w:p w:rsidR="00D003DF" w:rsidRDefault="0010664D">
            <w:r>
              <w:rPr>
                <w:noProof/>
              </w:rPr>
              <w:drawing>
                <wp:inline distT="0" distB="0" distL="114300" distR="114300">
                  <wp:extent cx="2656840" cy="2117725"/>
                  <wp:effectExtent l="0" t="0" r="10160" b="635"/>
                  <wp:docPr id="12"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40"/>
                          <pic:cNvPicPr>
                            <a:picLocks noChangeAspect="1"/>
                          </pic:cNvPicPr>
                        </pic:nvPicPr>
                        <pic:blipFill>
                          <a:blip r:embed="rId20"/>
                          <a:stretch>
                            <a:fillRect/>
                          </a:stretch>
                        </pic:blipFill>
                        <pic:spPr>
                          <a:xfrm>
                            <a:off x="0" y="0"/>
                            <a:ext cx="2656840" cy="2117725"/>
                          </a:xfrm>
                          <a:prstGeom prst="rect">
                            <a:avLst/>
                          </a:prstGeom>
                          <a:noFill/>
                          <a:ln>
                            <a:noFill/>
                          </a:ln>
                        </pic:spPr>
                      </pic:pic>
                    </a:graphicData>
                  </a:graphic>
                </wp:inline>
              </w:drawing>
            </w:r>
          </w:p>
        </w:tc>
      </w:tr>
    </w:tbl>
    <w:p w:rsidR="00D003DF" w:rsidRDefault="00D003DF">
      <w:pPr>
        <w:spacing w:before="120"/>
      </w:pPr>
    </w:p>
    <w:p w:rsidR="00D003DF" w:rsidRDefault="0010664D">
      <w:pPr>
        <w:spacing w:before="120"/>
        <w:rPr>
          <w:rFonts w:hAnsi="Cambria Math"/>
          <w:bCs/>
          <w:iCs/>
          <w:lang w:val="en-US" w:eastAsia="zh-CN"/>
        </w:rPr>
      </w:pPr>
      <w:r>
        <w:rPr>
          <w:rFonts w:hAnsi="Cambria Math" w:hint="eastAsia"/>
          <w:bCs/>
          <w:iCs/>
          <w:lang w:val="en-US" w:eastAsia="zh-CN"/>
        </w:rPr>
        <w:lastRenderedPageBreak/>
        <w:t>From above simulation results, following observations can be obtained:</w:t>
      </w:r>
    </w:p>
    <w:p w:rsidR="00D003DF" w:rsidRDefault="0010664D">
      <w:pPr>
        <w:numPr>
          <w:ilvl w:val="0"/>
          <w:numId w:val="19"/>
        </w:numPr>
        <w:spacing w:before="120"/>
        <w:rPr>
          <w:rFonts w:hAnsi="Cambria Math"/>
          <w:bCs/>
          <w:iCs/>
          <w:lang w:val="en-US" w:eastAsia="zh-CN"/>
        </w:rPr>
      </w:pPr>
      <w:r>
        <w:rPr>
          <w:rFonts w:hAnsi="Cambria Math" w:hint="eastAsia"/>
          <w:bCs/>
          <w:iCs/>
          <w:lang w:val="en-US" w:eastAsia="zh-CN"/>
        </w:rPr>
        <w:t xml:space="preserve">The log-normal distribution can be applicable to generate both of </w:t>
      </w:r>
      <m:oMath>
        <m:sSub>
          <m:sSubPr>
            <m:ctrlPr>
              <w:rPr>
                <w:rFonts w:ascii="Cambria Math" w:eastAsia="Calibri" w:hAnsi="Cambria Math"/>
                <w:bCs/>
                <w:i/>
                <w:iCs/>
              </w:rPr>
            </m:ctrlPr>
          </m:sSubPr>
          <m:e>
            <m:r>
              <w:rPr>
                <w:rFonts w:ascii="Cambria Math" w:eastAsia="Calibri" w:hAnsi="Cambria Math"/>
              </w:rPr>
              <m:t>d</m:t>
            </m:r>
          </m:e>
          <m:sub>
            <m:r>
              <w:rPr>
                <w:rFonts w:ascii="Cambria Math" w:eastAsia="Calibri" w:hAnsi="Cambria Math"/>
              </w:rPr>
              <m:t>1</m:t>
            </m:r>
          </m:sub>
        </m:sSub>
      </m:oMath>
      <w:r>
        <w:rPr>
          <w:rFonts w:hAnsi="Cambria Math" w:hint="eastAsia"/>
          <w:bCs/>
          <w:iCs/>
          <w:lang w:val="en-US" w:eastAsia="zh-CN"/>
        </w:rPr>
        <w:t xml:space="preserve"> and </w:t>
      </w:r>
      <m:oMath>
        <m:sSub>
          <m:sSubPr>
            <m:ctrlPr>
              <w:rPr>
                <w:rFonts w:ascii="Cambria Math" w:eastAsia="Calibri" w:hAnsi="Cambria Math"/>
                <w:bCs/>
                <w:i/>
                <w:iCs/>
              </w:rPr>
            </m:ctrlPr>
          </m:sSubPr>
          <m:e>
            <m:r>
              <w:rPr>
                <w:rFonts w:ascii="Cambria Math" w:eastAsia="Calibri" w:hAnsi="Cambria Math"/>
              </w:rPr>
              <m:t>d</m:t>
            </m:r>
          </m:e>
          <m:sub>
            <m:r>
              <w:rPr>
                <w:rFonts w:ascii="Cambria Math" w:hAnsi="Cambria Math"/>
                <w:lang w:val="en-US" w:eastAsia="zh-CN"/>
              </w:rPr>
              <m:t>2</m:t>
            </m:r>
          </m:sub>
        </m:sSub>
      </m:oMath>
      <w:r>
        <w:rPr>
          <w:rFonts w:hAnsi="Cambria Math" w:hint="eastAsia"/>
          <w:bCs/>
          <w:iCs/>
          <w:lang w:val="en-US" w:eastAsia="zh-CN"/>
        </w:rPr>
        <w:t xml:space="preserve"> at least for UMi and Indoor office scenarios. And different scenarios can have different parameters for the respective distribution of </w:t>
      </w:r>
      <m:oMath>
        <m:sSub>
          <m:sSubPr>
            <m:ctrlPr>
              <w:rPr>
                <w:rFonts w:ascii="Cambria Math" w:eastAsia="Calibri" w:hAnsi="Cambria Math"/>
                <w:bCs/>
                <w:i/>
                <w:iCs/>
              </w:rPr>
            </m:ctrlPr>
          </m:sSubPr>
          <m:e>
            <m:r>
              <w:rPr>
                <w:rFonts w:ascii="Cambria Math" w:eastAsia="Calibri" w:hAnsi="Cambria Math"/>
              </w:rPr>
              <m:t>d</m:t>
            </m:r>
          </m:e>
          <m:sub>
            <m:r>
              <w:rPr>
                <w:rFonts w:ascii="Cambria Math" w:eastAsia="Calibri" w:hAnsi="Cambria Math"/>
              </w:rPr>
              <m:t>1</m:t>
            </m:r>
          </m:sub>
        </m:sSub>
      </m:oMath>
      <w:r>
        <w:rPr>
          <w:rFonts w:hAnsi="Cambria Math" w:hint="eastAsia"/>
          <w:bCs/>
          <w:iCs/>
          <w:lang w:val="en-US" w:eastAsia="zh-CN"/>
        </w:rPr>
        <w:t xml:space="preserve"> and </w:t>
      </w:r>
      <m:oMath>
        <m:sSub>
          <m:sSubPr>
            <m:ctrlPr>
              <w:rPr>
                <w:rFonts w:ascii="Cambria Math" w:eastAsia="Calibri" w:hAnsi="Cambria Math"/>
                <w:bCs/>
                <w:i/>
                <w:iCs/>
              </w:rPr>
            </m:ctrlPr>
          </m:sSubPr>
          <m:e>
            <m:r>
              <w:rPr>
                <w:rFonts w:ascii="Cambria Math" w:eastAsia="Calibri" w:hAnsi="Cambria Math"/>
              </w:rPr>
              <m:t>d</m:t>
            </m:r>
          </m:e>
          <m:sub>
            <m:r>
              <w:rPr>
                <w:rFonts w:ascii="Cambria Math" w:hAnsi="Cambria Math"/>
                <w:lang w:val="en-US" w:eastAsia="zh-CN"/>
              </w:rPr>
              <m:t>2</m:t>
            </m:r>
          </m:sub>
        </m:sSub>
      </m:oMath>
      <w:r>
        <w:rPr>
          <w:rFonts w:hAnsi="Cambria Math" w:hint="eastAsia"/>
          <w:bCs/>
          <w:iCs/>
          <w:lang w:val="en-US" w:eastAsia="zh-CN"/>
        </w:rPr>
        <w:t xml:space="preserve">, i.e., the mean value </w:t>
      </w:r>
      <m:oMath>
        <m:r>
          <m:rPr>
            <m:sty m:val="p"/>
          </m:rPr>
          <w:rPr>
            <w:rFonts w:ascii="Cambria Math" w:hAnsi="Cambria Math"/>
            <w:lang w:val="en-US"/>
          </w:rPr>
          <m:t>μ</m:t>
        </m:r>
      </m:oMath>
      <w:r>
        <w:rPr>
          <w:rFonts w:hAnsi="Cambria Math" w:hint="eastAsia"/>
          <w:bCs/>
          <w:iCs/>
          <w:lang w:val="en-US" w:eastAsia="zh-CN"/>
        </w:rPr>
        <w:t xml:space="preserve"> and standard deviation value </w:t>
      </w:r>
      <m:oMath>
        <m:r>
          <m:rPr>
            <m:sty m:val="p"/>
          </m:rPr>
          <w:rPr>
            <w:rFonts w:ascii="Cambria Math" w:hAnsi="Cambria Math"/>
            <w:lang w:val="en-US"/>
          </w:rPr>
          <m:t>σ</m:t>
        </m:r>
      </m:oMath>
      <w:r>
        <w:rPr>
          <w:rFonts w:hAnsi="Cambria Math" w:hint="eastAsia"/>
          <w:bCs/>
          <w:iCs/>
          <w:lang w:val="en-US" w:eastAsia="zh-CN"/>
        </w:rPr>
        <w:t xml:space="preserve">; </w:t>
      </w:r>
    </w:p>
    <w:p w:rsidR="00D003DF" w:rsidRDefault="0010664D">
      <w:pPr>
        <w:numPr>
          <w:ilvl w:val="0"/>
          <w:numId w:val="19"/>
        </w:numPr>
        <w:spacing w:before="120"/>
        <w:rPr>
          <w:rFonts w:hAnsi="Cambria Math"/>
          <w:bCs/>
          <w:iCs/>
          <w:lang w:val="en-US" w:eastAsia="zh-CN"/>
        </w:rPr>
      </w:pPr>
      <w:r>
        <w:rPr>
          <w:rFonts w:hAnsi="Cambria Math" w:hint="eastAsia"/>
          <w:bCs/>
          <w:iCs/>
          <w:lang w:val="en-US" w:eastAsia="zh-CN"/>
        </w:rPr>
        <w:t xml:space="preserve">According to above results, as for the UMi scenario, the mean value </w:t>
      </w:r>
      <m:oMath>
        <m:r>
          <m:rPr>
            <m:sty m:val="p"/>
          </m:rPr>
          <w:rPr>
            <w:rFonts w:ascii="Cambria Math" w:hAnsi="Cambria Math"/>
            <w:lang w:val="en-US"/>
          </w:rPr>
          <m:t>μ</m:t>
        </m:r>
      </m:oMath>
      <w:r>
        <w:rPr>
          <w:rFonts w:hAnsi="Cambria Math" w:hint="eastAsia"/>
          <w:bCs/>
          <w:iCs/>
          <w:lang w:val="en-US" w:eastAsia="zh-CN"/>
        </w:rPr>
        <w:t xml:space="preserve"> of log-normal distribution for </w:t>
      </w:r>
      <m:oMath>
        <m:sSub>
          <m:sSubPr>
            <m:ctrlPr>
              <w:rPr>
                <w:rFonts w:ascii="Cambria Math" w:eastAsia="Calibri" w:hAnsi="Cambria Math"/>
                <w:bCs/>
                <w:i/>
                <w:iCs/>
              </w:rPr>
            </m:ctrlPr>
          </m:sSubPr>
          <m:e>
            <m:r>
              <w:rPr>
                <w:rFonts w:ascii="Cambria Math" w:eastAsia="Calibri" w:hAnsi="Cambria Math"/>
              </w:rPr>
              <m:t>d</m:t>
            </m:r>
          </m:e>
          <m:sub>
            <m:r>
              <w:rPr>
                <w:rFonts w:ascii="Cambria Math" w:eastAsia="Calibri" w:hAnsi="Cambria Math"/>
              </w:rPr>
              <m:t>1</m:t>
            </m:r>
          </m:sub>
        </m:sSub>
      </m:oMath>
      <w:r>
        <w:rPr>
          <w:rFonts w:hAnsi="Cambria Math" w:hint="eastAsia"/>
          <w:bCs/>
          <w:iCs/>
          <w:lang w:val="en-US" w:eastAsia="zh-CN"/>
        </w:rPr>
        <w:t xml:space="preserve"> varies around 4.5, and the standard deviation value </w:t>
      </w:r>
      <m:oMath>
        <m:r>
          <m:rPr>
            <m:sty m:val="p"/>
          </m:rPr>
          <w:rPr>
            <w:rFonts w:ascii="Cambria Math" w:hAnsi="Cambria Math"/>
            <w:lang w:val="en-US"/>
          </w:rPr>
          <m:t>σ</m:t>
        </m:r>
      </m:oMath>
      <w:r>
        <w:rPr>
          <w:rFonts w:hAnsi="Cambria Math" w:hint="eastAsia"/>
          <w:lang w:val="en-US" w:eastAsia="zh-CN"/>
        </w:rPr>
        <w:t xml:space="preserve"> varies around 0.7; while </w:t>
      </w:r>
      <w:r>
        <w:rPr>
          <w:rFonts w:hAnsi="Cambria Math" w:hint="eastAsia"/>
          <w:bCs/>
          <w:iCs/>
          <w:lang w:val="en-US" w:eastAsia="zh-CN"/>
        </w:rPr>
        <w:t xml:space="preserve">the mean value </w:t>
      </w:r>
      <m:oMath>
        <m:r>
          <m:rPr>
            <m:sty m:val="p"/>
          </m:rPr>
          <w:rPr>
            <w:rFonts w:ascii="Cambria Math" w:hAnsi="Cambria Math"/>
            <w:lang w:val="en-US"/>
          </w:rPr>
          <m:t>μ</m:t>
        </m:r>
      </m:oMath>
      <w:r>
        <w:rPr>
          <w:rFonts w:hAnsi="Cambria Math" w:hint="eastAsia"/>
          <w:bCs/>
          <w:iCs/>
          <w:lang w:val="en-US" w:eastAsia="zh-CN"/>
        </w:rPr>
        <w:t xml:space="preserve"> of log-normal distribution for </w:t>
      </w:r>
      <m:oMath>
        <m:sSub>
          <m:sSubPr>
            <m:ctrlPr>
              <w:rPr>
                <w:rFonts w:ascii="Cambria Math" w:eastAsia="Calibri" w:hAnsi="Cambria Math"/>
                <w:bCs/>
                <w:i/>
                <w:iCs/>
              </w:rPr>
            </m:ctrlPr>
          </m:sSubPr>
          <m:e>
            <m:r>
              <w:rPr>
                <w:rFonts w:ascii="Cambria Math" w:eastAsia="Calibri" w:hAnsi="Cambria Math"/>
              </w:rPr>
              <m:t>d</m:t>
            </m:r>
          </m:e>
          <m:sub>
            <m:r>
              <w:rPr>
                <w:rFonts w:ascii="Cambria Math" w:hAnsi="Cambria Math"/>
                <w:lang w:val="en-US" w:eastAsia="zh-CN"/>
              </w:rPr>
              <m:t>2</m:t>
            </m:r>
          </m:sub>
        </m:sSub>
      </m:oMath>
      <w:r>
        <w:rPr>
          <w:rFonts w:hAnsi="Cambria Math" w:hint="eastAsia"/>
          <w:bCs/>
          <w:iCs/>
          <w:lang w:val="en-US" w:eastAsia="zh-CN"/>
        </w:rPr>
        <w:t xml:space="preserve"> varies around 3.6 an</w:t>
      </w:r>
      <w:r>
        <w:rPr>
          <w:rFonts w:hAnsi="Cambria Math" w:hint="eastAsia"/>
          <w:bCs/>
          <w:iCs/>
          <w:lang w:val="en-US" w:eastAsia="zh-CN"/>
        </w:rPr>
        <w:t xml:space="preserve">d the standard deviation value </w:t>
      </w:r>
      <m:oMath>
        <m:r>
          <m:rPr>
            <m:sty m:val="p"/>
          </m:rPr>
          <w:rPr>
            <w:rFonts w:ascii="Cambria Math" w:hAnsi="Cambria Math"/>
            <w:lang w:val="en-US"/>
          </w:rPr>
          <m:t>σ</m:t>
        </m:r>
      </m:oMath>
      <w:r>
        <w:rPr>
          <w:rFonts w:hAnsi="Cambria Math" w:hint="eastAsia"/>
          <w:lang w:val="en-US" w:eastAsia="zh-CN"/>
        </w:rPr>
        <w:t xml:space="preserve"> varies around 1.2, i.e., </w:t>
      </w:r>
      <m:oMath>
        <m:sSub>
          <m:sSubPr>
            <m:ctrlPr>
              <w:rPr>
                <w:rFonts w:ascii="Cambria Math" w:eastAsia="Calibri" w:hAnsi="Cambria Math"/>
                <w:bCs/>
              </w:rPr>
            </m:ctrlPr>
          </m:sSubPr>
          <m:e>
            <m:sSub>
              <m:sSubPr>
                <m:ctrlPr>
                  <w:rPr>
                    <w:rFonts w:ascii="Cambria Math" w:eastAsia="Calibri" w:hAnsi="Cambria Math"/>
                    <w:bCs/>
                  </w:rPr>
                </m:ctrlPr>
              </m:sSubPr>
              <m:e>
                <m:r>
                  <m:rPr>
                    <m:sty m:val="p"/>
                  </m:rPr>
                  <w:rPr>
                    <w:rFonts w:ascii="Cambria Math" w:eastAsia="Calibri" w:hAnsi="Cambria Math"/>
                  </w:rPr>
                  <m:t>d</m:t>
                </m:r>
              </m:e>
              <m:sub>
                <m:r>
                  <m:rPr>
                    <m:sty m:val="p"/>
                  </m:rPr>
                  <w:rPr>
                    <w:rFonts w:ascii="Cambria Math" w:eastAsia="Calibri" w:hAnsi="Cambria Math"/>
                  </w:rPr>
                  <m:t>1</m:t>
                </m:r>
              </m:sub>
            </m:sSub>
            <m:r>
              <m:rPr>
                <m:sty m:val="p"/>
              </m:rPr>
              <w:rPr>
                <w:rFonts w:ascii="Cambria Math" w:hAnsi="Cambria Math" w:hint="eastAsia"/>
                <w:lang w:val="en-US" w:eastAsia="zh-CN"/>
              </w:rPr>
              <m:t>~</m:t>
            </m:r>
            <m:r>
              <m:rPr>
                <m:sty m:val="p"/>
              </m:rPr>
              <w:rPr>
                <w:rFonts w:ascii="Cambria Math" w:hAnsi="Cambria Math"/>
                <w:lang w:val="en-US" w:eastAsia="zh-CN"/>
              </w:rPr>
              <m:t>Log-N(4.5</m:t>
            </m:r>
            <m:r>
              <m:rPr>
                <m:sty m:val="p"/>
              </m:rPr>
              <w:rPr>
                <w:rFonts w:ascii="Cambria Math" w:hAnsi="Cambria Math" w:hint="eastAsia"/>
                <w:lang w:val="en-US" w:eastAsia="zh-CN"/>
              </w:rPr>
              <m:t xml:space="preserve">, </m:t>
            </m:r>
            <m:sSup>
              <m:sSupPr>
                <m:ctrlPr>
                  <w:rPr>
                    <w:rFonts w:ascii="Cambria Math" w:hAnsi="Cambria Math" w:hint="eastAsia"/>
                    <w:bCs/>
                    <w:lang w:val="en-US" w:eastAsia="zh-CN"/>
                  </w:rPr>
                </m:ctrlPr>
              </m:sSupPr>
              <m:e>
                <m:r>
                  <m:rPr>
                    <m:sty m:val="p"/>
                  </m:rPr>
                  <w:rPr>
                    <w:rFonts w:ascii="Cambria Math" w:hAnsi="Cambria Math"/>
                    <w:lang w:val="en-US" w:eastAsia="zh-CN"/>
                  </w:rPr>
                  <m:t>0.7</m:t>
                </m:r>
              </m:e>
              <m:sup>
                <m:r>
                  <m:rPr>
                    <m:sty m:val="p"/>
                  </m:rPr>
                  <w:rPr>
                    <w:rFonts w:ascii="Cambria Math" w:hAnsi="Cambria Math"/>
                    <w:lang w:val="en-US" w:eastAsia="zh-CN"/>
                  </w:rPr>
                  <m:t>2</m:t>
                </m:r>
              </m:sup>
            </m:sSup>
            <m:r>
              <m:rPr>
                <m:sty m:val="p"/>
              </m:rPr>
              <w:rPr>
                <w:rFonts w:ascii="Cambria Math" w:hAnsi="Cambria Math" w:hint="eastAsia"/>
                <w:lang w:val="en-US" w:eastAsia="zh-CN"/>
              </w:rPr>
              <m:t>)</m:t>
            </m:r>
            <m:r>
              <m:rPr>
                <m:sty m:val="p"/>
              </m:rPr>
              <w:rPr>
                <w:rFonts w:ascii="Cambria Math" w:hAnsi="Cambria Math"/>
                <w:lang w:val="en-US" w:eastAsia="zh-CN"/>
              </w:rPr>
              <m:t xml:space="preserve">, </m:t>
            </m:r>
            <m:r>
              <m:rPr>
                <m:sty m:val="p"/>
              </m:rPr>
              <w:rPr>
                <w:rFonts w:ascii="Cambria Math" w:eastAsia="Calibri" w:hAnsi="Cambria Math"/>
              </w:rPr>
              <m:t>d</m:t>
            </m:r>
          </m:e>
          <m:sub>
            <m:r>
              <m:rPr>
                <m:sty m:val="p"/>
              </m:rPr>
              <w:rPr>
                <w:rFonts w:ascii="Cambria Math" w:hAnsi="Cambria Math"/>
                <w:lang w:val="en-US" w:eastAsia="zh-CN"/>
              </w:rPr>
              <m:t>2</m:t>
            </m:r>
          </m:sub>
        </m:sSub>
      </m:oMath>
      <w:r>
        <w:rPr>
          <w:rFonts w:hAnsi="Cambria Math" w:hint="eastAsia"/>
          <w:bCs/>
          <w:lang w:val="en-US" w:eastAsia="zh-CN"/>
        </w:rPr>
        <w:t>~Log-</w:t>
      </w:r>
      <m:oMath>
        <m:r>
          <m:rPr>
            <m:sty m:val="p"/>
          </m:rPr>
          <w:rPr>
            <w:rFonts w:ascii="Cambria Math" w:hAnsi="Cambria Math" w:hint="eastAsia"/>
            <w:lang w:val="en-US" w:eastAsia="zh-CN"/>
          </w:rPr>
          <m:t>N(</m:t>
        </m:r>
        <m:r>
          <m:rPr>
            <m:sty m:val="p"/>
          </m:rPr>
          <w:rPr>
            <w:rFonts w:ascii="Cambria Math" w:hAnsi="Cambria Math"/>
            <w:lang w:val="en-US" w:eastAsia="zh-CN"/>
          </w:rPr>
          <m:t>3.6</m:t>
        </m:r>
        <m:r>
          <m:rPr>
            <m:sty m:val="p"/>
          </m:rPr>
          <w:rPr>
            <w:rFonts w:ascii="Cambria Math" w:hAnsi="Cambria Math" w:hint="eastAsia"/>
            <w:lang w:val="en-US" w:eastAsia="zh-CN"/>
          </w:rPr>
          <m:t xml:space="preserve">, </m:t>
        </m:r>
        <m:sSup>
          <m:sSupPr>
            <m:ctrlPr>
              <w:rPr>
                <w:rFonts w:ascii="Cambria Math" w:hAnsi="Cambria Math" w:hint="eastAsia"/>
                <w:bCs/>
                <w:lang w:val="en-US" w:eastAsia="zh-CN"/>
              </w:rPr>
            </m:ctrlPr>
          </m:sSupPr>
          <m:e>
            <m:r>
              <m:rPr>
                <m:sty m:val="p"/>
              </m:rPr>
              <w:rPr>
                <w:rFonts w:ascii="Cambria Math" w:hAnsi="Cambria Math"/>
                <w:lang w:val="en-US" w:eastAsia="zh-CN"/>
              </w:rPr>
              <m:t>1.2</m:t>
            </m:r>
          </m:e>
          <m:sup>
            <m:r>
              <m:rPr>
                <m:sty m:val="p"/>
              </m:rPr>
              <w:rPr>
                <w:rFonts w:ascii="Cambria Math" w:hAnsi="Cambria Math"/>
                <w:lang w:val="en-US" w:eastAsia="zh-CN"/>
              </w:rPr>
              <m:t>2</m:t>
            </m:r>
          </m:sup>
        </m:sSup>
        <m:r>
          <m:rPr>
            <m:sty m:val="p"/>
          </m:rPr>
          <w:rPr>
            <w:rFonts w:ascii="Cambria Math" w:hAnsi="Cambria Math" w:hint="eastAsia"/>
            <w:lang w:val="en-US" w:eastAsia="zh-CN"/>
          </w:rPr>
          <m:t>)</m:t>
        </m:r>
      </m:oMath>
      <w:r>
        <w:rPr>
          <w:rFonts w:hAnsi="Cambria Math" w:hint="eastAsia"/>
          <w:lang w:val="en-US" w:eastAsia="zh-CN"/>
        </w:rPr>
        <w:t>;</w:t>
      </w:r>
    </w:p>
    <w:p w:rsidR="00D003DF" w:rsidRDefault="0010664D">
      <w:pPr>
        <w:numPr>
          <w:ilvl w:val="0"/>
          <w:numId w:val="19"/>
        </w:numPr>
        <w:spacing w:before="120"/>
        <w:rPr>
          <w:rFonts w:hAnsi="Cambria Math"/>
          <w:bCs/>
          <w:iCs/>
          <w:lang w:val="en-US" w:eastAsia="zh-CN"/>
        </w:rPr>
      </w:pPr>
      <w:r>
        <w:rPr>
          <w:rFonts w:hAnsi="Cambria Math" w:hint="eastAsia"/>
          <w:bCs/>
          <w:iCs/>
          <w:lang w:val="en-US" w:eastAsia="zh-CN"/>
        </w:rPr>
        <w:t xml:space="preserve">According to above results, as for the Indoor Office scenario, the mean value </w:t>
      </w:r>
      <m:oMath>
        <m:r>
          <m:rPr>
            <m:sty m:val="p"/>
          </m:rPr>
          <w:rPr>
            <w:rFonts w:ascii="Cambria Math" w:hAnsi="Cambria Math"/>
            <w:lang w:val="en-US"/>
          </w:rPr>
          <m:t>μ</m:t>
        </m:r>
      </m:oMath>
      <w:r>
        <w:rPr>
          <w:rFonts w:hAnsi="Cambria Math" w:hint="eastAsia"/>
          <w:bCs/>
          <w:iCs/>
          <w:lang w:val="en-US" w:eastAsia="zh-CN"/>
        </w:rPr>
        <w:t xml:space="preserve"> of log-normal distribution for </w:t>
      </w:r>
      <m:oMath>
        <m:sSub>
          <m:sSubPr>
            <m:ctrlPr>
              <w:rPr>
                <w:rFonts w:ascii="Cambria Math" w:eastAsia="Calibri" w:hAnsi="Cambria Math"/>
                <w:bCs/>
                <w:i/>
                <w:iCs/>
              </w:rPr>
            </m:ctrlPr>
          </m:sSubPr>
          <m:e>
            <m:r>
              <w:rPr>
                <w:rFonts w:ascii="Cambria Math" w:eastAsia="Calibri" w:hAnsi="Cambria Math"/>
              </w:rPr>
              <m:t>d</m:t>
            </m:r>
          </m:e>
          <m:sub>
            <m:r>
              <w:rPr>
                <w:rFonts w:ascii="Cambria Math" w:eastAsia="Calibri" w:hAnsi="Cambria Math"/>
              </w:rPr>
              <m:t>1</m:t>
            </m:r>
          </m:sub>
        </m:sSub>
      </m:oMath>
      <w:r>
        <w:rPr>
          <w:rFonts w:hAnsi="Cambria Math" w:hint="eastAsia"/>
          <w:bCs/>
          <w:iCs/>
          <w:lang w:val="en-US" w:eastAsia="zh-CN"/>
        </w:rPr>
        <w:t xml:space="preserve"> varies around 0.5, and the standard devia</w:t>
      </w:r>
      <w:proofErr w:type="spellStart"/>
      <w:r>
        <w:rPr>
          <w:rFonts w:hAnsi="Cambria Math" w:hint="eastAsia"/>
          <w:bCs/>
          <w:iCs/>
          <w:lang w:val="en-US" w:eastAsia="zh-CN"/>
        </w:rPr>
        <w:t>tion</w:t>
      </w:r>
      <w:proofErr w:type="spellEnd"/>
      <w:r>
        <w:rPr>
          <w:rFonts w:hAnsi="Cambria Math" w:hint="eastAsia"/>
          <w:bCs/>
          <w:iCs/>
          <w:lang w:val="en-US" w:eastAsia="zh-CN"/>
        </w:rPr>
        <w:t xml:space="preserve"> value </w:t>
      </w:r>
      <m:oMath>
        <m:r>
          <m:rPr>
            <m:sty m:val="p"/>
          </m:rPr>
          <w:rPr>
            <w:rFonts w:ascii="Cambria Math" w:hAnsi="Cambria Math"/>
            <w:lang w:val="en-US"/>
          </w:rPr>
          <m:t>σ</m:t>
        </m:r>
      </m:oMath>
      <w:r>
        <w:rPr>
          <w:rFonts w:hAnsi="Cambria Math" w:hint="eastAsia"/>
          <w:lang w:val="en-US" w:eastAsia="zh-CN"/>
        </w:rPr>
        <w:t xml:space="preserve"> varies around 1.4; while </w:t>
      </w:r>
      <w:r>
        <w:rPr>
          <w:rFonts w:hAnsi="Cambria Math" w:hint="eastAsia"/>
          <w:bCs/>
          <w:iCs/>
          <w:lang w:val="en-US" w:eastAsia="zh-CN"/>
        </w:rPr>
        <w:t xml:space="preserve">the mean value </w:t>
      </w:r>
      <m:oMath>
        <m:r>
          <m:rPr>
            <m:sty m:val="p"/>
          </m:rPr>
          <w:rPr>
            <w:rFonts w:ascii="Cambria Math" w:hAnsi="Cambria Math"/>
            <w:lang w:val="en-US"/>
          </w:rPr>
          <m:t>μ</m:t>
        </m:r>
      </m:oMath>
      <w:r>
        <w:rPr>
          <w:rFonts w:hAnsi="Cambria Math" w:hint="eastAsia"/>
          <w:bCs/>
          <w:iCs/>
          <w:lang w:val="en-US" w:eastAsia="zh-CN"/>
        </w:rPr>
        <w:t xml:space="preserve"> of log-normal distribution for </w:t>
      </w:r>
      <m:oMath>
        <m:sSub>
          <m:sSubPr>
            <m:ctrlPr>
              <w:rPr>
                <w:rFonts w:ascii="Cambria Math" w:eastAsia="Calibri" w:hAnsi="Cambria Math"/>
                <w:bCs/>
                <w:i/>
                <w:iCs/>
              </w:rPr>
            </m:ctrlPr>
          </m:sSubPr>
          <m:e>
            <m:r>
              <w:rPr>
                <w:rFonts w:ascii="Cambria Math" w:eastAsia="Calibri" w:hAnsi="Cambria Math"/>
              </w:rPr>
              <m:t>d</m:t>
            </m:r>
          </m:e>
          <m:sub>
            <m:r>
              <w:rPr>
                <w:rFonts w:ascii="Cambria Math" w:hAnsi="Cambria Math"/>
                <w:lang w:val="en-US" w:eastAsia="zh-CN"/>
              </w:rPr>
              <m:t>2</m:t>
            </m:r>
          </m:sub>
        </m:sSub>
      </m:oMath>
      <w:r>
        <w:rPr>
          <w:rFonts w:hAnsi="Cambria Math" w:hint="eastAsia"/>
          <w:bCs/>
          <w:iCs/>
          <w:lang w:val="en-US" w:eastAsia="zh-CN"/>
        </w:rPr>
        <w:t xml:space="preserve"> varies around 1.5 and the standard deviation value </w:t>
      </w:r>
      <m:oMath>
        <m:r>
          <m:rPr>
            <m:sty m:val="p"/>
          </m:rPr>
          <w:rPr>
            <w:rFonts w:ascii="Cambria Math" w:hAnsi="Cambria Math"/>
            <w:lang w:val="en-US"/>
          </w:rPr>
          <m:t>σ</m:t>
        </m:r>
      </m:oMath>
      <w:r>
        <w:rPr>
          <w:rFonts w:hAnsi="Cambria Math" w:hint="eastAsia"/>
          <w:lang w:val="en-US" w:eastAsia="zh-CN"/>
        </w:rPr>
        <w:t xml:space="preserve"> varies around 0.8, </w:t>
      </w:r>
      <w:r>
        <w:rPr>
          <w:rFonts w:hAnsi="Cambria Math" w:hint="eastAsia"/>
          <w:bCs/>
          <w:iCs/>
          <w:lang w:val="en-US" w:eastAsia="zh-CN"/>
        </w:rPr>
        <w:t xml:space="preserve">i.e.,  </w:t>
      </w:r>
      <m:oMath>
        <m:sSub>
          <m:sSubPr>
            <m:ctrlPr>
              <w:rPr>
                <w:rFonts w:ascii="Cambria Math" w:eastAsia="Calibri" w:hAnsi="Cambria Math"/>
                <w:bCs/>
                <w:i/>
                <w:iCs/>
              </w:rPr>
            </m:ctrlPr>
          </m:sSubPr>
          <m:e>
            <m:r>
              <w:rPr>
                <w:rFonts w:ascii="Cambria Math" w:eastAsia="Calibri" w:hAnsi="Cambria Math"/>
              </w:rPr>
              <m:t>d</m:t>
            </m:r>
          </m:e>
          <m:sub>
            <m:r>
              <w:rPr>
                <w:rFonts w:ascii="Cambria Math" w:eastAsia="Calibri" w:hAnsi="Cambria Math"/>
              </w:rPr>
              <m:t>1</m:t>
            </m:r>
          </m:sub>
        </m:sSub>
      </m:oMath>
      <w:r>
        <w:rPr>
          <w:rFonts w:hAnsi="Cambria Math" w:hint="eastAsia"/>
          <w:bCs/>
          <w:i/>
          <w:iCs/>
          <w:lang w:val="en-US" w:eastAsia="zh-CN"/>
        </w:rPr>
        <w:t>~</w:t>
      </w:r>
      <w:r>
        <w:rPr>
          <w:rFonts w:hAnsi="Cambria Math" w:hint="eastAsia"/>
          <w:bCs/>
          <w:lang w:val="en-US" w:eastAsia="zh-CN"/>
        </w:rPr>
        <w:t>Log-</w:t>
      </w:r>
      <m:oMath>
        <m:r>
          <m:rPr>
            <m:sty m:val="p"/>
          </m:rPr>
          <w:rPr>
            <w:rFonts w:hAnsi="Cambria Math" w:hint="eastAsia"/>
            <w:lang w:val="en-US" w:eastAsia="zh-CN"/>
          </w:rPr>
          <m:t>N(</m:t>
        </m:r>
        <m:r>
          <m:rPr>
            <m:sty m:val="p"/>
          </m:rPr>
          <w:rPr>
            <w:rFonts w:ascii="Cambria Math" w:hAnsi="Cambria Math"/>
            <w:lang w:val="en-US" w:eastAsia="zh-CN"/>
          </w:rPr>
          <m:t>0.5</m:t>
        </m:r>
        <m:r>
          <m:rPr>
            <m:sty m:val="p"/>
          </m:rPr>
          <w:rPr>
            <w:rFonts w:hAnsi="Cambria Math" w:hint="eastAsia"/>
            <w:lang w:val="en-US" w:eastAsia="zh-CN"/>
          </w:rPr>
          <m:t xml:space="preserve">, </m:t>
        </m:r>
        <m:sSup>
          <m:sSupPr>
            <m:ctrlPr>
              <w:rPr>
                <w:rFonts w:ascii="Cambria Math" w:hAnsi="Cambria Math" w:hint="eastAsia"/>
                <w:bCs/>
                <w:lang w:val="en-US" w:eastAsia="zh-CN"/>
              </w:rPr>
            </m:ctrlPr>
          </m:sSupPr>
          <m:e>
            <m:r>
              <m:rPr>
                <m:sty m:val="p"/>
              </m:rPr>
              <w:rPr>
                <w:rFonts w:ascii="Cambria Math" w:hAnsi="Cambria Math"/>
                <w:lang w:val="en-US" w:eastAsia="zh-CN"/>
              </w:rPr>
              <m:t>1.4</m:t>
            </m:r>
          </m:e>
          <m:sup>
            <m:r>
              <m:rPr>
                <m:sty m:val="p"/>
              </m:rPr>
              <w:rPr>
                <w:rFonts w:ascii="Cambria Math" w:hAnsi="Cambria Math"/>
                <w:lang w:val="en-US" w:eastAsia="zh-CN"/>
              </w:rPr>
              <m:t>2</m:t>
            </m:r>
          </m:sup>
        </m:sSup>
        <m:r>
          <m:rPr>
            <m:sty m:val="p"/>
          </m:rPr>
          <w:rPr>
            <w:rFonts w:hAnsi="Cambria Math" w:hint="eastAsia"/>
            <w:lang w:val="en-US" w:eastAsia="zh-CN"/>
          </w:rPr>
          <m:t>)</m:t>
        </m:r>
      </m:oMath>
      <w:r>
        <w:rPr>
          <w:rFonts w:hAnsi="Cambria Math" w:hint="eastAsia"/>
          <w:lang w:val="en-US" w:eastAsia="zh-CN"/>
        </w:rPr>
        <w:t xml:space="preserve">, </w:t>
      </w:r>
      <m:oMath>
        <m:sSub>
          <m:sSubPr>
            <m:ctrlPr>
              <w:rPr>
                <w:rFonts w:ascii="Cambria Math" w:eastAsia="Calibri" w:hAnsi="Cambria Math"/>
                <w:bCs/>
                <w:i/>
                <w:iCs/>
              </w:rPr>
            </m:ctrlPr>
          </m:sSubPr>
          <m:e>
            <m:r>
              <w:rPr>
                <w:rFonts w:ascii="Cambria Math" w:eastAsia="Calibri" w:hAnsi="Cambria Math"/>
              </w:rPr>
              <m:t>d</m:t>
            </m:r>
          </m:e>
          <m:sub>
            <m:r>
              <w:rPr>
                <w:rFonts w:ascii="Cambria Math" w:hAnsi="Cambria Math"/>
                <w:lang w:val="en-US" w:eastAsia="zh-CN"/>
              </w:rPr>
              <m:t>2</m:t>
            </m:r>
          </m:sub>
        </m:sSub>
      </m:oMath>
      <w:r>
        <w:rPr>
          <w:rFonts w:hAnsi="Cambria Math" w:hint="eastAsia"/>
          <w:bCs/>
          <w:lang w:val="en-US" w:eastAsia="zh-CN"/>
        </w:rPr>
        <w:t>~Log-</w:t>
      </w:r>
      <m:oMath>
        <m:r>
          <m:rPr>
            <m:sty m:val="p"/>
          </m:rPr>
          <w:rPr>
            <w:rFonts w:hAnsi="Cambria Math" w:hint="eastAsia"/>
            <w:lang w:val="en-US" w:eastAsia="zh-CN"/>
          </w:rPr>
          <m:t>N(</m:t>
        </m:r>
        <m:r>
          <m:rPr>
            <m:sty m:val="p"/>
          </m:rPr>
          <w:rPr>
            <w:rFonts w:ascii="Cambria Math" w:hAnsi="Cambria Math"/>
            <w:lang w:val="en-US" w:eastAsia="zh-CN"/>
          </w:rPr>
          <m:t>1.5</m:t>
        </m:r>
        <m:r>
          <m:rPr>
            <m:sty m:val="p"/>
          </m:rPr>
          <w:rPr>
            <w:rFonts w:hAnsi="Cambria Math" w:hint="eastAsia"/>
            <w:lang w:val="en-US" w:eastAsia="zh-CN"/>
          </w:rPr>
          <m:t xml:space="preserve">, </m:t>
        </m:r>
        <m:sSup>
          <m:sSupPr>
            <m:ctrlPr>
              <w:rPr>
                <w:rFonts w:ascii="Cambria Math" w:hAnsi="Cambria Math" w:hint="eastAsia"/>
                <w:bCs/>
                <w:lang w:val="en-US" w:eastAsia="zh-CN"/>
              </w:rPr>
            </m:ctrlPr>
          </m:sSupPr>
          <m:e>
            <m:r>
              <m:rPr>
                <m:sty m:val="p"/>
              </m:rPr>
              <w:rPr>
                <w:rFonts w:ascii="Cambria Math" w:hAnsi="Cambria Math"/>
                <w:lang w:val="en-US" w:eastAsia="zh-CN"/>
              </w:rPr>
              <m:t>0.8</m:t>
            </m:r>
          </m:e>
          <m:sup>
            <m:r>
              <m:rPr>
                <m:sty m:val="p"/>
              </m:rPr>
              <w:rPr>
                <w:rFonts w:ascii="Cambria Math" w:hAnsi="Cambria Math"/>
                <w:lang w:val="en-US" w:eastAsia="zh-CN"/>
              </w:rPr>
              <m:t>2</m:t>
            </m:r>
          </m:sup>
        </m:sSup>
        <m:r>
          <m:rPr>
            <m:sty m:val="p"/>
          </m:rPr>
          <w:rPr>
            <w:rFonts w:hAnsi="Cambria Math" w:hint="eastAsia"/>
            <w:lang w:val="en-US" w:eastAsia="zh-CN"/>
          </w:rPr>
          <m:t>)</m:t>
        </m:r>
      </m:oMath>
      <w:r>
        <w:rPr>
          <w:rFonts w:hAnsi="Cambria Math" w:hint="eastAsia"/>
          <w:lang w:val="en-US" w:eastAsia="zh-CN"/>
        </w:rPr>
        <w:t>;</w:t>
      </w:r>
    </w:p>
    <w:p w:rsidR="00D003DF" w:rsidRDefault="0010664D">
      <w:pPr>
        <w:spacing w:before="120"/>
        <w:rPr>
          <w:rFonts w:hAnsi="Cambria Math"/>
          <w:bCs/>
          <w:iCs/>
          <w:lang w:val="en-US" w:eastAsia="zh-CN"/>
        </w:rPr>
      </w:pPr>
      <w:r>
        <w:rPr>
          <w:rFonts w:hAnsi="Cambria Math" w:hint="eastAsia"/>
          <w:bCs/>
          <w:iCs/>
          <w:lang w:val="en-US" w:eastAsia="zh-CN"/>
        </w:rPr>
        <w:t xml:space="preserve">Thus, the generation of </w:t>
      </w:r>
      <m:oMath>
        <m:sSub>
          <m:sSubPr>
            <m:ctrlPr>
              <w:rPr>
                <w:rFonts w:ascii="Cambria Math" w:eastAsia="Calibri" w:hAnsi="Cambria Math"/>
                <w:bCs/>
                <w:i/>
                <w:iCs/>
              </w:rPr>
            </m:ctrlPr>
          </m:sSubPr>
          <m:e>
            <m:r>
              <w:rPr>
                <w:rFonts w:ascii="Cambria Math" w:eastAsia="Calibri" w:hAnsi="Cambria Math"/>
              </w:rPr>
              <m:t>d</m:t>
            </m:r>
          </m:e>
          <m:sub>
            <m:r>
              <w:rPr>
                <w:rFonts w:ascii="Cambria Math" w:eastAsia="Calibri" w:hAnsi="Cambria Math"/>
              </w:rPr>
              <m:t>1</m:t>
            </m:r>
          </m:sub>
        </m:sSub>
      </m:oMath>
      <w:r>
        <w:rPr>
          <w:rFonts w:hAnsi="Cambria Math" w:hint="eastAsia"/>
          <w:bCs/>
          <w:iCs/>
          <w:lang w:val="en-US" w:eastAsia="zh-CN"/>
        </w:rPr>
        <w:t xml:space="preserve"> and </w:t>
      </w:r>
      <m:oMath>
        <m:sSub>
          <m:sSubPr>
            <m:ctrlPr>
              <w:rPr>
                <w:rFonts w:ascii="Cambria Math" w:eastAsia="Calibri" w:hAnsi="Cambria Math"/>
                <w:bCs/>
                <w:i/>
                <w:iCs/>
              </w:rPr>
            </m:ctrlPr>
          </m:sSubPr>
          <m:e>
            <m:r>
              <w:rPr>
                <w:rFonts w:ascii="Cambria Math" w:eastAsia="Calibri" w:hAnsi="Cambria Math"/>
              </w:rPr>
              <m:t>d</m:t>
            </m:r>
          </m:e>
          <m:sub>
            <m:r>
              <w:rPr>
                <w:rFonts w:ascii="Cambria Math" w:hAnsi="Cambria Math"/>
                <w:lang w:val="en-US" w:eastAsia="zh-CN"/>
              </w:rPr>
              <m:t>2</m:t>
            </m:r>
          </m:sub>
        </m:sSub>
      </m:oMath>
      <w:r>
        <w:rPr>
          <w:rFonts w:hAnsi="Cambria Math" w:hint="eastAsia"/>
          <w:bCs/>
          <w:iCs/>
          <w:lang w:val="en-US" w:eastAsia="zh-CN"/>
        </w:rPr>
        <w:t xml:space="preserve"> can follow the log-normal distribution with different parameters for different scenarios. In addition, the generation of </w:t>
      </w:r>
      <m:oMath>
        <m:sSub>
          <m:sSubPr>
            <m:ctrlPr>
              <w:rPr>
                <w:rFonts w:ascii="Cambria Math" w:eastAsia="Calibri" w:hAnsi="Cambria Math"/>
                <w:bCs/>
                <w:i/>
                <w:iCs/>
              </w:rPr>
            </m:ctrlPr>
          </m:sSubPr>
          <m:e>
            <m:r>
              <w:rPr>
                <w:rFonts w:ascii="Cambria Math" w:eastAsia="Calibri" w:hAnsi="Cambria Math"/>
              </w:rPr>
              <m:t>d</m:t>
            </m:r>
          </m:e>
          <m:sub>
            <m:r>
              <w:rPr>
                <w:rFonts w:ascii="Cambria Math" w:eastAsia="Calibri" w:hAnsi="Cambria Math"/>
              </w:rPr>
              <m:t>1</m:t>
            </m:r>
          </m:sub>
        </m:sSub>
      </m:oMath>
      <w:r>
        <w:rPr>
          <w:rFonts w:hAnsi="Cambria Math" w:hint="eastAsia"/>
          <w:bCs/>
          <w:iCs/>
          <w:lang w:val="en-US" w:eastAsia="zh-CN"/>
        </w:rPr>
        <w:t xml:space="preserve"> and </w:t>
      </w:r>
      <m:oMath>
        <m:sSub>
          <m:sSubPr>
            <m:ctrlPr>
              <w:rPr>
                <w:rFonts w:ascii="Cambria Math" w:eastAsia="Calibri" w:hAnsi="Cambria Math"/>
                <w:bCs/>
                <w:i/>
                <w:iCs/>
              </w:rPr>
            </m:ctrlPr>
          </m:sSubPr>
          <m:e>
            <m:r>
              <w:rPr>
                <w:rFonts w:ascii="Cambria Math" w:eastAsia="Calibri" w:hAnsi="Cambria Math"/>
              </w:rPr>
              <m:t>d</m:t>
            </m:r>
          </m:e>
          <m:sub>
            <m:r>
              <w:rPr>
                <w:rFonts w:ascii="Cambria Math" w:hAnsi="Cambria Math"/>
                <w:lang w:val="en-US" w:eastAsia="zh-CN"/>
              </w:rPr>
              <m:t>2</m:t>
            </m:r>
          </m:sub>
        </m:sSub>
      </m:oMath>
      <w:r>
        <w:rPr>
          <w:rFonts w:hAnsi="Cambria Math" w:hint="eastAsia"/>
          <w:bCs/>
          <w:iCs/>
          <w:lang w:val="en-US" w:eastAsia="zh-CN"/>
        </w:rPr>
        <w:t xml:space="preserve"> should satisfy the restriction of absolute delay of total NLoS path, wherein the absolute delay can be obtained according </w:t>
      </w:r>
      <w:r>
        <w:rPr>
          <w:rFonts w:hAnsi="Cambria Math" w:hint="eastAsia"/>
          <w:bCs/>
          <w:iCs/>
          <w:lang w:val="en-US" w:eastAsia="zh-CN"/>
        </w:rPr>
        <w:t xml:space="preserve">to existing section </w:t>
      </w:r>
      <w:r>
        <w:rPr>
          <w:rFonts w:hAnsi="Cambria Math" w:hint="eastAsia"/>
          <w:lang w:val="en-US" w:eastAsia="zh-CN"/>
        </w:rPr>
        <w:t xml:space="preserve">7.6.9 in [2], and also some values for other scenarios proposed in our contribution for 9.8.1[3]. For example, if the absolute delay for an NLoS path is </w:t>
      </w:r>
      <m:oMath>
        <m:sSub>
          <m:sSubPr>
            <m:ctrlPr>
              <w:rPr>
                <w:rFonts w:ascii="Cambria Math" w:hAnsi="Cambria Math"/>
                <w:i/>
                <w:lang w:val="en-US"/>
              </w:rPr>
            </m:ctrlPr>
          </m:sSubPr>
          <m:e>
            <m:r>
              <w:rPr>
                <w:rFonts w:ascii="Cambria Math" w:hAnsi="Cambria Math"/>
                <w:lang w:val="en-US"/>
              </w:rPr>
              <m:t>τ</m:t>
            </m:r>
          </m:e>
          <m:sub>
            <m:r>
              <w:rPr>
                <w:rFonts w:ascii="Cambria Math" w:hAnsi="Cambria Math"/>
                <w:lang w:val="en-US" w:eastAsia="zh-CN"/>
              </w:rPr>
              <m:t>a</m:t>
            </m:r>
          </m:sub>
        </m:sSub>
      </m:oMath>
      <w:r>
        <w:rPr>
          <w:rFonts w:hAnsi="Cambria Math" w:hint="eastAsia"/>
          <w:lang w:val="en-US" w:eastAsia="zh-CN"/>
        </w:rPr>
        <w:t xml:space="preserve">, the generated </w:t>
      </w:r>
      <m:oMath>
        <m:sSub>
          <m:sSubPr>
            <m:ctrlPr>
              <w:rPr>
                <w:rFonts w:ascii="Cambria Math" w:eastAsia="Calibri" w:hAnsi="Cambria Math"/>
                <w:bCs/>
                <w:i/>
                <w:iCs/>
              </w:rPr>
            </m:ctrlPr>
          </m:sSubPr>
          <m:e>
            <m:r>
              <w:rPr>
                <w:rFonts w:ascii="Cambria Math" w:eastAsia="Calibri" w:hAnsi="Cambria Math"/>
              </w:rPr>
              <m:t>d</m:t>
            </m:r>
          </m:e>
          <m:sub>
            <m:r>
              <w:rPr>
                <w:rFonts w:ascii="Cambria Math" w:eastAsia="Calibri" w:hAnsi="Cambria Math"/>
              </w:rPr>
              <m:t>1</m:t>
            </m:r>
          </m:sub>
        </m:sSub>
      </m:oMath>
      <w:r>
        <w:rPr>
          <w:rFonts w:hAnsi="Cambria Math" w:hint="eastAsia"/>
          <w:bCs/>
          <w:iCs/>
          <w:lang w:val="en-US" w:eastAsia="zh-CN"/>
        </w:rPr>
        <w:t xml:space="preserve"> and </w:t>
      </w:r>
      <m:oMath>
        <m:sSub>
          <m:sSubPr>
            <m:ctrlPr>
              <w:rPr>
                <w:rFonts w:ascii="Cambria Math" w:eastAsia="Calibri" w:hAnsi="Cambria Math"/>
                <w:bCs/>
                <w:i/>
                <w:iCs/>
              </w:rPr>
            </m:ctrlPr>
          </m:sSubPr>
          <m:e>
            <m:r>
              <w:rPr>
                <w:rFonts w:ascii="Cambria Math" w:eastAsia="Calibri" w:hAnsi="Cambria Math"/>
              </w:rPr>
              <m:t>d</m:t>
            </m:r>
          </m:e>
          <m:sub>
            <m:r>
              <w:rPr>
                <w:rFonts w:ascii="Cambria Math" w:hAnsi="Cambria Math"/>
                <w:lang w:val="en-US" w:eastAsia="zh-CN"/>
              </w:rPr>
              <m:t>2</m:t>
            </m:r>
          </m:sub>
        </m:sSub>
      </m:oMath>
      <w:r>
        <w:rPr>
          <w:rFonts w:hAnsi="Cambria Math" w:hint="eastAsia"/>
          <w:bCs/>
          <w:iCs/>
          <w:lang w:val="en-US" w:eastAsia="zh-CN"/>
        </w:rPr>
        <w:t xml:space="preserve"> shall satisfy: </w:t>
      </w:r>
      <m:oMath>
        <m:sSub>
          <m:sSubPr>
            <m:ctrlPr>
              <w:rPr>
                <w:rFonts w:ascii="Cambria Math" w:hAnsi="Cambria Math"/>
                <w:bCs/>
                <w:i/>
                <w:iCs/>
                <w:lang w:val="en-US"/>
              </w:rPr>
            </m:ctrlPr>
          </m:sSubPr>
          <m:e>
            <m:r>
              <w:rPr>
                <w:rFonts w:ascii="Cambria Math" w:hAnsi="Cambria Math"/>
                <w:lang w:val="en-US" w:eastAsia="zh-CN"/>
              </w:rPr>
              <m:t>d</m:t>
            </m:r>
          </m:e>
          <m:sub>
            <m:r>
              <w:rPr>
                <w:rFonts w:ascii="Cambria Math" w:hAnsi="Cambria Math"/>
                <w:lang w:val="en-US" w:eastAsia="zh-CN"/>
              </w:rPr>
              <m:t>1</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τ</m:t>
            </m:r>
          </m:e>
          <m:sub>
            <m:r>
              <w:rPr>
                <w:rFonts w:ascii="Cambria Math" w:hAnsi="Cambria Math"/>
                <w:lang w:val="en-US" w:eastAsia="zh-CN"/>
              </w:rPr>
              <m:t>a</m:t>
            </m:r>
          </m:sub>
        </m:sSub>
        <m:r>
          <w:rPr>
            <w:rFonts w:ascii="Cambria Math" w:hAnsi="Cambria Math"/>
            <w:lang w:val="en-US"/>
          </w:rPr>
          <m:t>∙</m:t>
        </m:r>
        <m:r>
          <w:rPr>
            <w:rFonts w:ascii="Cambria Math" w:hAnsi="Cambria Math"/>
            <w:lang w:val="en-US" w:eastAsia="zh-CN"/>
          </w:rPr>
          <m:t>c</m:t>
        </m:r>
        <m:r>
          <w:rPr>
            <w:rFonts w:ascii="Cambria Math" w:hAnsi="Cambria Math"/>
            <w:lang w:val="en-US" w:eastAsia="zh-CN"/>
          </w:rPr>
          <m:t xml:space="preserve"> </m:t>
        </m:r>
      </m:oMath>
      <w:r>
        <w:rPr>
          <w:rFonts w:hAnsi="Cambria Math" w:hint="eastAsia"/>
          <w:bCs/>
          <w:iCs/>
          <w:lang w:val="en-US" w:eastAsia="zh-CN"/>
        </w:rPr>
        <w:t xml:space="preserve">,  </w:t>
      </w:r>
      <m:oMath>
        <m:sSub>
          <m:sSubPr>
            <m:ctrlPr>
              <w:rPr>
                <w:rFonts w:ascii="Cambria Math" w:hAnsi="Cambria Math"/>
                <w:bCs/>
                <w:i/>
                <w:iCs/>
                <w:lang w:val="en-US"/>
              </w:rPr>
            </m:ctrlPr>
          </m:sSubPr>
          <m:e>
            <m:r>
              <w:rPr>
                <w:rFonts w:ascii="Cambria Math" w:hAnsi="Cambria Math"/>
                <w:lang w:val="en-US" w:eastAsia="zh-CN"/>
              </w:rPr>
              <m:t>d</m:t>
            </m:r>
          </m:e>
          <m:sub>
            <m:r>
              <w:rPr>
                <w:rFonts w:ascii="Cambria Math" w:hAnsi="Cambria Math"/>
                <w:lang w:val="en-US" w:eastAsia="zh-CN"/>
              </w:rPr>
              <m:t>2</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τ</m:t>
            </m:r>
          </m:e>
          <m:sub>
            <m:r>
              <w:rPr>
                <w:rFonts w:ascii="Cambria Math" w:hAnsi="Cambria Math"/>
                <w:lang w:val="en-US" w:eastAsia="zh-CN"/>
              </w:rPr>
              <m:t>a</m:t>
            </m:r>
          </m:sub>
        </m:sSub>
        <m:r>
          <w:rPr>
            <w:rFonts w:ascii="Cambria Math" w:hAnsi="Cambria Math"/>
            <w:lang w:val="en-US"/>
          </w:rPr>
          <m:t>∙</m:t>
        </m:r>
        <m:r>
          <w:rPr>
            <w:rFonts w:ascii="Cambria Math" w:hAnsi="Cambria Math"/>
            <w:lang w:val="en-US" w:eastAsia="zh-CN"/>
          </w:rPr>
          <m:t>c</m:t>
        </m:r>
        <m:r>
          <w:rPr>
            <w:rFonts w:ascii="Cambria Math" w:hAnsi="Cambria Math"/>
            <w:lang w:val="en-US" w:eastAsia="zh-CN"/>
          </w:rPr>
          <m:t>-</m:t>
        </m:r>
        <m:sSub>
          <m:sSubPr>
            <m:ctrlPr>
              <w:rPr>
                <w:rFonts w:ascii="Cambria Math" w:hAnsi="Cambria Math"/>
                <w:bCs/>
                <w:i/>
                <w:iCs/>
                <w:lang w:val="en-US"/>
              </w:rPr>
            </m:ctrlPr>
          </m:sSubPr>
          <m:e>
            <m:r>
              <w:rPr>
                <w:rFonts w:ascii="Cambria Math" w:hAnsi="Cambria Math"/>
                <w:lang w:val="en-US" w:eastAsia="zh-CN"/>
              </w:rPr>
              <m:t>d</m:t>
            </m:r>
          </m:e>
          <m:sub>
            <m:r>
              <w:rPr>
                <w:rFonts w:ascii="Cambria Math" w:hAnsi="Cambria Math"/>
                <w:lang w:val="en-US" w:eastAsia="zh-CN"/>
              </w:rPr>
              <m:t>1</m:t>
            </m:r>
          </m:sub>
        </m:sSub>
      </m:oMath>
      <w:r>
        <w:rPr>
          <w:rFonts w:hAnsi="Cambria Math" w:hint="eastAsia"/>
          <w:bCs/>
          <w:iCs/>
          <w:lang w:val="en-US" w:eastAsia="zh-CN"/>
        </w:rPr>
        <w:t>.</w:t>
      </w:r>
    </w:p>
    <w:p w:rsidR="00D003DF" w:rsidRDefault="0010664D">
      <w:pPr>
        <w:spacing w:before="120"/>
        <w:rPr>
          <w:rFonts w:hAnsi="Cambria Math"/>
          <w:bCs/>
          <w:iCs/>
          <w:lang w:val="en-US" w:eastAsia="zh-CN"/>
        </w:rPr>
      </w:pPr>
      <w:r>
        <w:rPr>
          <w:rFonts w:hAnsi="Cambria Math" w:hint="eastAsia"/>
          <w:b/>
          <w:i/>
          <w:lang w:val="en-US" w:eastAsia="zh-CN"/>
        </w:rPr>
        <w:t>Obse</w:t>
      </w:r>
      <w:r>
        <w:rPr>
          <w:rFonts w:hAnsi="Cambria Math" w:hint="eastAsia"/>
          <w:b/>
          <w:i/>
          <w:lang w:val="en-US" w:eastAsia="zh-CN"/>
        </w:rPr>
        <w:t>rvation 3</w:t>
      </w:r>
      <w:r>
        <w:rPr>
          <w:rFonts w:hAnsi="Cambria Math" w:hint="eastAsia"/>
          <w:bCs/>
          <w:iCs/>
          <w:lang w:val="en-US" w:eastAsia="zh-CN"/>
        </w:rPr>
        <w:t xml:space="preserve">: </w:t>
      </w:r>
      <w:r>
        <w:rPr>
          <w:rFonts w:hAnsi="Cambria Math" w:hint="eastAsia"/>
          <w:bCs/>
          <w:i/>
          <w:lang w:val="en-US" w:eastAsia="zh-CN"/>
        </w:rPr>
        <w:t xml:space="preserve">The log-normal distribution is applicable to generate both of </w:t>
      </w:r>
      <m:oMath>
        <m:sSub>
          <m:sSubPr>
            <m:ctrlPr>
              <w:rPr>
                <w:rFonts w:ascii="Cambria Math" w:eastAsia="Calibri" w:hAnsi="Cambria Math"/>
                <w:bCs/>
                <w:i/>
              </w:rPr>
            </m:ctrlPr>
          </m:sSubPr>
          <m:e>
            <m:r>
              <w:rPr>
                <w:rFonts w:ascii="Cambria Math" w:eastAsia="Calibri" w:hAnsi="Cambria Math"/>
              </w:rPr>
              <m:t>d</m:t>
            </m:r>
          </m:e>
          <m:sub>
            <m:r>
              <w:rPr>
                <w:rFonts w:ascii="Cambria Math" w:eastAsia="Calibri" w:hAnsi="Cambria Math"/>
              </w:rPr>
              <m:t>1</m:t>
            </m:r>
          </m:sub>
        </m:sSub>
      </m:oMath>
      <w:r>
        <w:rPr>
          <w:rFonts w:hAnsi="Cambria Math" w:hint="eastAsia"/>
          <w:bCs/>
          <w:i/>
          <w:lang w:val="en-US" w:eastAsia="zh-CN"/>
        </w:rPr>
        <w:t xml:space="preserve"> and </w:t>
      </w:r>
      <m:oMath>
        <m:sSub>
          <m:sSubPr>
            <m:ctrlPr>
              <w:rPr>
                <w:rFonts w:ascii="Cambria Math" w:eastAsia="Calibri" w:hAnsi="Cambria Math"/>
                <w:bCs/>
                <w:i/>
              </w:rPr>
            </m:ctrlPr>
          </m:sSubPr>
          <m:e>
            <m:r>
              <w:rPr>
                <w:rFonts w:ascii="Cambria Math" w:eastAsia="Calibri" w:hAnsi="Cambria Math"/>
              </w:rPr>
              <m:t>d</m:t>
            </m:r>
          </m:e>
          <m:sub>
            <m:r>
              <w:rPr>
                <w:rFonts w:ascii="Cambria Math" w:hAnsi="Cambria Math"/>
                <w:lang w:val="en-US" w:eastAsia="zh-CN"/>
              </w:rPr>
              <m:t>2</m:t>
            </m:r>
          </m:sub>
        </m:sSub>
      </m:oMath>
      <w:r>
        <w:rPr>
          <w:rFonts w:hAnsi="Cambria Math" w:hint="eastAsia"/>
          <w:bCs/>
          <w:i/>
          <w:lang w:val="en-US" w:eastAsia="zh-CN"/>
        </w:rPr>
        <w:t xml:space="preserve"> at least for UMi and Indoor office scenarios, and different  mean values and standard deviations of log-normal distribution can be considered for different scenarios. When generating the </w:t>
      </w:r>
      <m:oMath>
        <m:sSub>
          <m:sSubPr>
            <m:ctrlPr>
              <w:rPr>
                <w:rFonts w:ascii="Cambria Math" w:eastAsia="Calibri" w:hAnsi="Cambria Math"/>
                <w:bCs/>
                <w:i/>
              </w:rPr>
            </m:ctrlPr>
          </m:sSubPr>
          <m:e>
            <m:r>
              <w:rPr>
                <w:rFonts w:ascii="Cambria Math" w:eastAsia="Calibri" w:hAnsi="Cambria Math"/>
              </w:rPr>
              <m:t>d</m:t>
            </m:r>
          </m:e>
          <m:sub>
            <m:r>
              <w:rPr>
                <w:rFonts w:ascii="Cambria Math" w:eastAsia="Calibri" w:hAnsi="Cambria Math"/>
              </w:rPr>
              <m:t>1</m:t>
            </m:r>
          </m:sub>
        </m:sSub>
      </m:oMath>
      <w:r>
        <w:rPr>
          <w:rFonts w:hAnsi="Cambria Math" w:hint="eastAsia"/>
          <w:bCs/>
          <w:i/>
          <w:lang w:val="en-US" w:eastAsia="zh-CN"/>
        </w:rPr>
        <w:t xml:space="preserve"> and </w:t>
      </w:r>
      <m:oMath>
        <m:sSub>
          <m:sSubPr>
            <m:ctrlPr>
              <w:rPr>
                <w:rFonts w:ascii="Cambria Math" w:eastAsia="Calibri" w:hAnsi="Cambria Math"/>
                <w:bCs/>
                <w:i/>
              </w:rPr>
            </m:ctrlPr>
          </m:sSubPr>
          <m:e>
            <m:r>
              <w:rPr>
                <w:rFonts w:ascii="Cambria Math" w:eastAsia="Calibri" w:hAnsi="Cambria Math"/>
              </w:rPr>
              <m:t>d</m:t>
            </m:r>
          </m:e>
          <m:sub>
            <m:r>
              <w:rPr>
                <w:rFonts w:ascii="Cambria Math" w:hAnsi="Cambria Math"/>
                <w:lang w:val="en-US" w:eastAsia="zh-CN"/>
              </w:rPr>
              <m:t>2</m:t>
            </m:r>
          </m:sub>
        </m:sSub>
      </m:oMath>
      <w:r>
        <w:rPr>
          <w:rFonts w:hAnsi="Cambria Math" w:hint="eastAsia"/>
          <w:bCs/>
          <w:i/>
          <w:lang w:val="en-US" w:eastAsia="zh-CN"/>
        </w:rPr>
        <w:t>, the upper bound can be restricted by the absolute delay</w:t>
      </w:r>
      <w:r>
        <w:rPr>
          <w:rFonts w:hAnsi="Cambria Math" w:hint="eastAsia"/>
          <w:bCs/>
          <w:i/>
          <w:lang w:val="en-US" w:eastAsia="zh-CN"/>
        </w:rPr>
        <w:t xml:space="preserve"> of total propagation distance</w:t>
      </w:r>
      <w:r>
        <w:rPr>
          <w:rFonts w:hAnsi="Cambria Math" w:hint="eastAsia"/>
          <w:bCs/>
          <w:iCs/>
          <w:lang w:val="en-US" w:eastAsia="zh-CN"/>
        </w:rPr>
        <w:t>.</w:t>
      </w:r>
    </w:p>
    <w:p w:rsidR="00D003DF" w:rsidRDefault="0010664D">
      <w:pPr>
        <w:widowControl w:val="0"/>
        <w:spacing w:beforeLines="50" w:before="120" w:afterLines="50"/>
        <w:rPr>
          <w:bCs/>
          <w:i/>
          <w:iCs/>
          <w:lang w:val="en-US" w:eastAsia="zh-CN"/>
        </w:rPr>
      </w:pPr>
      <w:r>
        <w:rPr>
          <w:rFonts w:hAnsi="Cambria Math" w:hint="eastAsia"/>
          <w:b/>
          <w:i/>
          <w:lang w:val="en-US" w:eastAsia="zh-CN"/>
        </w:rPr>
        <w:t xml:space="preserve">Proposal 5: </w:t>
      </w:r>
      <w:r>
        <w:rPr>
          <w:rFonts w:eastAsia="等线"/>
          <w:i/>
          <w:iCs/>
        </w:rPr>
        <w:t>For</w:t>
      </w:r>
      <w:r>
        <w:rPr>
          <w:rFonts w:hint="eastAsia"/>
          <w:bCs/>
          <w:i/>
          <w:iCs/>
          <w:lang w:val="en-US" w:eastAsia="zh-CN"/>
        </w:rPr>
        <w:t xml:space="preserve"> non-direct paths in near field model, the second distance </w:t>
      </w:r>
      <m:oMath>
        <m:sSub>
          <m:sSubPr>
            <m:ctrlPr>
              <w:rPr>
                <w:rFonts w:ascii="Cambria Math" w:eastAsia="Calibri" w:hAnsi="Cambria Math"/>
                <w:bCs/>
                <w:i/>
                <w:iCs/>
              </w:rPr>
            </m:ctrlPr>
          </m:sSubPr>
          <m:e>
            <m:r>
              <w:rPr>
                <w:rFonts w:ascii="Cambria Math" w:eastAsia="Calibri" w:hAnsi="Cambria Math"/>
              </w:rPr>
              <m:t>d</m:t>
            </m:r>
          </m:e>
          <m:sub>
            <m:r>
              <w:rPr>
                <w:rFonts w:ascii="Cambria Math" w:hAnsi="Cambria Math"/>
                <w:lang w:val="en-US" w:eastAsia="zh-CN"/>
              </w:rPr>
              <m:t>2</m:t>
            </m:r>
          </m:sub>
        </m:sSub>
      </m:oMath>
      <w:r>
        <w:rPr>
          <w:bCs/>
          <w:i/>
          <w:iCs/>
        </w:rPr>
        <w:t xml:space="preserve"> </w:t>
      </w:r>
      <w:r>
        <w:rPr>
          <w:rFonts w:hint="eastAsia"/>
          <w:bCs/>
          <w:i/>
          <w:iCs/>
        </w:rPr>
        <w:t>is</w:t>
      </w:r>
      <w:r>
        <w:rPr>
          <w:bCs/>
          <w:i/>
          <w:iCs/>
        </w:rPr>
        <w:t xml:space="preserve"> </w:t>
      </w:r>
      <w:r>
        <w:rPr>
          <w:rFonts w:hint="eastAsia"/>
          <w:bCs/>
          <w:i/>
          <w:iCs/>
        </w:rPr>
        <w:t>used</w:t>
      </w:r>
      <w:r>
        <w:rPr>
          <w:bCs/>
          <w:i/>
          <w:iCs/>
        </w:rPr>
        <w:t xml:space="preserve"> to determine the 2</w:t>
      </w:r>
      <w:r>
        <w:rPr>
          <w:bCs/>
          <w:i/>
          <w:iCs/>
          <w:vertAlign w:val="superscript"/>
        </w:rPr>
        <w:t>nd</w:t>
      </w:r>
      <w:r>
        <w:rPr>
          <w:bCs/>
          <w:i/>
          <w:iCs/>
        </w:rPr>
        <w:t xml:space="preserve"> </w:t>
      </w:r>
      <w:r>
        <w:rPr>
          <w:rFonts w:hint="eastAsia"/>
          <w:bCs/>
          <w:i/>
          <w:iCs/>
        </w:rPr>
        <w:t>point</w:t>
      </w:r>
      <w:r>
        <w:rPr>
          <w:bCs/>
          <w:i/>
          <w:iCs/>
        </w:rPr>
        <w:t xml:space="preserve"> associated with cluster </w:t>
      </w:r>
      <w:r>
        <w:rPr>
          <w:rFonts w:hint="eastAsia"/>
          <w:bCs/>
          <w:i/>
          <w:iCs/>
        </w:rPr>
        <w:t>to</w:t>
      </w:r>
      <w:r>
        <w:rPr>
          <w:bCs/>
          <w:i/>
          <w:iCs/>
        </w:rPr>
        <w:t xml:space="preserve"> calculate the parameter</w:t>
      </w:r>
      <w:r>
        <w:rPr>
          <w:rFonts w:hint="eastAsia"/>
          <w:bCs/>
          <w:i/>
          <w:iCs/>
          <w:lang w:val="en-US" w:eastAsia="zh-CN"/>
        </w:rPr>
        <w:t>s</w:t>
      </w:r>
      <w:r>
        <w:rPr>
          <w:bCs/>
          <w:i/>
          <w:iCs/>
        </w:rPr>
        <w:t xml:space="preserve"> at least for UE side</w:t>
      </w:r>
      <w:r>
        <w:rPr>
          <w:rFonts w:hint="eastAsia"/>
          <w:bCs/>
          <w:i/>
          <w:iCs/>
          <w:lang w:val="en-US" w:eastAsia="zh-CN"/>
        </w:rPr>
        <w:t>.</w:t>
      </w:r>
    </w:p>
    <w:p w:rsidR="00D003DF" w:rsidRDefault="0010664D">
      <w:pPr>
        <w:widowControl w:val="0"/>
        <w:spacing w:beforeLines="50" w:before="120" w:afterLines="50"/>
        <w:rPr>
          <w:rFonts w:eastAsia="Calibri"/>
          <w:bCs/>
          <w:i/>
          <w:iCs/>
        </w:rPr>
      </w:pPr>
      <w:r>
        <w:rPr>
          <w:rFonts w:hAnsi="Cambria Math" w:hint="eastAsia"/>
          <w:b/>
          <w:i/>
          <w:lang w:val="en-US" w:eastAsia="zh-CN"/>
        </w:rPr>
        <w:t xml:space="preserve">Proposal 6: </w:t>
      </w:r>
      <w:r>
        <w:rPr>
          <w:rFonts w:eastAsia="等线"/>
          <w:i/>
          <w:iCs/>
        </w:rPr>
        <w:t>For</w:t>
      </w:r>
      <w:r>
        <w:rPr>
          <w:rFonts w:hint="eastAsia"/>
          <w:bCs/>
          <w:i/>
          <w:iCs/>
          <w:lang w:val="en-US" w:eastAsia="zh-CN"/>
        </w:rPr>
        <w:t xml:space="preserve"> non-direct paths in n</w:t>
      </w:r>
      <w:r>
        <w:rPr>
          <w:rFonts w:hint="eastAsia"/>
          <w:bCs/>
          <w:i/>
          <w:iCs/>
          <w:lang w:val="en-US" w:eastAsia="zh-CN"/>
        </w:rPr>
        <w:t>ear field model, t</w:t>
      </w:r>
      <w:r>
        <w:rPr>
          <w:rFonts w:eastAsia="Calibri"/>
          <w:bCs/>
          <w:i/>
          <w:iCs/>
        </w:rPr>
        <w:t xml:space="preserve">he </w:t>
      </w:r>
      <w:proofErr w:type="spellStart"/>
      <w:r>
        <w:rPr>
          <w:rFonts w:eastAsia="Calibri"/>
          <w:bCs/>
          <w:i/>
          <w:iCs/>
        </w:rPr>
        <w:t>generat</w:t>
      </w:r>
      <w:proofErr w:type="spellEnd"/>
      <w:r>
        <w:rPr>
          <w:rFonts w:hint="eastAsia"/>
          <w:bCs/>
          <w:i/>
          <w:iCs/>
          <w:lang w:val="en-US" w:eastAsia="zh-CN"/>
        </w:rPr>
        <w:t>ion</w:t>
      </w:r>
      <w:r>
        <w:rPr>
          <w:rFonts w:eastAsia="Calibri"/>
          <w:bCs/>
          <w:i/>
          <w:iCs/>
        </w:rPr>
        <w:t xml:space="preserve"> </w:t>
      </w:r>
      <w:r>
        <w:rPr>
          <w:rFonts w:hint="eastAsia"/>
          <w:bCs/>
          <w:i/>
          <w:iCs/>
          <w:lang w:val="en-US" w:eastAsia="zh-CN"/>
        </w:rPr>
        <w:t>of</w:t>
      </w:r>
      <w:r>
        <w:rPr>
          <w:rFonts w:eastAsia="Calibri"/>
          <w:bCs/>
          <w:i/>
          <w:iCs/>
        </w:rPr>
        <w:t xml:space="preserve"> </w:t>
      </w:r>
      <m:oMath>
        <m:sSub>
          <m:sSubPr>
            <m:ctrlPr>
              <w:rPr>
                <w:rFonts w:ascii="Cambria Math" w:eastAsia="Calibri" w:hAnsi="Cambria Math"/>
                <w:bCs/>
                <w:i/>
                <w:iCs/>
              </w:rPr>
            </m:ctrlPr>
          </m:sSubPr>
          <m:e>
            <m:r>
              <w:rPr>
                <w:rFonts w:ascii="Cambria Math" w:eastAsia="Calibri" w:hAnsi="Cambria Math"/>
              </w:rPr>
              <m:t>d</m:t>
            </m:r>
          </m:e>
          <m:sub>
            <m:r>
              <w:rPr>
                <w:rFonts w:ascii="Cambria Math" w:eastAsia="Calibri" w:hAnsi="Cambria Math"/>
              </w:rPr>
              <m:t>1</m:t>
            </m:r>
          </m:sub>
        </m:sSub>
      </m:oMath>
      <w:r>
        <w:rPr>
          <w:rFonts w:eastAsia="Calibri"/>
          <w:bCs/>
          <w:i/>
          <w:iCs/>
        </w:rPr>
        <w:t xml:space="preserve">, </w:t>
      </w:r>
      <m:oMath>
        <m:sSub>
          <m:sSubPr>
            <m:ctrlPr>
              <w:rPr>
                <w:rFonts w:ascii="Cambria Math" w:eastAsia="Calibri" w:hAnsi="Cambria Math"/>
                <w:bCs/>
                <w:i/>
                <w:iCs/>
              </w:rPr>
            </m:ctrlPr>
          </m:sSubPr>
          <m:e>
            <m:r>
              <w:rPr>
                <w:rFonts w:ascii="Cambria Math" w:eastAsia="Calibri" w:hAnsi="Cambria Math"/>
              </w:rPr>
              <m:t>d</m:t>
            </m:r>
          </m:e>
          <m:sub>
            <m:r>
              <w:rPr>
                <w:rFonts w:ascii="Cambria Math" w:eastAsia="Calibri" w:hAnsi="Cambria Math"/>
              </w:rPr>
              <m:t>2</m:t>
            </m:r>
          </m:sub>
        </m:sSub>
      </m:oMath>
      <w:r>
        <w:rPr>
          <w:rFonts w:hAnsi="Cambria Math" w:hint="eastAsia"/>
          <w:bCs/>
          <w:i/>
          <w:iCs/>
          <w:lang w:val="en-US" w:eastAsia="zh-CN"/>
        </w:rPr>
        <w:t xml:space="preserve"> follows the log-normal distribution with following:</w:t>
      </w:r>
    </w:p>
    <w:p w:rsidR="00D003DF" w:rsidRPr="00BF4E18" w:rsidRDefault="0010664D" w:rsidP="004E7A79">
      <w:pPr>
        <w:pStyle w:val="aff5"/>
        <w:numPr>
          <w:ilvl w:val="0"/>
          <w:numId w:val="20"/>
        </w:numPr>
        <w:spacing w:before="120"/>
        <w:rPr>
          <w:rFonts w:hAnsi="Cambria Math"/>
          <w:bCs/>
          <w:i/>
          <w:iCs/>
          <w:lang w:val="en-US" w:eastAsia="zh-CN"/>
        </w:rPr>
      </w:pPr>
      <w:r w:rsidRPr="00BF4E18">
        <w:rPr>
          <w:rFonts w:hAnsi="Cambria Math" w:hint="eastAsia"/>
          <w:bCs/>
          <w:i/>
          <w:iCs/>
          <w:lang w:val="en-US" w:eastAsia="zh-CN"/>
        </w:rPr>
        <w:t xml:space="preserve">For UMi scenario, </w:t>
      </w:r>
      <m:oMath>
        <m:sSub>
          <m:sSubPr>
            <m:ctrlPr>
              <w:rPr>
                <w:rFonts w:ascii="Cambria Math" w:eastAsia="Calibri" w:hAnsi="Cambria Math"/>
                <w:bCs/>
                <w:i/>
                <w:iCs/>
              </w:rPr>
            </m:ctrlPr>
          </m:sSubPr>
          <m:e>
            <m:r>
              <w:rPr>
                <w:rFonts w:ascii="Cambria Math" w:eastAsia="Calibri" w:hAnsi="Cambria Math"/>
              </w:rPr>
              <m:t>d</m:t>
            </m:r>
          </m:e>
          <m:sub>
            <m:r>
              <w:rPr>
                <w:rFonts w:ascii="Cambria Math" w:eastAsia="Calibri" w:hAnsi="Cambria Math"/>
              </w:rPr>
              <m:t>1</m:t>
            </m:r>
          </m:sub>
        </m:sSub>
      </m:oMath>
      <w:r w:rsidRPr="00BF4E18">
        <w:rPr>
          <w:rFonts w:hAnsi="Cambria Math" w:hint="eastAsia"/>
          <w:bCs/>
          <w:i/>
          <w:iCs/>
          <w:lang w:val="en-US" w:eastAsia="zh-CN"/>
        </w:rPr>
        <w:t>~Log-N(4.5, 0.7</w:t>
      </w:r>
      <w:r w:rsidRPr="00BF4E18">
        <w:rPr>
          <w:rFonts w:hAnsi="Cambria Math" w:hint="eastAsia"/>
          <w:bCs/>
          <w:i/>
          <w:iCs/>
          <w:vertAlign w:val="superscript"/>
          <w:lang w:val="en-US" w:eastAsia="zh-CN"/>
        </w:rPr>
        <w:t>2</w:t>
      </w:r>
      <w:r w:rsidRPr="00BF4E18">
        <w:rPr>
          <w:rFonts w:hAnsi="Cambria Math" w:hint="eastAsia"/>
          <w:bCs/>
          <w:i/>
          <w:iCs/>
          <w:lang w:val="en-US" w:eastAsia="zh-CN"/>
        </w:rPr>
        <w:t xml:space="preserve">), </w:t>
      </w:r>
      <m:oMath>
        <m:sSub>
          <m:sSubPr>
            <m:ctrlPr>
              <w:rPr>
                <w:rFonts w:ascii="Cambria Math" w:eastAsia="Calibri" w:hAnsi="Cambria Math"/>
                <w:bCs/>
                <w:i/>
                <w:iCs/>
              </w:rPr>
            </m:ctrlPr>
          </m:sSubPr>
          <m:e>
            <m:r>
              <w:rPr>
                <w:rFonts w:ascii="Cambria Math" w:eastAsia="Calibri" w:hAnsi="Cambria Math"/>
              </w:rPr>
              <m:t>d</m:t>
            </m:r>
          </m:e>
          <m:sub>
            <m:r>
              <w:rPr>
                <w:rFonts w:ascii="Cambria Math" w:hAnsi="Cambria Math"/>
                <w:lang w:val="en-US" w:eastAsia="zh-CN"/>
              </w:rPr>
              <m:t>2</m:t>
            </m:r>
          </m:sub>
        </m:sSub>
      </m:oMath>
      <w:r w:rsidRPr="00BF4E18">
        <w:rPr>
          <w:rFonts w:hAnsi="Cambria Math" w:hint="eastAsia"/>
          <w:bCs/>
          <w:i/>
          <w:iCs/>
          <w:lang w:val="en-US" w:eastAsia="zh-CN"/>
        </w:rPr>
        <w:t>~Log-N(3.6 , 1.2</w:t>
      </w:r>
      <w:r w:rsidRPr="00BF4E18">
        <w:rPr>
          <w:rFonts w:hAnsi="Cambria Math" w:hint="eastAsia"/>
          <w:bCs/>
          <w:i/>
          <w:iCs/>
          <w:vertAlign w:val="superscript"/>
          <w:lang w:val="en-US" w:eastAsia="zh-CN"/>
        </w:rPr>
        <w:t>2</w:t>
      </w:r>
      <w:r w:rsidRPr="00BF4E18">
        <w:rPr>
          <w:rFonts w:hAnsi="Cambria Math" w:hint="eastAsia"/>
          <w:bCs/>
          <w:i/>
          <w:iCs/>
          <w:lang w:val="en-US" w:eastAsia="zh-CN"/>
        </w:rPr>
        <w:t>);</w:t>
      </w:r>
    </w:p>
    <w:p w:rsidR="00D003DF" w:rsidRPr="00BF4E18" w:rsidRDefault="0010664D" w:rsidP="004E7A79">
      <w:pPr>
        <w:pStyle w:val="aff5"/>
        <w:numPr>
          <w:ilvl w:val="0"/>
          <w:numId w:val="20"/>
        </w:numPr>
        <w:spacing w:before="120"/>
        <w:rPr>
          <w:rFonts w:hAnsi="Cambria Math"/>
          <w:bCs/>
          <w:i/>
          <w:iCs/>
          <w:lang w:val="en-US" w:eastAsia="zh-CN"/>
        </w:rPr>
      </w:pPr>
      <w:r w:rsidRPr="00BF4E18">
        <w:rPr>
          <w:rFonts w:hAnsi="Cambria Math" w:hint="eastAsia"/>
          <w:bCs/>
          <w:i/>
          <w:iCs/>
          <w:lang w:val="en-US" w:eastAsia="zh-CN"/>
        </w:rPr>
        <w:t xml:space="preserve">For Indoor Office scenario, </w:t>
      </w:r>
      <m:oMath>
        <m:sSub>
          <m:sSubPr>
            <m:ctrlPr>
              <w:rPr>
                <w:rFonts w:ascii="Cambria Math" w:eastAsia="Calibri" w:hAnsi="Cambria Math"/>
                <w:bCs/>
                <w:i/>
                <w:iCs/>
              </w:rPr>
            </m:ctrlPr>
          </m:sSubPr>
          <m:e>
            <m:r>
              <w:rPr>
                <w:rFonts w:ascii="Cambria Math" w:eastAsia="Calibri" w:hAnsi="Cambria Math"/>
              </w:rPr>
              <m:t>d</m:t>
            </m:r>
          </m:e>
          <m:sub>
            <m:r>
              <w:rPr>
                <w:rFonts w:ascii="Cambria Math" w:eastAsia="Calibri" w:hAnsi="Cambria Math"/>
              </w:rPr>
              <m:t>1</m:t>
            </m:r>
          </m:sub>
        </m:sSub>
      </m:oMath>
      <w:r w:rsidRPr="00BF4E18">
        <w:rPr>
          <w:rFonts w:hAnsi="Cambria Math" w:hint="eastAsia"/>
          <w:bCs/>
          <w:i/>
          <w:iCs/>
          <w:lang w:val="en-US" w:eastAsia="zh-CN"/>
        </w:rPr>
        <w:t>~Log-N(0.5, 1.4</w:t>
      </w:r>
      <w:r w:rsidRPr="00BF4E18">
        <w:rPr>
          <w:rFonts w:hAnsi="Cambria Math" w:hint="eastAsia"/>
          <w:bCs/>
          <w:i/>
          <w:iCs/>
          <w:vertAlign w:val="superscript"/>
          <w:lang w:val="en-US" w:eastAsia="zh-CN"/>
        </w:rPr>
        <w:t>2</w:t>
      </w:r>
      <w:r w:rsidRPr="00BF4E18">
        <w:rPr>
          <w:rFonts w:hAnsi="Cambria Math" w:hint="eastAsia"/>
          <w:bCs/>
          <w:i/>
          <w:iCs/>
          <w:lang w:val="en-US" w:eastAsia="zh-CN"/>
        </w:rPr>
        <w:t xml:space="preserve">), </w:t>
      </w:r>
      <m:oMath>
        <m:sSub>
          <m:sSubPr>
            <m:ctrlPr>
              <w:rPr>
                <w:rFonts w:ascii="Cambria Math" w:eastAsia="Calibri" w:hAnsi="Cambria Math"/>
                <w:bCs/>
                <w:i/>
                <w:iCs/>
              </w:rPr>
            </m:ctrlPr>
          </m:sSubPr>
          <m:e>
            <m:r>
              <w:rPr>
                <w:rFonts w:ascii="Cambria Math" w:eastAsia="Calibri" w:hAnsi="Cambria Math"/>
              </w:rPr>
              <m:t>d</m:t>
            </m:r>
          </m:e>
          <m:sub>
            <m:r>
              <w:rPr>
                <w:rFonts w:ascii="Cambria Math" w:hAnsi="Cambria Math"/>
                <w:lang w:val="en-US" w:eastAsia="zh-CN"/>
              </w:rPr>
              <m:t>2</m:t>
            </m:r>
          </m:sub>
        </m:sSub>
      </m:oMath>
      <w:r w:rsidRPr="00BF4E18">
        <w:rPr>
          <w:rFonts w:hAnsi="Cambria Math" w:hint="eastAsia"/>
          <w:bCs/>
          <w:i/>
          <w:iCs/>
          <w:lang w:val="en-US" w:eastAsia="zh-CN"/>
        </w:rPr>
        <w:t>~Log-N(1.5, 0.8</w:t>
      </w:r>
      <w:r w:rsidRPr="00BF4E18">
        <w:rPr>
          <w:rFonts w:hAnsi="Cambria Math" w:hint="eastAsia"/>
          <w:bCs/>
          <w:i/>
          <w:iCs/>
          <w:vertAlign w:val="superscript"/>
          <w:lang w:val="en-US" w:eastAsia="zh-CN"/>
        </w:rPr>
        <w:t>2</w:t>
      </w:r>
      <w:r w:rsidRPr="00BF4E18">
        <w:rPr>
          <w:rFonts w:hAnsi="Cambria Math" w:hint="eastAsia"/>
          <w:bCs/>
          <w:i/>
          <w:iCs/>
          <w:lang w:val="en-US" w:eastAsia="zh-CN"/>
        </w:rPr>
        <w:t>);</w:t>
      </w:r>
    </w:p>
    <w:p w:rsidR="00D003DF" w:rsidRDefault="0010664D">
      <w:pPr>
        <w:spacing w:before="120"/>
        <w:rPr>
          <w:rFonts w:hAnsi="Cambria Math"/>
          <w:bCs/>
          <w:iCs/>
          <w:lang w:val="en-US" w:eastAsia="zh-CN"/>
        </w:rPr>
      </w:pPr>
      <w:r>
        <w:rPr>
          <w:rFonts w:hAnsi="Cambria Math" w:hint="eastAsia"/>
          <w:bCs/>
          <w:iCs/>
          <w:lang w:val="en-US" w:eastAsia="zh-CN"/>
        </w:rPr>
        <w:t>B</w:t>
      </w:r>
      <w:r>
        <w:rPr>
          <w:rFonts w:hAnsi="Cambria Math" w:hint="eastAsia"/>
          <w:bCs/>
          <w:iCs/>
          <w:lang w:val="en-US" w:eastAsia="zh-CN"/>
        </w:rPr>
        <w:t xml:space="preserve">esides, during the discussion in last meetings, some companies proposed that the ratio of NLoS path that shows the spherical wavefront characteristics can be determined firstly, and only those NLoS paths exhibiting the spherical wavefront characteristics </w:t>
      </w:r>
      <w:r>
        <w:rPr>
          <w:rFonts w:hAnsi="Cambria Math" w:hint="eastAsia"/>
          <w:bCs/>
          <w:iCs/>
          <w:lang w:val="en-US" w:eastAsia="zh-CN"/>
        </w:rPr>
        <w:t xml:space="preserve">needs to generate the  </w:t>
      </w:r>
      <m:oMath>
        <m:sSub>
          <m:sSubPr>
            <m:ctrlPr>
              <w:rPr>
                <w:rFonts w:ascii="Cambria Math" w:eastAsia="Calibri" w:hAnsi="Cambria Math"/>
                <w:bCs/>
                <w:i/>
                <w:iCs/>
              </w:rPr>
            </m:ctrlPr>
          </m:sSubPr>
          <m:e>
            <m:r>
              <w:rPr>
                <w:rFonts w:ascii="Cambria Math" w:eastAsia="Calibri" w:hAnsi="Cambria Math"/>
              </w:rPr>
              <m:t>d</m:t>
            </m:r>
          </m:e>
          <m:sub>
            <m:r>
              <w:rPr>
                <w:rFonts w:ascii="Cambria Math" w:eastAsia="Calibri" w:hAnsi="Cambria Math"/>
              </w:rPr>
              <m:t>1</m:t>
            </m:r>
          </m:sub>
        </m:sSub>
      </m:oMath>
      <w:r>
        <w:rPr>
          <w:rFonts w:hAnsi="Cambria Math" w:hint="eastAsia"/>
          <w:bCs/>
          <w:iCs/>
          <w:lang w:val="en-US" w:eastAsia="zh-CN"/>
        </w:rPr>
        <w:t xml:space="preserve"> and </w:t>
      </w:r>
      <m:oMath>
        <m:sSub>
          <m:sSubPr>
            <m:ctrlPr>
              <w:rPr>
                <w:rFonts w:ascii="Cambria Math" w:eastAsia="Calibri" w:hAnsi="Cambria Math"/>
                <w:bCs/>
                <w:i/>
                <w:iCs/>
              </w:rPr>
            </m:ctrlPr>
          </m:sSubPr>
          <m:e>
            <m:r>
              <w:rPr>
                <w:rFonts w:ascii="Cambria Math" w:eastAsia="Calibri" w:hAnsi="Cambria Math"/>
              </w:rPr>
              <m:t>d</m:t>
            </m:r>
          </m:e>
          <m:sub>
            <m:r>
              <w:rPr>
                <w:rFonts w:ascii="Cambria Math" w:hAnsi="Cambria Math"/>
                <w:lang w:val="en-US" w:eastAsia="zh-CN"/>
              </w:rPr>
              <m:t>2</m:t>
            </m:r>
          </m:sub>
        </m:sSub>
      </m:oMath>
      <w:r>
        <w:rPr>
          <w:rFonts w:hAnsi="Cambria Math" w:hint="eastAsia"/>
          <w:bCs/>
          <w:iCs/>
          <w:lang w:val="en-US" w:eastAsia="zh-CN"/>
        </w:rPr>
        <w:t xml:space="preserve"> to calculate the element-wise channel parameters, while the remaining NLoS paths can still follow the existing procedure in [2]. However, in our views, there is no need to determine such a ratio with following reasons:</w:t>
      </w:r>
    </w:p>
    <w:p w:rsidR="00D003DF" w:rsidRDefault="0010664D">
      <w:pPr>
        <w:pStyle w:val="aff5"/>
        <w:numPr>
          <w:ilvl w:val="0"/>
          <w:numId w:val="20"/>
        </w:numPr>
        <w:spacing w:before="120"/>
        <w:rPr>
          <w:rFonts w:hAnsi="Cambria Math"/>
          <w:bCs/>
          <w:iCs/>
          <w:lang w:val="en-US" w:eastAsia="zh-CN"/>
        </w:rPr>
      </w:pPr>
      <w:r>
        <w:rPr>
          <w:rFonts w:hAnsi="Cambria Math" w:hint="eastAsia"/>
          <w:bCs/>
          <w:iCs/>
          <w:lang w:val="en-US" w:eastAsia="zh-CN"/>
        </w:rPr>
        <w:t xml:space="preserve">The generated </w:t>
      </w:r>
      <m:oMath>
        <m:sSub>
          <m:sSubPr>
            <m:ctrlPr>
              <w:rPr>
                <w:rFonts w:ascii="Cambria Math" w:eastAsia="Calibri" w:hAnsi="Cambria Math"/>
                <w:bCs/>
                <w:i/>
                <w:iCs/>
              </w:rPr>
            </m:ctrlPr>
          </m:sSubPr>
          <m:e>
            <m:r>
              <w:rPr>
                <w:rFonts w:ascii="Cambria Math" w:eastAsia="Calibri" w:hAnsi="Cambria Math"/>
              </w:rPr>
              <m:t>d</m:t>
            </m:r>
          </m:e>
          <m:sub>
            <m:r>
              <w:rPr>
                <w:rFonts w:ascii="Cambria Math" w:eastAsia="Calibri" w:hAnsi="Cambria Math"/>
              </w:rPr>
              <m:t>1</m:t>
            </m:r>
          </m:sub>
        </m:sSub>
      </m:oMath>
      <w:r>
        <w:rPr>
          <w:rFonts w:hAnsi="Cambria Math" w:hint="eastAsia"/>
          <w:bCs/>
          <w:iCs/>
          <w:lang w:val="en-US" w:eastAsia="zh-CN"/>
        </w:rPr>
        <w:t xml:space="preserve"> of NLoS path will implicitly determine whether this 1</w:t>
      </w:r>
      <w:proofErr w:type="spellStart"/>
      <w:r>
        <w:rPr>
          <w:rFonts w:hAnsi="Cambria Math" w:hint="eastAsia"/>
          <w:bCs/>
          <w:iCs/>
          <w:vertAlign w:val="superscript"/>
          <w:lang w:val="en-US" w:eastAsia="zh-CN"/>
        </w:rPr>
        <w:t>st</w:t>
      </w:r>
      <w:proofErr w:type="spellEnd"/>
      <w:r>
        <w:rPr>
          <w:rFonts w:hAnsi="Cambria Math" w:hint="eastAsia"/>
          <w:bCs/>
          <w:iCs/>
          <w:lang w:val="en-US" w:eastAsia="zh-CN"/>
        </w:rPr>
        <w:t xml:space="preserve"> point associated with cluster shows the near-field or far-field characteristics. When the generated </w:t>
      </w:r>
      <m:oMath>
        <m:sSub>
          <m:sSubPr>
            <m:ctrlPr>
              <w:rPr>
                <w:rFonts w:ascii="Cambria Math" w:eastAsia="Calibri" w:hAnsi="Cambria Math"/>
                <w:bCs/>
                <w:i/>
                <w:iCs/>
              </w:rPr>
            </m:ctrlPr>
          </m:sSubPr>
          <m:e>
            <m:r>
              <w:rPr>
                <w:rFonts w:ascii="Cambria Math" w:eastAsia="Calibri" w:hAnsi="Cambria Math"/>
              </w:rPr>
              <m:t>d</m:t>
            </m:r>
          </m:e>
          <m:sub>
            <m:r>
              <w:rPr>
                <w:rFonts w:ascii="Cambria Math" w:eastAsia="Calibri" w:hAnsi="Cambria Math"/>
              </w:rPr>
              <m:t>1</m:t>
            </m:r>
          </m:sub>
        </m:sSub>
      </m:oMath>
      <w:r>
        <w:rPr>
          <w:rFonts w:hAnsi="Cambria Math" w:hint="eastAsia"/>
          <w:bCs/>
          <w:iCs/>
          <w:lang w:val="en-US" w:eastAsia="zh-CN"/>
        </w:rPr>
        <w:t xml:space="preserve"> is larger </w:t>
      </w:r>
      <w:r>
        <w:rPr>
          <w:rFonts w:hAnsi="Cambria Math"/>
          <w:bCs/>
          <w:iCs/>
          <w:lang w:val="en-US" w:eastAsia="zh-CN"/>
        </w:rPr>
        <w:t xml:space="preserve">sufficient, </w:t>
      </w:r>
      <w:r>
        <w:rPr>
          <w:rFonts w:hAnsi="Cambria Math" w:hint="eastAsia"/>
          <w:bCs/>
          <w:iCs/>
          <w:lang w:val="en-US" w:eastAsia="zh-CN"/>
        </w:rPr>
        <w:t>it will automatically to be same as the far-field channe</w:t>
      </w:r>
      <w:r>
        <w:rPr>
          <w:rFonts w:hAnsi="Cambria Math" w:hint="eastAsia"/>
          <w:bCs/>
          <w:iCs/>
          <w:lang w:val="en-US" w:eastAsia="zh-CN"/>
        </w:rPr>
        <w:t>l model in [2], i.e., the difference between the calculated element-wise channel parameters according to the near-field channel model procedure and the parameters following existing procedure is negligible. And the similar principle is applicable for the 2</w:t>
      </w:r>
      <w:r>
        <w:rPr>
          <w:rFonts w:hAnsi="Cambria Math" w:hint="eastAsia"/>
          <w:bCs/>
          <w:iCs/>
          <w:vertAlign w:val="superscript"/>
          <w:lang w:val="en-US" w:eastAsia="zh-CN"/>
        </w:rPr>
        <w:t>nd</w:t>
      </w:r>
      <w:r>
        <w:rPr>
          <w:rFonts w:hAnsi="Cambria Math" w:hint="eastAsia"/>
          <w:bCs/>
          <w:iCs/>
          <w:lang w:val="en-US" w:eastAsia="zh-CN"/>
        </w:rPr>
        <w:t xml:space="preserve"> point associated with cluster according to generated </w:t>
      </w:r>
      <m:oMath>
        <m:sSub>
          <m:sSubPr>
            <m:ctrlPr>
              <w:rPr>
                <w:rFonts w:ascii="Cambria Math" w:eastAsia="Calibri" w:hAnsi="Cambria Math"/>
                <w:bCs/>
                <w:i/>
                <w:iCs/>
              </w:rPr>
            </m:ctrlPr>
          </m:sSubPr>
          <m:e>
            <m:r>
              <w:rPr>
                <w:rFonts w:ascii="Cambria Math" w:eastAsia="Calibri" w:hAnsi="Cambria Math"/>
              </w:rPr>
              <m:t>d</m:t>
            </m:r>
          </m:e>
          <m:sub>
            <m:r>
              <w:rPr>
                <w:rFonts w:ascii="Cambria Math" w:hAnsi="Cambria Math"/>
                <w:lang w:val="en-US" w:eastAsia="zh-CN"/>
              </w:rPr>
              <m:t>2</m:t>
            </m:r>
          </m:sub>
        </m:sSub>
      </m:oMath>
      <w:r>
        <w:rPr>
          <w:rFonts w:hAnsi="Cambria Math" w:hint="eastAsia"/>
          <w:bCs/>
          <w:iCs/>
          <w:lang w:val="en-US" w:eastAsia="zh-CN"/>
        </w:rPr>
        <w:t>.</w:t>
      </w:r>
    </w:p>
    <w:p w:rsidR="00D003DF" w:rsidRDefault="0010664D">
      <w:pPr>
        <w:pStyle w:val="aff5"/>
        <w:numPr>
          <w:ilvl w:val="0"/>
          <w:numId w:val="20"/>
        </w:numPr>
        <w:spacing w:before="120"/>
        <w:rPr>
          <w:rFonts w:hAnsi="Cambria Math"/>
          <w:bCs/>
          <w:iCs/>
          <w:lang w:val="en-US" w:eastAsia="zh-CN"/>
        </w:rPr>
      </w:pPr>
      <w:r>
        <w:rPr>
          <w:rFonts w:hAnsi="Cambria Math"/>
          <w:bCs/>
          <w:iCs/>
          <w:lang w:val="en-US" w:eastAsia="zh-CN"/>
        </w:rPr>
        <w:t>I</w:t>
      </w:r>
      <w:r>
        <w:rPr>
          <w:rFonts w:hAnsi="Cambria Math" w:hint="eastAsia"/>
          <w:bCs/>
          <w:iCs/>
          <w:lang w:val="en-US" w:eastAsia="zh-CN"/>
        </w:rPr>
        <w:t>f considering to determine such a ratio, in order to obtain the value of ratio, a criteria is needed firstly to differentiate whether the NLoS path shows the near-field or far-field characterist</w:t>
      </w:r>
      <w:r>
        <w:rPr>
          <w:rFonts w:hAnsi="Cambria Math" w:hint="eastAsia"/>
          <w:bCs/>
          <w:iCs/>
          <w:lang w:val="en-US" w:eastAsia="zh-CN"/>
        </w:rPr>
        <w:t xml:space="preserve">ics, e.g., the Rayleigh distance is used to determine the near-field/far-field condition of an NLoS cluster, which can be directly realized according to the generated </w:t>
      </w:r>
      <m:oMath>
        <m:sSub>
          <m:sSubPr>
            <m:ctrlPr>
              <w:rPr>
                <w:rFonts w:ascii="Cambria Math" w:eastAsia="Calibri" w:hAnsi="Cambria Math"/>
                <w:bCs/>
                <w:i/>
                <w:iCs/>
              </w:rPr>
            </m:ctrlPr>
          </m:sSubPr>
          <m:e>
            <m:r>
              <w:rPr>
                <w:rFonts w:ascii="Cambria Math" w:eastAsia="Calibri" w:hAnsi="Cambria Math"/>
              </w:rPr>
              <m:t>d</m:t>
            </m:r>
          </m:e>
          <m:sub>
            <m:r>
              <w:rPr>
                <w:rFonts w:ascii="Cambria Math" w:eastAsia="Calibri" w:hAnsi="Cambria Math"/>
              </w:rPr>
              <m:t>1</m:t>
            </m:r>
          </m:sub>
        </m:sSub>
      </m:oMath>
      <w:r>
        <w:rPr>
          <w:rFonts w:hAnsi="Cambria Math" w:hint="eastAsia"/>
          <w:bCs/>
          <w:iCs/>
          <w:lang w:val="en-US" w:eastAsia="zh-CN"/>
        </w:rPr>
        <w:t xml:space="preserve"> or </w:t>
      </w:r>
      <m:oMath>
        <m:sSub>
          <m:sSubPr>
            <m:ctrlPr>
              <w:rPr>
                <w:rFonts w:ascii="Cambria Math" w:eastAsia="Calibri" w:hAnsi="Cambria Math"/>
                <w:bCs/>
                <w:i/>
                <w:iCs/>
              </w:rPr>
            </m:ctrlPr>
          </m:sSubPr>
          <m:e>
            <m:r>
              <w:rPr>
                <w:rFonts w:ascii="Cambria Math" w:eastAsia="Calibri" w:hAnsi="Cambria Math"/>
              </w:rPr>
              <m:t>d</m:t>
            </m:r>
          </m:e>
          <m:sub>
            <m:r>
              <w:rPr>
                <w:rFonts w:ascii="Cambria Math" w:hAnsi="Cambria Math"/>
                <w:lang w:val="en-US" w:eastAsia="zh-CN"/>
              </w:rPr>
              <m:t>2</m:t>
            </m:r>
          </m:sub>
        </m:sSub>
      </m:oMath>
      <w:r>
        <w:rPr>
          <w:rFonts w:hAnsi="Cambria Math" w:hint="eastAsia"/>
          <w:bCs/>
          <w:iCs/>
          <w:lang w:val="en-US" w:eastAsia="zh-CN"/>
        </w:rPr>
        <w:t xml:space="preserve"> as described above.  </w:t>
      </w:r>
    </w:p>
    <w:p w:rsidR="00D003DF" w:rsidRDefault="0010664D">
      <w:pPr>
        <w:spacing w:before="120"/>
        <w:rPr>
          <w:rFonts w:hAnsi="Cambria Math"/>
          <w:bCs/>
          <w:iCs/>
          <w:lang w:val="en-US" w:eastAsia="zh-CN"/>
        </w:rPr>
      </w:pPr>
      <w:r>
        <w:rPr>
          <w:rFonts w:hAnsi="Cambria Math" w:hint="eastAsia"/>
          <w:bCs/>
          <w:iCs/>
          <w:lang w:val="en-US" w:eastAsia="zh-CN"/>
        </w:rPr>
        <w:t>Thus, for each NLoS path between BS and UE,  its near-fi</w:t>
      </w:r>
      <w:r>
        <w:rPr>
          <w:rFonts w:hAnsi="Cambria Math" w:hint="eastAsia"/>
          <w:bCs/>
          <w:iCs/>
          <w:lang w:val="en-US" w:eastAsia="zh-CN"/>
        </w:rPr>
        <w:t xml:space="preserve">eld/far-field condition will be implicitly determined according to the generated </w:t>
      </w:r>
      <m:oMath>
        <m:sSub>
          <m:sSubPr>
            <m:ctrlPr>
              <w:rPr>
                <w:rFonts w:ascii="Cambria Math" w:eastAsia="Calibri" w:hAnsi="Cambria Math"/>
                <w:bCs/>
                <w:i/>
                <w:iCs/>
              </w:rPr>
            </m:ctrlPr>
          </m:sSubPr>
          <m:e>
            <m:r>
              <w:rPr>
                <w:rFonts w:ascii="Cambria Math" w:eastAsia="Calibri" w:hAnsi="Cambria Math"/>
              </w:rPr>
              <m:t>d</m:t>
            </m:r>
          </m:e>
          <m:sub>
            <m:r>
              <w:rPr>
                <w:rFonts w:ascii="Cambria Math" w:eastAsia="Calibri" w:hAnsi="Cambria Math"/>
              </w:rPr>
              <m:t>1</m:t>
            </m:r>
          </m:sub>
        </m:sSub>
      </m:oMath>
      <w:r>
        <w:rPr>
          <w:rFonts w:hAnsi="Cambria Math" w:hint="eastAsia"/>
          <w:bCs/>
          <w:iCs/>
          <w:lang w:val="en-US" w:eastAsia="zh-CN"/>
        </w:rPr>
        <w:t xml:space="preserve"> and </w:t>
      </w:r>
      <m:oMath>
        <m:sSub>
          <m:sSubPr>
            <m:ctrlPr>
              <w:rPr>
                <w:rFonts w:ascii="Cambria Math" w:eastAsia="Calibri" w:hAnsi="Cambria Math"/>
                <w:bCs/>
                <w:i/>
                <w:iCs/>
              </w:rPr>
            </m:ctrlPr>
          </m:sSubPr>
          <m:e>
            <m:r>
              <w:rPr>
                <w:rFonts w:ascii="Cambria Math" w:eastAsia="Calibri" w:hAnsi="Cambria Math"/>
              </w:rPr>
              <m:t>d</m:t>
            </m:r>
          </m:e>
          <m:sub>
            <m:r>
              <w:rPr>
                <w:rFonts w:ascii="Cambria Math" w:hAnsi="Cambria Math"/>
                <w:lang w:val="en-US" w:eastAsia="zh-CN"/>
              </w:rPr>
              <m:t>2</m:t>
            </m:r>
          </m:sub>
        </m:sSub>
      </m:oMath>
      <w:r>
        <w:rPr>
          <w:rFonts w:hAnsi="Cambria Math" w:hint="eastAsia"/>
          <w:bCs/>
          <w:iCs/>
          <w:lang w:val="en-US" w:eastAsia="zh-CN"/>
        </w:rPr>
        <w:t>, there is no need to introduce such a ratio of NLoS path that shows the spherical wavefront characteristics.</w:t>
      </w:r>
    </w:p>
    <w:p w:rsidR="00D003DF" w:rsidRDefault="0010664D">
      <w:pPr>
        <w:spacing w:before="120"/>
        <w:rPr>
          <w:rFonts w:hAnsi="Cambria Math"/>
          <w:bCs/>
          <w:i/>
          <w:lang w:val="en-US" w:eastAsia="zh-CN"/>
        </w:rPr>
      </w:pPr>
      <w:r>
        <w:rPr>
          <w:rFonts w:hAnsi="Cambria Math" w:hint="eastAsia"/>
          <w:b/>
          <w:i/>
          <w:lang w:val="en-US" w:eastAsia="zh-CN"/>
        </w:rPr>
        <w:t xml:space="preserve">Observation 4: </w:t>
      </w:r>
      <w:r>
        <w:rPr>
          <w:rFonts w:hAnsi="Cambria Math" w:hint="eastAsia"/>
          <w:bCs/>
          <w:i/>
          <w:lang w:val="en-US" w:eastAsia="zh-CN"/>
        </w:rPr>
        <w:t xml:space="preserve">The generated </w:t>
      </w:r>
      <m:oMath>
        <m:sSub>
          <m:sSubPr>
            <m:ctrlPr>
              <w:rPr>
                <w:rFonts w:ascii="Cambria Math" w:eastAsia="Calibri" w:hAnsi="Cambria Math"/>
                <w:bCs/>
                <w:i/>
              </w:rPr>
            </m:ctrlPr>
          </m:sSubPr>
          <m:e>
            <m:r>
              <w:rPr>
                <w:rFonts w:ascii="Cambria Math" w:eastAsia="Calibri" w:hAnsi="Cambria Math"/>
              </w:rPr>
              <m:t>d</m:t>
            </m:r>
          </m:e>
          <m:sub>
            <m:r>
              <w:rPr>
                <w:rFonts w:ascii="Cambria Math" w:eastAsia="Calibri" w:hAnsi="Cambria Math"/>
              </w:rPr>
              <m:t>1</m:t>
            </m:r>
          </m:sub>
        </m:sSub>
      </m:oMath>
      <w:r>
        <w:rPr>
          <w:rFonts w:hAnsi="Cambria Math" w:hint="eastAsia"/>
          <w:bCs/>
          <w:i/>
          <w:lang w:val="en-US" w:eastAsia="zh-CN"/>
        </w:rPr>
        <w:t xml:space="preserve"> and </w:t>
      </w:r>
      <m:oMath>
        <m:sSub>
          <m:sSubPr>
            <m:ctrlPr>
              <w:rPr>
                <w:rFonts w:ascii="Cambria Math" w:eastAsia="Calibri" w:hAnsi="Cambria Math"/>
                <w:bCs/>
                <w:i/>
              </w:rPr>
            </m:ctrlPr>
          </m:sSubPr>
          <m:e>
            <m:r>
              <w:rPr>
                <w:rFonts w:ascii="Cambria Math" w:eastAsia="Calibri" w:hAnsi="Cambria Math"/>
              </w:rPr>
              <m:t>d</m:t>
            </m:r>
          </m:e>
          <m:sub>
            <m:r>
              <w:rPr>
                <w:rFonts w:ascii="Cambria Math" w:hAnsi="Cambria Math"/>
                <w:lang w:val="en-US" w:eastAsia="zh-CN"/>
              </w:rPr>
              <m:t>2</m:t>
            </m:r>
          </m:sub>
        </m:sSub>
      </m:oMath>
      <w:r>
        <w:rPr>
          <w:rFonts w:hAnsi="Cambria Math" w:hint="eastAsia"/>
          <w:bCs/>
          <w:i/>
          <w:lang w:val="en-US" w:eastAsia="zh-CN"/>
        </w:rPr>
        <w:t xml:space="preserve"> of NLoS path will implicitly determine whether this 1</w:t>
      </w:r>
      <w:proofErr w:type="spellStart"/>
      <w:r>
        <w:rPr>
          <w:rFonts w:hAnsi="Cambria Math" w:hint="eastAsia"/>
          <w:bCs/>
          <w:i/>
          <w:vertAlign w:val="superscript"/>
          <w:lang w:val="en-US" w:eastAsia="zh-CN"/>
        </w:rPr>
        <w:t>st</w:t>
      </w:r>
      <w:proofErr w:type="spellEnd"/>
      <w:r>
        <w:rPr>
          <w:rFonts w:hAnsi="Cambria Math" w:hint="eastAsia"/>
          <w:bCs/>
          <w:i/>
          <w:lang w:val="en-US" w:eastAsia="zh-CN"/>
        </w:rPr>
        <w:t xml:space="preserve"> point and 2</w:t>
      </w:r>
      <w:r>
        <w:rPr>
          <w:rFonts w:hAnsi="Cambria Math" w:hint="eastAsia"/>
          <w:bCs/>
          <w:i/>
          <w:vertAlign w:val="superscript"/>
          <w:lang w:val="en-US" w:eastAsia="zh-CN"/>
        </w:rPr>
        <w:t>nd</w:t>
      </w:r>
      <w:r>
        <w:rPr>
          <w:rFonts w:hAnsi="Cambria Math" w:hint="eastAsia"/>
          <w:bCs/>
          <w:i/>
          <w:lang w:val="en-US" w:eastAsia="zh-CN"/>
        </w:rPr>
        <w:t xml:space="preserve"> point associated with cluster shows the near-field or far-field characteristics, respectively. </w:t>
      </w:r>
    </w:p>
    <w:p w:rsidR="00D003DF" w:rsidRDefault="0010664D">
      <w:pPr>
        <w:spacing w:before="120"/>
        <w:rPr>
          <w:rFonts w:hAnsi="Cambria Math"/>
          <w:bCs/>
          <w:i/>
          <w:lang w:val="en-US" w:eastAsia="zh-CN"/>
        </w:rPr>
      </w:pPr>
      <w:r>
        <w:rPr>
          <w:rFonts w:hAnsi="Cambria Math"/>
          <w:b/>
          <w:i/>
          <w:lang w:val="en-US" w:eastAsia="zh-CN"/>
        </w:rPr>
        <w:t>Proposal</w:t>
      </w:r>
      <w:r>
        <w:rPr>
          <w:rFonts w:hAnsi="Cambria Math" w:hint="eastAsia"/>
          <w:b/>
          <w:i/>
          <w:lang w:val="en-US" w:eastAsia="zh-CN"/>
        </w:rPr>
        <w:t xml:space="preserve"> 7</w:t>
      </w:r>
      <w:r>
        <w:rPr>
          <w:rFonts w:hAnsi="Cambria Math"/>
          <w:b/>
          <w:i/>
          <w:lang w:val="en-US" w:eastAsia="zh-CN"/>
        </w:rPr>
        <w:t>:</w:t>
      </w:r>
      <w:r>
        <w:rPr>
          <w:rFonts w:hAnsi="Cambria Math" w:hint="eastAsia"/>
          <w:bCs/>
          <w:i/>
          <w:lang w:val="en-US" w:eastAsia="zh-CN"/>
        </w:rPr>
        <w:t xml:space="preserve"> No need to introduce a ratio of NLoS paths that show spherical wavefront char</w:t>
      </w:r>
      <w:r>
        <w:rPr>
          <w:rFonts w:hAnsi="Cambria Math" w:hint="eastAsia"/>
          <w:bCs/>
          <w:i/>
          <w:lang w:val="en-US" w:eastAsia="zh-CN"/>
        </w:rPr>
        <w:t>acteristics.</w:t>
      </w:r>
    </w:p>
    <w:p w:rsidR="00D003DF" w:rsidRDefault="0010664D">
      <w:pPr>
        <w:spacing w:before="120"/>
        <w:rPr>
          <w:rFonts w:ascii="Times" w:eastAsia="等线" w:hAnsi="Times"/>
          <w:szCs w:val="24"/>
          <w:lang w:val="en-US" w:eastAsia="zh-CN"/>
        </w:rPr>
      </w:pPr>
      <w:r>
        <w:rPr>
          <w:rFonts w:hAnsi="Cambria Math" w:hint="eastAsia"/>
          <w:bCs/>
          <w:iCs/>
          <w:lang w:val="en-US" w:eastAsia="zh-CN"/>
        </w:rPr>
        <w:t xml:space="preserve">As for whether such point associated with cluster should be determined in ray-level or cluster level, in our views, it can be determined in cluster-level instead of ray-level. In existing channel model procedure, each cluster represents a set </w:t>
      </w:r>
      <w:r>
        <w:rPr>
          <w:rFonts w:hAnsi="Cambria Math" w:hint="eastAsia"/>
          <w:bCs/>
          <w:iCs/>
          <w:lang w:val="en-US" w:eastAsia="zh-CN"/>
        </w:rPr>
        <w:t>of rays, which can represent the propagation paths that are typically generated by similar physical phenomena, such as reflections or scattering from the same object. By modeling the multiple rays in a same cluster, a more accurate channel model can be con</w:t>
      </w:r>
      <w:r>
        <w:rPr>
          <w:rFonts w:hAnsi="Cambria Math" w:hint="eastAsia"/>
          <w:bCs/>
          <w:iCs/>
          <w:lang w:val="en-US" w:eastAsia="zh-CN"/>
        </w:rPr>
        <w:t>structed to reflect the real propagation environments. If considering the</w:t>
      </w:r>
      <w:r>
        <w:rPr>
          <w:rFonts w:ascii="Times" w:eastAsia="等线" w:hAnsi="Times" w:hint="eastAsia"/>
          <w:szCs w:val="24"/>
          <w:lang w:val="en-US" w:eastAsia="zh-CN"/>
        </w:rPr>
        <w:t xml:space="preserve"> ray-level determination without</w:t>
      </w:r>
      <w:r>
        <w:rPr>
          <w:rFonts w:hAnsi="Cambria Math" w:hint="eastAsia"/>
          <w:bCs/>
          <w:iCs/>
          <w:lang w:val="en-US" w:eastAsia="zh-CN"/>
        </w:rPr>
        <w:t xml:space="preserve"> additional restriction, when generating </w:t>
      </w:r>
      <m:oMath>
        <m:sSub>
          <m:sSubPr>
            <m:ctrlPr>
              <w:rPr>
                <w:rFonts w:ascii="Cambria Math" w:eastAsia="Calibri" w:hAnsi="Cambria Math"/>
                <w:bCs/>
                <w:i/>
                <w:iCs/>
              </w:rPr>
            </m:ctrlPr>
          </m:sSubPr>
          <m:e>
            <m:r>
              <w:rPr>
                <w:rFonts w:ascii="Cambria Math" w:eastAsia="Calibri" w:hAnsi="Cambria Math"/>
              </w:rPr>
              <m:t>d</m:t>
            </m:r>
          </m:e>
          <m:sub>
            <m:r>
              <w:rPr>
                <w:rFonts w:ascii="Cambria Math" w:eastAsia="Calibri" w:hAnsi="Cambria Math"/>
              </w:rPr>
              <m:t>1</m:t>
            </m:r>
          </m:sub>
        </m:sSub>
      </m:oMath>
      <w:r>
        <w:rPr>
          <w:rFonts w:hAnsi="Cambria Math" w:hint="eastAsia"/>
          <w:bCs/>
          <w:iCs/>
          <w:lang w:val="en-US" w:eastAsia="zh-CN"/>
        </w:rPr>
        <w:t xml:space="preserve"> and </w:t>
      </w:r>
      <m:oMath>
        <m:sSub>
          <m:sSubPr>
            <m:ctrlPr>
              <w:rPr>
                <w:rFonts w:ascii="Cambria Math" w:eastAsia="Calibri" w:hAnsi="Cambria Math"/>
                <w:bCs/>
                <w:i/>
                <w:iCs/>
              </w:rPr>
            </m:ctrlPr>
          </m:sSubPr>
          <m:e>
            <m:r>
              <w:rPr>
                <w:rFonts w:ascii="Cambria Math" w:eastAsia="Calibri" w:hAnsi="Cambria Math"/>
              </w:rPr>
              <m:t>d</m:t>
            </m:r>
          </m:e>
          <m:sub>
            <m:r>
              <w:rPr>
                <w:rFonts w:ascii="Cambria Math" w:hAnsi="Cambria Math"/>
                <w:lang w:val="en-US" w:eastAsia="zh-CN"/>
              </w:rPr>
              <m:t>2</m:t>
            </m:r>
          </m:sub>
        </m:sSub>
      </m:oMath>
      <w:r>
        <w:rPr>
          <w:rFonts w:hAnsi="Cambria Math" w:hint="eastAsia"/>
          <w:bCs/>
          <w:iCs/>
          <w:lang w:val="en-US" w:eastAsia="zh-CN"/>
        </w:rPr>
        <w:t xml:space="preserve"> for different rays of a same cluster, the generated </w:t>
      </w:r>
      <m:oMath>
        <m:sSub>
          <m:sSubPr>
            <m:ctrlPr>
              <w:rPr>
                <w:rFonts w:ascii="Cambria Math" w:eastAsia="Calibri" w:hAnsi="Cambria Math"/>
                <w:bCs/>
                <w:i/>
                <w:iCs/>
              </w:rPr>
            </m:ctrlPr>
          </m:sSubPr>
          <m:e>
            <m:r>
              <w:rPr>
                <w:rFonts w:ascii="Cambria Math" w:eastAsia="Calibri" w:hAnsi="Cambria Math"/>
              </w:rPr>
              <m:t>d</m:t>
            </m:r>
          </m:e>
          <m:sub>
            <m:r>
              <w:rPr>
                <w:rFonts w:ascii="Cambria Math" w:eastAsia="Calibri" w:hAnsi="Cambria Math"/>
              </w:rPr>
              <m:t>1</m:t>
            </m:r>
          </m:sub>
        </m:sSub>
      </m:oMath>
      <w:r>
        <w:rPr>
          <w:rFonts w:hAnsi="Cambria Math" w:hint="eastAsia"/>
          <w:bCs/>
          <w:iCs/>
          <w:lang w:val="en-US" w:eastAsia="zh-CN"/>
        </w:rPr>
        <w:t xml:space="preserve"> and </w:t>
      </w:r>
      <m:oMath>
        <m:sSub>
          <m:sSubPr>
            <m:ctrlPr>
              <w:rPr>
                <w:rFonts w:ascii="Cambria Math" w:eastAsia="Calibri" w:hAnsi="Cambria Math"/>
                <w:bCs/>
                <w:i/>
                <w:iCs/>
              </w:rPr>
            </m:ctrlPr>
          </m:sSubPr>
          <m:e>
            <m:r>
              <w:rPr>
                <w:rFonts w:ascii="Cambria Math" w:eastAsia="Calibri" w:hAnsi="Cambria Math"/>
              </w:rPr>
              <m:t>d</m:t>
            </m:r>
          </m:e>
          <m:sub>
            <m:r>
              <w:rPr>
                <w:rFonts w:ascii="Cambria Math" w:hAnsi="Cambria Math"/>
                <w:lang w:val="en-US" w:eastAsia="zh-CN"/>
              </w:rPr>
              <m:t>2</m:t>
            </m:r>
          </m:sub>
        </m:sSub>
      </m:oMath>
      <w:r>
        <w:rPr>
          <w:rFonts w:hAnsi="Cambria Math" w:hint="eastAsia"/>
          <w:bCs/>
          <w:iCs/>
          <w:lang w:val="en-US" w:eastAsia="zh-CN"/>
        </w:rPr>
        <w:t xml:space="preserve"> of different rays in a cluster may</w:t>
      </w:r>
      <w:r>
        <w:rPr>
          <w:rFonts w:hAnsi="Cambria Math" w:hint="eastAsia"/>
          <w:bCs/>
          <w:iCs/>
          <w:lang w:val="en-US" w:eastAsia="zh-CN"/>
        </w:rPr>
        <w:t xml:space="preserve"> vary significantly, which is different from the assumption of ray and cluster in existing TR 38.901.</w:t>
      </w:r>
    </w:p>
    <w:p w:rsidR="00D003DF" w:rsidRDefault="0010664D">
      <w:pPr>
        <w:spacing w:before="120"/>
        <w:rPr>
          <w:rFonts w:ascii="Times" w:eastAsia="等线" w:hAnsi="Times"/>
          <w:szCs w:val="24"/>
          <w:lang w:val="en-US" w:eastAsia="zh-CN"/>
        </w:rPr>
      </w:pPr>
      <w:r>
        <w:rPr>
          <w:rFonts w:hAnsi="Cambria Math" w:hint="eastAsia"/>
          <w:b/>
          <w:i/>
          <w:lang w:val="en-US" w:eastAsia="zh-CN"/>
        </w:rPr>
        <w:lastRenderedPageBreak/>
        <w:t>Proposal 8</w:t>
      </w:r>
      <w:r>
        <w:rPr>
          <w:rFonts w:hAnsi="Cambria Math" w:hint="eastAsia"/>
          <w:bCs/>
          <w:iCs/>
          <w:lang w:val="en-US" w:eastAsia="zh-CN"/>
        </w:rPr>
        <w:t xml:space="preserve">: </w:t>
      </w:r>
      <w:r>
        <w:rPr>
          <w:rFonts w:ascii="Times" w:eastAsia="等线" w:hAnsi="Times" w:hint="eastAsia"/>
          <w:i/>
          <w:iCs/>
          <w:szCs w:val="24"/>
          <w:lang w:val="en-US" w:eastAsia="zh-CN"/>
        </w:rPr>
        <w:t>The determination of point associated with cluster should be conducted in cluster-level</w:t>
      </w:r>
      <w:r>
        <w:rPr>
          <w:rFonts w:hAnsi="Cambria Math" w:hint="eastAsia"/>
          <w:bCs/>
          <w:i/>
          <w:iCs/>
          <w:lang w:val="en-US" w:eastAsia="zh-CN"/>
        </w:rPr>
        <w:t>.</w:t>
      </w:r>
    </w:p>
    <w:p w:rsidR="00D003DF" w:rsidRDefault="0010664D">
      <w:pPr>
        <w:spacing w:before="120"/>
        <w:rPr>
          <w:color w:val="000000" w:themeColor="text1"/>
          <w:lang w:val="en-US" w:eastAsia="zh-CN"/>
        </w:rPr>
      </w:pPr>
      <w:r>
        <w:rPr>
          <w:rFonts w:hAnsi="Cambria Math" w:hint="eastAsia"/>
          <w:bCs/>
          <w:iCs/>
          <w:lang w:val="en-US" w:eastAsia="zh-CN"/>
        </w:rPr>
        <w:t>Thus, t</w:t>
      </w:r>
      <w:r>
        <w:rPr>
          <w:rFonts w:hint="eastAsia"/>
          <w:color w:val="000000" w:themeColor="text1"/>
          <w:lang w:val="en-US" w:eastAsia="zh-CN"/>
        </w:rPr>
        <w:t xml:space="preserve">he procedure on how to obtain the ray-wise antenna element-wise channel parameters of non-direct path </w:t>
      </w:r>
      <w:r>
        <w:rPr>
          <w:rFonts w:hAnsi="Cambria Math" w:hint="eastAsia"/>
          <w:bCs/>
          <w:iCs/>
          <w:lang w:val="en-US" w:eastAsia="zh-CN"/>
        </w:rPr>
        <w:t xml:space="preserve">according to the generated </w:t>
      </w:r>
      <m:oMath>
        <m:sSub>
          <m:sSubPr>
            <m:ctrlPr>
              <w:rPr>
                <w:rFonts w:ascii="Cambria Math" w:eastAsia="Calibri" w:hAnsi="Cambria Math"/>
                <w:bCs/>
                <w:i/>
                <w:iCs/>
              </w:rPr>
            </m:ctrlPr>
          </m:sSubPr>
          <m:e>
            <m:r>
              <w:rPr>
                <w:rFonts w:ascii="Cambria Math" w:eastAsia="Calibri" w:hAnsi="Cambria Math"/>
              </w:rPr>
              <m:t>d</m:t>
            </m:r>
          </m:e>
          <m:sub>
            <m:r>
              <w:rPr>
                <w:rFonts w:ascii="Cambria Math" w:eastAsia="Calibri" w:hAnsi="Cambria Math"/>
              </w:rPr>
              <m:t>1</m:t>
            </m:r>
          </m:sub>
        </m:sSub>
      </m:oMath>
      <w:r>
        <w:rPr>
          <w:rFonts w:hAnsi="Cambria Math" w:hint="eastAsia"/>
          <w:bCs/>
          <w:iCs/>
          <w:lang w:val="en-US" w:eastAsia="zh-CN"/>
        </w:rPr>
        <w:t xml:space="preserve"> and </w:t>
      </w:r>
      <m:oMath>
        <m:sSub>
          <m:sSubPr>
            <m:ctrlPr>
              <w:rPr>
                <w:rFonts w:ascii="Cambria Math" w:eastAsia="Calibri" w:hAnsi="Cambria Math"/>
                <w:bCs/>
                <w:i/>
                <w:iCs/>
              </w:rPr>
            </m:ctrlPr>
          </m:sSubPr>
          <m:e>
            <m:r>
              <w:rPr>
                <w:rFonts w:ascii="Cambria Math" w:eastAsia="Calibri" w:hAnsi="Cambria Math"/>
              </w:rPr>
              <m:t>d</m:t>
            </m:r>
          </m:e>
          <m:sub>
            <m:r>
              <w:rPr>
                <w:rFonts w:ascii="Cambria Math" w:hAnsi="Cambria Math"/>
                <w:lang w:val="en-US" w:eastAsia="zh-CN"/>
              </w:rPr>
              <m:t>2</m:t>
            </m:r>
          </m:sub>
        </m:sSub>
      </m:oMath>
      <w:r>
        <w:rPr>
          <w:rFonts w:hint="eastAsia"/>
          <w:color w:val="000000" w:themeColor="text1"/>
          <w:lang w:val="en-US" w:eastAsia="zh-CN"/>
        </w:rPr>
        <w:t xml:space="preserve"> are given as following:</w:t>
      </w:r>
    </w:p>
    <w:p w:rsidR="00D003DF" w:rsidRDefault="0010664D">
      <w:pPr>
        <w:numPr>
          <w:ilvl w:val="0"/>
          <w:numId w:val="21"/>
        </w:numPr>
        <w:spacing w:before="120"/>
        <w:rPr>
          <w:color w:val="000000" w:themeColor="text1"/>
          <w:lang w:val="en-US" w:eastAsia="zh-CN"/>
        </w:rPr>
      </w:pPr>
      <w:r>
        <w:rPr>
          <w:rFonts w:hint="eastAsia"/>
          <w:color w:val="000000" w:themeColor="text1"/>
          <w:lang w:val="en-US" w:eastAsia="zh-CN"/>
        </w:rPr>
        <w:t>Step 1: Following existing procedure in [2] to generate the parameters for the reference an</w:t>
      </w:r>
      <w:r>
        <w:rPr>
          <w:rFonts w:hint="eastAsia"/>
          <w:color w:val="000000" w:themeColor="text1"/>
          <w:lang w:val="en-US" w:eastAsia="zh-CN"/>
        </w:rPr>
        <w:t>tenna element pair (</w:t>
      </w:r>
      <m:oMath>
        <m:sSubSup>
          <m:sSubSupPr>
            <m:ctrlPr>
              <w:rPr>
                <w:rFonts w:ascii="Cambria Math" w:hAnsi="Cambria Math"/>
                <w:i/>
                <w:color w:val="000000" w:themeColor="text1"/>
                <w:lang w:val="en-US"/>
              </w:rPr>
            </m:ctrlPr>
          </m:sSubSupPr>
          <m:e>
            <m:r>
              <w:rPr>
                <w:rFonts w:ascii="Cambria Math" w:hAnsi="Cambria Math"/>
                <w:color w:val="000000" w:themeColor="text1"/>
                <w:lang w:val="en-US" w:eastAsia="zh-CN"/>
              </w:rPr>
              <m:t>e</m:t>
            </m:r>
          </m:e>
          <m:sub>
            <m:r>
              <w:rPr>
                <w:rFonts w:ascii="Cambria Math" w:hAnsi="Cambria Math"/>
                <w:color w:val="000000" w:themeColor="text1"/>
                <w:lang w:val="en-US" w:eastAsia="zh-CN"/>
              </w:rPr>
              <m:t>tx</m:t>
            </m:r>
          </m:sub>
          <m:sup>
            <m:r>
              <w:rPr>
                <w:rFonts w:ascii="Cambria Math" w:hAnsi="Cambria Math"/>
                <w:color w:val="000000" w:themeColor="text1"/>
                <w:lang w:val="en-US" w:eastAsia="zh-CN"/>
              </w:rPr>
              <m:t>0</m:t>
            </m:r>
          </m:sup>
        </m:sSubSup>
      </m:oMath>
      <w:r>
        <w:rPr>
          <w:rFonts w:hint="eastAsia"/>
          <w:color w:val="000000" w:themeColor="text1"/>
          <w:lang w:val="en-US" w:eastAsia="zh-CN"/>
        </w:rPr>
        <w:t>,</w:t>
      </w:r>
      <m:oMath>
        <m:sSubSup>
          <m:sSubSupPr>
            <m:ctrlPr>
              <w:rPr>
                <w:rFonts w:ascii="Cambria Math" w:hAnsi="Cambria Math"/>
                <w:i/>
                <w:color w:val="000000" w:themeColor="text1"/>
                <w:lang w:val="en-US"/>
              </w:rPr>
            </m:ctrlPr>
          </m:sSubSupPr>
          <m:e>
            <m:r>
              <w:rPr>
                <w:rFonts w:ascii="Cambria Math" w:hAnsi="Cambria Math"/>
                <w:color w:val="000000" w:themeColor="text1"/>
                <w:lang w:val="en-US" w:eastAsia="zh-CN"/>
              </w:rPr>
              <m:t>e</m:t>
            </m:r>
          </m:e>
          <m:sub>
            <m:r>
              <w:rPr>
                <w:rFonts w:ascii="Cambria Math" w:hAnsi="Cambria Math"/>
                <w:color w:val="000000" w:themeColor="text1"/>
                <w:lang w:val="en-US" w:eastAsia="zh-CN"/>
              </w:rPr>
              <m:t>rx</m:t>
            </m:r>
          </m:sub>
          <m:sup>
            <m:r>
              <w:rPr>
                <w:rFonts w:ascii="Cambria Math" w:hAnsi="Cambria Math"/>
                <w:color w:val="000000" w:themeColor="text1"/>
                <w:lang w:val="en-US" w:eastAsia="zh-CN"/>
              </w:rPr>
              <m:t>0</m:t>
            </m:r>
          </m:sup>
        </m:sSubSup>
      </m:oMath>
      <w:r>
        <w:rPr>
          <w:rFonts w:hint="eastAsia"/>
          <w:color w:val="000000" w:themeColor="text1"/>
          <w:lang w:val="en-US" w:eastAsia="zh-CN"/>
        </w:rPr>
        <w:t xml:space="preserve">), e.g., </w:t>
      </w:r>
      <w:r>
        <w:rPr>
          <w:rFonts w:hAnsi="Cambria Math" w:hint="eastAsia"/>
          <w:lang w:val="en-US" w:eastAsia="zh-CN"/>
        </w:rPr>
        <w:t xml:space="preserve">the relative cluster delay </w:t>
      </w:r>
      <m:oMath>
        <m:sSub>
          <m:sSubPr>
            <m:ctrlPr>
              <w:rPr>
                <w:rFonts w:ascii="Cambria Math" w:hAnsi="Cambria Math"/>
                <w:i/>
                <w:lang w:val="en-US" w:eastAsia="zh-CN"/>
              </w:rPr>
            </m:ctrlPr>
          </m:sSubPr>
          <m:e>
            <m:r>
              <w:rPr>
                <w:rFonts w:ascii="Cambria Math" w:hAnsi="Cambria Math"/>
                <w:lang w:val="en-US"/>
              </w:rPr>
              <m:t>τ</m:t>
            </m:r>
          </m:e>
          <m:sub>
            <m:r>
              <w:rPr>
                <w:rFonts w:ascii="Cambria Math" w:hAnsi="Cambria Math"/>
                <w:lang w:val="en-US" w:eastAsia="zh-CN"/>
              </w:rPr>
              <m:t>n</m:t>
            </m:r>
          </m:sub>
        </m:sSub>
      </m:oMath>
      <w:r>
        <w:rPr>
          <w:rFonts w:hAnsi="Cambria Math" w:hint="eastAsia"/>
          <w:lang w:val="en-US" w:eastAsia="zh-CN"/>
        </w:rPr>
        <w:t xml:space="preserve"> , and</w:t>
      </w:r>
      <w:r>
        <w:rPr>
          <w:rFonts w:hint="eastAsia"/>
          <w:color w:val="000000" w:themeColor="text1"/>
          <w:lang w:val="en-US" w:eastAsia="zh-CN"/>
        </w:rPr>
        <w:t xml:space="preserve"> the ray-wise </w:t>
      </w:r>
      <w:r>
        <w:rPr>
          <w:rFonts w:hint="eastAsia"/>
          <w:lang w:val="en-US" w:eastAsia="zh-CN"/>
        </w:rPr>
        <w:t xml:space="preserve"> spherical unit vector </w:t>
      </w:r>
      <m:oMath>
        <m:sSub>
          <m:sSubPr>
            <m:ctrlPr>
              <w:rPr>
                <w:rFonts w:ascii="Cambria Math" w:hAnsi="Cambria Math"/>
                <w:i/>
                <w:lang w:val="en-US" w:eastAsia="zh-CN"/>
              </w:rPr>
            </m:ctrlPr>
          </m:sSubPr>
          <m:e>
            <m:acc>
              <m:accPr>
                <m:ctrlPr>
                  <w:rPr>
                    <w:rFonts w:ascii="Cambria Math" w:hAnsi="Cambria Math"/>
                    <w:i/>
                    <w:lang w:val="en-US" w:eastAsia="zh-CN"/>
                  </w:rPr>
                </m:ctrlPr>
              </m:accPr>
              <m:e>
                <m:r>
                  <w:rPr>
                    <w:rFonts w:ascii="Cambria Math" w:hAnsi="Cambria Math"/>
                    <w:lang w:val="en-US" w:eastAsia="zh-CN"/>
                  </w:rPr>
                  <m:t>r</m:t>
                </m:r>
              </m:e>
            </m:acc>
          </m:e>
          <m:sub>
            <m:r>
              <w:rPr>
                <w:rFonts w:ascii="Cambria Math" w:hAnsi="Cambria Math"/>
                <w:lang w:val="en-US" w:eastAsia="zh-CN"/>
              </w:rPr>
              <m:t>tx</m:t>
            </m:r>
            <m:r>
              <w:rPr>
                <w:rFonts w:ascii="Cambria Math" w:hAnsi="Cambria Math"/>
                <w:lang w:val="en-US" w:eastAsia="zh-CN"/>
              </w:rPr>
              <m:t>,0,0,</m:t>
            </m:r>
            <m:r>
              <w:rPr>
                <w:rFonts w:ascii="Cambria Math" w:hAnsi="Cambria Math"/>
                <w:lang w:val="en-US" w:eastAsia="zh-CN"/>
              </w:rPr>
              <m:t>n</m:t>
            </m:r>
            <m:r>
              <w:rPr>
                <w:rFonts w:ascii="Cambria Math" w:hAnsi="Cambria Math"/>
                <w:lang w:val="en-US" w:eastAsia="zh-CN"/>
              </w:rPr>
              <m:t>,</m:t>
            </m:r>
            <m:r>
              <w:rPr>
                <w:rFonts w:ascii="Cambria Math" w:hAnsi="Cambria Math"/>
                <w:lang w:val="en-US" w:eastAsia="zh-CN"/>
              </w:rPr>
              <m:t>m</m:t>
            </m:r>
          </m:sub>
        </m:sSub>
      </m:oMath>
      <w:r>
        <w:rPr>
          <w:rFonts w:hAnsi="Cambria Math" w:hint="eastAsia"/>
          <w:lang w:val="en-US" w:eastAsia="zh-CN"/>
        </w:rPr>
        <w:t xml:space="preserve"> </w:t>
      </w:r>
      <w:r>
        <w:rPr>
          <w:rFonts w:hint="eastAsia"/>
          <w:lang w:val="en-US" w:eastAsia="zh-CN"/>
        </w:rPr>
        <w:t xml:space="preserve">with azimuth departure angle and elevation departure angle, the ray-wise spherical unit vector </w:t>
      </w:r>
      <m:oMath>
        <m:sSub>
          <m:sSubPr>
            <m:ctrlPr>
              <w:rPr>
                <w:rFonts w:ascii="Cambria Math" w:hAnsi="Cambria Math"/>
                <w:i/>
                <w:lang w:val="en-US" w:eastAsia="zh-CN"/>
              </w:rPr>
            </m:ctrlPr>
          </m:sSubPr>
          <m:e>
            <m:acc>
              <m:accPr>
                <m:ctrlPr>
                  <w:rPr>
                    <w:rFonts w:ascii="Cambria Math" w:hAnsi="Cambria Math"/>
                    <w:i/>
                    <w:lang w:val="en-US" w:eastAsia="zh-CN"/>
                  </w:rPr>
                </m:ctrlPr>
              </m:accPr>
              <m:e>
                <m:r>
                  <w:rPr>
                    <w:rFonts w:ascii="Cambria Math" w:hAnsi="Cambria Math"/>
                    <w:lang w:val="en-US" w:eastAsia="zh-CN"/>
                  </w:rPr>
                  <m:t>r</m:t>
                </m:r>
              </m:e>
            </m:acc>
          </m:e>
          <m:sub>
            <m:r>
              <w:rPr>
                <w:rFonts w:ascii="Cambria Math" w:hAnsi="Cambria Math"/>
                <w:lang w:val="en-US" w:eastAsia="zh-CN"/>
              </w:rPr>
              <m:t>rx</m:t>
            </m:r>
            <m:r>
              <w:rPr>
                <w:rFonts w:ascii="Cambria Math" w:hAnsi="Cambria Math"/>
                <w:lang w:val="en-US" w:eastAsia="zh-CN"/>
              </w:rPr>
              <m:t>,0,0,</m:t>
            </m:r>
            <m:r>
              <w:rPr>
                <w:rFonts w:ascii="Cambria Math" w:hAnsi="Cambria Math"/>
                <w:lang w:val="en-US" w:eastAsia="zh-CN"/>
              </w:rPr>
              <m:t>n</m:t>
            </m:r>
            <m:r>
              <w:rPr>
                <w:rFonts w:ascii="Cambria Math" w:hAnsi="Cambria Math"/>
                <w:lang w:val="en-US" w:eastAsia="zh-CN"/>
              </w:rPr>
              <m:t>,</m:t>
            </m:r>
            <m:r>
              <w:rPr>
                <w:rFonts w:ascii="Cambria Math" w:hAnsi="Cambria Math"/>
                <w:lang w:val="en-US" w:eastAsia="zh-CN"/>
              </w:rPr>
              <m:t>m</m:t>
            </m:r>
          </m:sub>
        </m:sSub>
      </m:oMath>
      <w:r>
        <w:rPr>
          <w:rFonts w:hAnsi="Cambria Math" w:hint="eastAsia"/>
          <w:lang w:val="en-US" w:eastAsia="zh-CN"/>
        </w:rPr>
        <w:t xml:space="preserve"> with azim</w:t>
      </w:r>
      <w:r>
        <w:rPr>
          <w:rFonts w:hAnsi="Cambria Math" w:hint="eastAsia"/>
          <w:lang w:val="en-US" w:eastAsia="zh-CN"/>
        </w:rPr>
        <w:t>uth arrival angle and elevation arrival angle.</w:t>
      </w:r>
    </w:p>
    <w:p w:rsidR="00D003DF" w:rsidRDefault="0010664D">
      <w:pPr>
        <w:numPr>
          <w:ilvl w:val="0"/>
          <w:numId w:val="21"/>
        </w:numPr>
        <w:spacing w:before="120"/>
        <w:rPr>
          <w:color w:val="000000" w:themeColor="text1"/>
          <w:lang w:val="en-US" w:eastAsia="zh-CN"/>
        </w:rPr>
      </w:pPr>
      <w:r>
        <w:rPr>
          <w:rFonts w:hint="eastAsia"/>
          <w:color w:val="000000" w:themeColor="text1"/>
          <w:lang w:val="en-US" w:eastAsia="zh-CN"/>
        </w:rPr>
        <w:t>Step 2: For each NLoS path between the reference antenna element pair (</w:t>
      </w:r>
      <m:oMath>
        <m:sSubSup>
          <m:sSubSupPr>
            <m:ctrlPr>
              <w:rPr>
                <w:rFonts w:ascii="Cambria Math" w:hAnsi="Cambria Math"/>
                <w:i/>
                <w:color w:val="000000" w:themeColor="text1"/>
                <w:lang w:val="en-US"/>
              </w:rPr>
            </m:ctrlPr>
          </m:sSubSupPr>
          <m:e>
            <m:r>
              <w:rPr>
                <w:rFonts w:ascii="Cambria Math" w:hAnsi="Cambria Math"/>
                <w:color w:val="000000" w:themeColor="text1"/>
                <w:lang w:val="en-US" w:eastAsia="zh-CN"/>
              </w:rPr>
              <m:t>e</m:t>
            </m:r>
          </m:e>
          <m:sub>
            <m:r>
              <w:rPr>
                <w:rFonts w:ascii="Cambria Math" w:hAnsi="Cambria Math"/>
                <w:color w:val="000000" w:themeColor="text1"/>
                <w:lang w:val="en-US" w:eastAsia="zh-CN"/>
              </w:rPr>
              <m:t>tx</m:t>
            </m:r>
          </m:sub>
          <m:sup>
            <m:r>
              <w:rPr>
                <w:rFonts w:ascii="Cambria Math" w:hAnsi="Cambria Math"/>
                <w:color w:val="000000" w:themeColor="text1"/>
                <w:lang w:val="en-US" w:eastAsia="zh-CN"/>
              </w:rPr>
              <m:t>0</m:t>
            </m:r>
          </m:sup>
        </m:sSubSup>
      </m:oMath>
      <w:r>
        <w:rPr>
          <w:rFonts w:hint="eastAsia"/>
          <w:color w:val="000000" w:themeColor="text1"/>
          <w:lang w:val="en-US" w:eastAsia="zh-CN"/>
        </w:rPr>
        <w:t>,</w:t>
      </w:r>
      <m:oMath>
        <m:sSubSup>
          <m:sSubSupPr>
            <m:ctrlPr>
              <w:rPr>
                <w:rFonts w:ascii="Cambria Math" w:hAnsi="Cambria Math"/>
                <w:i/>
                <w:color w:val="000000" w:themeColor="text1"/>
                <w:lang w:val="en-US"/>
              </w:rPr>
            </m:ctrlPr>
          </m:sSubSupPr>
          <m:e>
            <m:r>
              <w:rPr>
                <w:rFonts w:ascii="Cambria Math" w:hAnsi="Cambria Math"/>
                <w:color w:val="000000" w:themeColor="text1"/>
                <w:lang w:val="en-US" w:eastAsia="zh-CN"/>
              </w:rPr>
              <m:t>e</m:t>
            </m:r>
          </m:e>
          <m:sub>
            <m:r>
              <w:rPr>
                <w:rFonts w:ascii="Cambria Math" w:hAnsi="Cambria Math"/>
                <w:color w:val="000000" w:themeColor="text1"/>
                <w:lang w:val="en-US" w:eastAsia="zh-CN"/>
              </w:rPr>
              <m:t>rx</m:t>
            </m:r>
          </m:sub>
          <m:sup>
            <m:r>
              <w:rPr>
                <w:rFonts w:ascii="Cambria Math" w:hAnsi="Cambria Math"/>
                <w:color w:val="000000" w:themeColor="text1"/>
                <w:lang w:val="en-US" w:eastAsia="zh-CN"/>
              </w:rPr>
              <m:t>0</m:t>
            </m:r>
          </m:sup>
        </m:sSubSup>
      </m:oMath>
      <w:r>
        <w:rPr>
          <w:rFonts w:hint="eastAsia"/>
          <w:color w:val="000000" w:themeColor="text1"/>
          <w:lang w:val="en-US" w:eastAsia="zh-CN"/>
        </w:rPr>
        <w:t xml:space="preserve">), generate the cluster-level paired  </w:t>
      </w:r>
      <m:oMath>
        <m:sSub>
          <m:sSubPr>
            <m:ctrlPr>
              <w:rPr>
                <w:rFonts w:ascii="Cambria Math" w:eastAsia="Calibri" w:hAnsi="Cambria Math"/>
                <w:bCs/>
                <w:i/>
                <w:iCs/>
              </w:rPr>
            </m:ctrlPr>
          </m:sSubPr>
          <m:e>
            <m:r>
              <w:rPr>
                <w:rFonts w:ascii="Cambria Math" w:eastAsia="Calibri" w:hAnsi="Cambria Math"/>
              </w:rPr>
              <m:t>d</m:t>
            </m:r>
          </m:e>
          <m:sub>
            <m:r>
              <w:rPr>
                <w:rFonts w:ascii="Cambria Math" w:eastAsia="Calibri" w:hAnsi="Cambria Math"/>
              </w:rPr>
              <m:t>1</m:t>
            </m:r>
          </m:sub>
        </m:sSub>
      </m:oMath>
      <w:r>
        <w:rPr>
          <w:rFonts w:hAnsi="Cambria Math" w:hint="eastAsia"/>
          <w:bCs/>
          <w:iCs/>
          <w:lang w:val="en-US" w:eastAsia="zh-CN"/>
        </w:rPr>
        <w:t xml:space="preserve"> and </w:t>
      </w:r>
      <m:oMath>
        <m:sSub>
          <m:sSubPr>
            <m:ctrlPr>
              <w:rPr>
                <w:rFonts w:ascii="Cambria Math" w:eastAsia="Calibri" w:hAnsi="Cambria Math"/>
                <w:bCs/>
                <w:i/>
                <w:iCs/>
              </w:rPr>
            </m:ctrlPr>
          </m:sSubPr>
          <m:e>
            <m:r>
              <w:rPr>
                <w:rFonts w:ascii="Cambria Math" w:eastAsia="Calibri" w:hAnsi="Cambria Math"/>
              </w:rPr>
              <m:t>d</m:t>
            </m:r>
          </m:e>
          <m:sub>
            <m:r>
              <w:rPr>
                <w:rFonts w:ascii="Cambria Math" w:hAnsi="Cambria Math"/>
                <w:lang w:val="en-US" w:eastAsia="zh-CN"/>
              </w:rPr>
              <m:t>2</m:t>
            </m:r>
          </m:sub>
        </m:sSub>
      </m:oMath>
      <w:r>
        <w:rPr>
          <w:rFonts w:hAnsi="Cambria Math" w:hint="eastAsia"/>
          <w:bCs/>
          <w:iCs/>
          <w:lang w:val="en-US" w:eastAsia="zh-CN"/>
        </w:rPr>
        <w:t xml:space="preserve"> following the Log-normal distribution; the generation of </w:t>
      </w:r>
      <m:oMath>
        <m:sSub>
          <m:sSubPr>
            <m:ctrlPr>
              <w:rPr>
                <w:rFonts w:ascii="Cambria Math" w:eastAsia="Calibri" w:hAnsi="Cambria Math"/>
                <w:bCs/>
                <w:i/>
                <w:iCs/>
              </w:rPr>
            </m:ctrlPr>
          </m:sSubPr>
          <m:e>
            <m:r>
              <w:rPr>
                <w:rFonts w:ascii="Cambria Math" w:eastAsia="Calibri" w:hAnsi="Cambria Math"/>
              </w:rPr>
              <m:t>d</m:t>
            </m:r>
          </m:e>
          <m:sub>
            <m:r>
              <w:rPr>
                <w:rFonts w:ascii="Cambria Math" w:eastAsia="Calibri" w:hAnsi="Cambria Math"/>
              </w:rPr>
              <m:t>1</m:t>
            </m:r>
          </m:sub>
        </m:sSub>
      </m:oMath>
      <w:r>
        <w:rPr>
          <w:rFonts w:hAnsi="Cambria Math" w:hint="eastAsia"/>
          <w:bCs/>
          <w:iCs/>
          <w:lang w:val="en-US" w:eastAsia="zh-CN"/>
        </w:rPr>
        <w:t xml:space="preserve"> and </w:t>
      </w:r>
      <m:oMath>
        <m:sSub>
          <m:sSubPr>
            <m:ctrlPr>
              <w:rPr>
                <w:rFonts w:ascii="Cambria Math" w:eastAsia="Calibri" w:hAnsi="Cambria Math"/>
                <w:bCs/>
                <w:i/>
                <w:iCs/>
              </w:rPr>
            </m:ctrlPr>
          </m:sSubPr>
          <m:e>
            <m:r>
              <w:rPr>
                <w:rFonts w:ascii="Cambria Math" w:eastAsia="Calibri" w:hAnsi="Cambria Math"/>
              </w:rPr>
              <m:t>d</m:t>
            </m:r>
          </m:e>
          <m:sub>
            <m:r>
              <w:rPr>
                <w:rFonts w:ascii="Cambria Math" w:hAnsi="Cambria Math"/>
                <w:lang w:val="en-US" w:eastAsia="zh-CN"/>
              </w:rPr>
              <m:t>2</m:t>
            </m:r>
          </m:sub>
        </m:sSub>
      </m:oMath>
      <w:r>
        <w:rPr>
          <w:rFonts w:hAnsi="Cambria Math" w:hint="eastAsia"/>
          <w:bCs/>
          <w:iCs/>
          <w:lang w:val="en-US" w:eastAsia="zh-CN"/>
        </w:rPr>
        <w:t xml:space="preserve"> should satisfy the restriction of absolute delay of total NLoS path, wherein the absolute delay can be obtained according to existing section </w:t>
      </w:r>
      <w:r>
        <w:rPr>
          <w:rFonts w:hAnsi="Cambria Math" w:hint="eastAsia"/>
          <w:lang w:val="en-US" w:eastAsia="zh-CN"/>
        </w:rPr>
        <w:t>7.6.9 in [2], and also some values for other scenarios proposed in our contribution for 9.8.1[3].</w:t>
      </w:r>
    </w:p>
    <w:p w:rsidR="00D003DF" w:rsidRDefault="0010664D">
      <w:pPr>
        <w:spacing w:before="120"/>
        <w:jc w:val="center"/>
      </w:pPr>
      <w:r>
        <w:rPr>
          <w:noProof/>
        </w:rPr>
        <w:drawing>
          <wp:inline distT="0" distB="0" distL="114300" distR="114300">
            <wp:extent cx="4298315" cy="2267585"/>
            <wp:effectExtent l="0" t="0" r="0" b="0"/>
            <wp:docPr id="38"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67"/>
                    <pic:cNvPicPr>
                      <a:picLocks noChangeAspect="1"/>
                    </pic:cNvPicPr>
                  </pic:nvPicPr>
                  <pic:blipFill>
                    <a:blip r:embed="rId21"/>
                    <a:stretch>
                      <a:fillRect/>
                    </a:stretch>
                  </pic:blipFill>
                  <pic:spPr>
                    <a:xfrm>
                      <a:off x="0" y="0"/>
                      <a:ext cx="4298315" cy="2267585"/>
                    </a:xfrm>
                    <a:prstGeom prst="rect">
                      <a:avLst/>
                    </a:prstGeom>
                    <a:noFill/>
                    <a:ln>
                      <a:noFill/>
                    </a:ln>
                  </pic:spPr>
                </pic:pic>
              </a:graphicData>
            </a:graphic>
          </wp:inline>
        </w:drawing>
      </w:r>
    </w:p>
    <w:p w:rsidR="00D003DF" w:rsidRDefault="0010664D">
      <w:pPr>
        <w:spacing w:before="120"/>
        <w:jc w:val="center"/>
        <w:rPr>
          <w:lang w:val="en-US" w:eastAsia="zh-CN"/>
        </w:rPr>
      </w:pPr>
      <w:r>
        <w:rPr>
          <w:rFonts w:hint="eastAsia"/>
          <w:lang w:val="en-US" w:eastAsia="zh-CN"/>
        </w:rPr>
        <w:t>Figure 2.2. I</w:t>
      </w:r>
      <w:r>
        <w:rPr>
          <w:rFonts w:hint="eastAsia"/>
          <w:lang w:val="en-US" w:eastAsia="zh-CN"/>
        </w:rPr>
        <w:t>llustration on methods to obtain element-wise channel parameters.</w:t>
      </w:r>
    </w:p>
    <w:p w:rsidR="00D003DF" w:rsidRDefault="0010664D">
      <w:pPr>
        <w:numPr>
          <w:ilvl w:val="0"/>
          <w:numId w:val="21"/>
        </w:numPr>
        <w:spacing w:before="120"/>
        <w:rPr>
          <w:color w:val="000000" w:themeColor="text1"/>
          <w:lang w:val="en-US" w:eastAsia="zh-CN"/>
        </w:rPr>
      </w:pPr>
      <w:r>
        <w:rPr>
          <w:rFonts w:hAnsi="Cambria Math" w:hint="eastAsia"/>
          <w:lang w:val="en-US" w:eastAsia="zh-CN"/>
        </w:rPr>
        <w:t xml:space="preserve">Step 3: According to ray-wise spherical unit vector </w:t>
      </w:r>
      <m:oMath>
        <m:sSub>
          <m:sSubPr>
            <m:ctrlPr>
              <w:rPr>
                <w:rFonts w:ascii="Cambria Math" w:hAnsi="Cambria Math"/>
                <w:i/>
                <w:lang w:val="en-US" w:eastAsia="zh-CN"/>
              </w:rPr>
            </m:ctrlPr>
          </m:sSubPr>
          <m:e>
            <m:acc>
              <m:accPr>
                <m:ctrlPr>
                  <w:rPr>
                    <w:rFonts w:ascii="Cambria Math" w:hAnsi="Cambria Math"/>
                    <w:i/>
                    <w:lang w:val="en-US" w:eastAsia="zh-CN"/>
                  </w:rPr>
                </m:ctrlPr>
              </m:accPr>
              <m:e>
                <m:r>
                  <w:rPr>
                    <w:rFonts w:ascii="Cambria Math" w:hAnsi="Cambria Math"/>
                    <w:lang w:val="en-US" w:eastAsia="zh-CN"/>
                  </w:rPr>
                  <m:t>r</m:t>
                </m:r>
              </m:e>
            </m:acc>
          </m:e>
          <m:sub>
            <m:r>
              <w:rPr>
                <w:rFonts w:ascii="Cambria Math" w:hAnsi="Cambria Math"/>
                <w:lang w:val="en-US" w:eastAsia="zh-CN"/>
              </w:rPr>
              <m:t>tx</m:t>
            </m:r>
            <m:r>
              <w:rPr>
                <w:rFonts w:ascii="Cambria Math" w:hAnsi="Cambria Math"/>
                <w:lang w:val="en-US" w:eastAsia="zh-CN"/>
              </w:rPr>
              <m:t>,0,0,</m:t>
            </m:r>
            <m:r>
              <w:rPr>
                <w:rFonts w:ascii="Cambria Math" w:hAnsi="Cambria Math"/>
                <w:lang w:val="en-US" w:eastAsia="zh-CN"/>
              </w:rPr>
              <m:t>n</m:t>
            </m:r>
            <m:r>
              <w:rPr>
                <w:rFonts w:ascii="Cambria Math" w:hAnsi="Cambria Math"/>
                <w:lang w:val="en-US" w:eastAsia="zh-CN"/>
              </w:rPr>
              <m:t>,</m:t>
            </m:r>
            <m:r>
              <w:rPr>
                <w:rFonts w:ascii="Cambria Math" w:hAnsi="Cambria Math"/>
                <w:lang w:val="en-US" w:eastAsia="zh-CN"/>
              </w:rPr>
              <m:t>m</m:t>
            </m:r>
          </m:sub>
        </m:sSub>
      </m:oMath>
      <w:r>
        <w:rPr>
          <w:rFonts w:hAnsi="Cambria Math" w:hint="eastAsia"/>
          <w:lang w:val="en-US" w:eastAsia="zh-CN"/>
        </w:rPr>
        <w:t xml:space="preserve"> and </w:t>
      </w:r>
      <m:oMath>
        <m:sSub>
          <m:sSubPr>
            <m:ctrlPr>
              <w:rPr>
                <w:rFonts w:ascii="Cambria Math" w:hAnsi="Cambria Math"/>
                <w:i/>
                <w:lang w:val="en-US" w:eastAsia="zh-CN"/>
              </w:rPr>
            </m:ctrlPr>
          </m:sSubPr>
          <m:e>
            <m:acc>
              <m:accPr>
                <m:ctrlPr>
                  <w:rPr>
                    <w:rFonts w:ascii="Cambria Math" w:hAnsi="Cambria Math"/>
                    <w:i/>
                    <w:lang w:val="en-US" w:eastAsia="zh-CN"/>
                  </w:rPr>
                </m:ctrlPr>
              </m:accPr>
              <m:e>
                <m:r>
                  <w:rPr>
                    <w:rFonts w:ascii="Cambria Math" w:hAnsi="Cambria Math"/>
                    <w:lang w:val="en-US" w:eastAsia="zh-CN"/>
                  </w:rPr>
                  <m:t>r</m:t>
                </m:r>
              </m:e>
            </m:acc>
          </m:e>
          <m:sub>
            <m:r>
              <w:rPr>
                <w:rFonts w:ascii="Cambria Math" w:hAnsi="Cambria Math"/>
                <w:lang w:val="en-US" w:eastAsia="zh-CN"/>
              </w:rPr>
              <m:t>rx</m:t>
            </m:r>
            <m:r>
              <w:rPr>
                <w:rFonts w:ascii="Cambria Math" w:hAnsi="Cambria Math"/>
                <w:lang w:val="en-US" w:eastAsia="zh-CN"/>
              </w:rPr>
              <m:t>,0,0,</m:t>
            </m:r>
            <m:r>
              <w:rPr>
                <w:rFonts w:ascii="Cambria Math" w:hAnsi="Cambria Math"/>
                <w:lang w:val="en-US" w:eastAsia="zh-CN"/>
              </w:rPr>
              <m:t>n</m:t>
            </m:r>
            <m:r>
              <w:rPr>
                <w:rFonts w:ascii="Cambria Math" w:hAnsi="Cambria Math"/>
                <w:lang w:val="en-US" w:eastAsia="zh-CN"/>
              </w:rPr>
              <m:t>,</m:t>
            </m:r>
            <m:r>
              <w:rPr>
                <w:rFonts w:ascii="Cambria Math" w:hAnsi="Cambria Math"/>
                <w:lang w:val="en-US" w:eastAsia="zh-CN"/>
              </w:rPr>
              <m:t>m</m:t>
            </m:r>
          </m:sub>
        </m:sSub>
      </m:oMath>
      <w:r>
        <w:rPr>
          <w:rFonts w:hAnsi="Cambria Math" w:hint="eastAsia"/>
          <w:lang w:val="en-US" w:eastAsia="zh-CN"/>
        </w:rPr>
        <w:t xml:space="preserve">, the ray-wise spherical vector </w:t>
      </w:r>
      <m:oMath>
        <m:sSub>
          <m:sSubPr>
            <m:ctrlPr>
              <w:rPr>
                <w:rFonts w:ascii="Cambria Math" w:hAnsi="Cambria Math"/>
                <w:i/>
                <w:lang w:val="en-US" w:eastAsia="zh-CN"/>
              </w:rPr>
            </m:ctrlPr>
          </m:sSubPr>
          <m:e>
            <m:acc>
              <m:accPr>
                <m:ctrlPr>
                  <w:rPr>
                    <w:rFonts w:ascii="Cambria Math" w:hAnsi="Cambria Math"/>
                    <w:i/>
                    <w:lang w:val="en-US" w:eastAsia="zh-CN"/>
                  </w:rPr>
                </m:ctrlPr>
              </m:accPr>
              <m:e>
                <m:r>
                  <w:rPr>
                    <w:rFonts w:ascii="Cambria Math" w:hAnsi="Cambria Math"/>
                    <w:lang w:val="en-US" w:eastAsia="zh-CN"/>
                  </w:rPr>
                  <m:t>r</m:t>
                </m:r>
              </m:e>
            </m:acc>
            <m:r>
              <w:rPr>
                <w:rFonts w:ascii="Cambria Math" w:hAnsi="Cambria Math"/>
                <w:lang w:val="en-US" w:eastAsia="zh-CN"/>
              </w:rPr>
              <m:t>'</m:t>
            </m:r>
          </m:e>
          <m:sub>
            <m:r>
              <w:rPr>
                <w:rFonts w:ascii="Cambria Math" w:hAnsi="Cambria Math"/>
                <w:lang w:val="en-US" w:eastAsia="zh-CN"/>
              </w:rPr>
              <m:t>tx</m:t>
            </m:r>
            <m:r>
              <w:rPr>
                <w:rFonts w:ascii="Cambria Math" w:hAnsi="Cambria Math"/>
                <w:lang w:val="en-US" w:eastAsia="zh-CN"/>
              </w:rPr>
              <m:t>,</m:t>
            </m:r>
            <m:r>
              <w:rPr>
                <w:rFonts w:ascii="Cambria Math" w:hAnsi="Cambria Math"/>
                <w:lang w:val="en-US" w:eastAsia="zh-CN"/>
              </w:rPr>
              <m:t>u</m:t>
            </m:r>
            <m:r>
              <w:rPr>
                <w:rFonts w:ascii="Cambria Math" w:hAnsi="Cambria Math"/>
                <w:lang w:val="en-US" w:eastAsia="zh-CN"/>
              </w:rPr>
              <m:t>,</m:t>
            </m:r>
            <m:r>
              <w:rPr>
                <w:rFonts w:ascii="Cambria Math" w:hAnsi="Cambria Math"/>
                <w:lang w:val="en-US" w:eastAsia="zh-CN"/>
              </w:rPr>
              <m:t>s</m:t>
            </m:r>
            <m:r>
              <w:rPr>
                <w:rFonts w:ascii="Cambria Math" w:hAnsi="Cambria Math"/>
                <w:lang w:val="en-US" w:eastAsia="zh-CN"/>
              </w:rPr>
              <m:t>,</m:t>
            </m:r>
            <m:r>
              <w:rPr>
                <w:rFonts w:ascii="Cambria Math" w:hAnsi="Cambria Math"/>
                <w:lang w:val="en-US" w:eastAsia="zh-CN"/>
              </w:rPr>
              <m:t>n</m:t>
            </m:r>
            <m:r>
              <w:rPr>
                <w:rFonts w:ascii="Cambria Math" w:hAnsi="Cambria Math"/>
                <w:lang w:val="en-US" w:eastAsia="zh-CN"/>
              </w:rPr>
              <m:t>,</m:t>
            </m:r>
            <m:r>
              <w:rPr>
                <w:rFonts w:ascii="Cambria Math" w:hAnsi="Cambria Math"/>
                <w:lang w:val="en-US" w:eastAsia="zh-CN"/>
              </w:rPr>
              <m:t>m</m:t>
            </m:r>
          </m:sub>
        </m:sSub>
      </m:oMath>
      <w:r>
        <w:rPr>
          <w:rFonts w:hAnsi="Cambria Math" w:hint="eastAsia"/>
          <w:lang w:val="en-US" w:eastAsia="zh-CN"/>
        </w:rPr>
        <w:t xml:space="preserve"> and </w:t>
      </w:r>
      <m:oMath>
        <m:sSub>
          <m:sSubPr>
            <m:ctrlPr>
              <w:rPr>
                <w:rFonts w:ascii="Cambria Math" w:hAnsi="Cambria Math"/>
                <w:i/>
                <w:lang w:val="en-US" w:eastAsia="zh-CN"/>
              </w:rPr>
            </m:ctrlPr>
          </m:sSubPr>
          <m:e>
            <m:acc>
              <m:accPr>
                <m:ctrlPr>
                  <w:rPr>
                    <w:rFonts w:ascii="Cambria Math" w:hAnsi="Cambria Math"/>
                    <w:i/>
                    <w:lang w:val="en-US" w:eastAsia="zh-CN"/>
                  </w:rPr>
                </m:ctrlPr>
              </m:accPr>
              <m:e>
                <m:r>
                  <w:rPr>
                    <w:rFonts w:ascii="Cambria Math" w:hAnsi="Cambria Math"/>
                    <w:lang w:val="en-US" w:eastAsia="zh-CN"/>
                  </w:rPr>
                  <m:t>r</m:t>
                </m:r>
              </m:e>
            </m:acc>
            <m:r>
              <w:rPr>
                <w:rFonts w:ascii="Cambria Math" w:hAnsi="Cambria Math"/>
                <w:lang w:val="en-US" w:eastAsia="zh-CN"/>
              </w:rPr>
              <m:t>'</m:t>
            </m:r>
          </m:e>
          <m:sub>
            <m:r>
              <w:rPr>
                <w:rFonts w:ascii="Cambria Math" w:hAnsi="Cambria Math"/>
                <w:lang w:val="en-US" w:eastAsia="zh-CN"/>
              </w:rPr>
              <m:t>rx</m:t>
            </m:r>
            <m:r>
              <w:rPr>
                <w:rFonts w:ascii="Cambria Math" w:hAnsi="Cambria Math"/>
                <w:lang w:val="en-US" w:eastAsia="zh-CN"/>
              </w:rPr>
              <m:t>,</m:t>
            </m:r>
            <m:r>
              <w:rPr>
                <w:rFonts w:ascii="Cambria Math" w:hAnsi="Cambria Math"/>
                <w:lang w:val="en-US" w:eastAsia="zh-CN"/>
              </w:rPr>
              <m:t>u</m:t>
            </m:r>
            <m:r>
              <w:rPr>
                <w:rFonts w:ascii="Cambria Math" w:hAnsi="Cambria Math"/>
                <w:lang w:val="en-US" w:eastAsia="zh-CN"/>
              </w:rPr>
              <m:t>,</m:t>
            </m:r>
            <m:r>
              <w:rPr>
                <w:rFonts w:ascii="Cambria Math" w:hAnsi="Cambria Math"/>
                <w:lang w:val="en-US" w:eastAsia="zh-CN"/>
              </w:rPr>
              <m:t>s</m:t>
            </m:r>
            <m:r>
              <w:rPr>
                <w:rFonts w:ascii="Cambria Math" w:hAnsi="Cambria Math"/>
                <w:lang w:val="en-US" w:eastAsia="zh-CN"/>
              </w:rPr>
              <m:t>,</m:t>
            </m:r>
            <m:r>
              <w:rPr>
                <w:rFonts w:ascii="Cambria Math" w:hAnsi="Cambria Math"/>
                <w:lang w:val="en-US" w:eastAsia="zh-CN"/>
              </w:rPr>
              <m:t>n</m:t>
            </m:r>
            <m:r>
              <w:rPr>
                <w:rFonts w:ascii="Cambria Math" w:hAnsi="Cambria Math"/>
                <w:lang w:val="en-US" w:eastAsia="zh-CN"/>
              </w:rPr>
              <m:t>,</m:t>
            </m:r>
            <m:r>
              <w:rPr>
                <w:rFonts w:ascii="Cambria Math" w:hAnsi="Cambria Math"/>
                <w:lang w:val="en-US" w:eastAsia="zh-CN"/>
              </w:rPr>
              <m:t>m</m:t>
            </m:r>
          </m:sub>
        </m:sSub>
      </m:oMath>
      <w:r>
        <w:rPr>
          <w:rFonts w:hAnsi="Cambria Math" w:hint="eastAsia"/>
          <w:lang w:val="en-US" w:eastAsia="zh-CN"/>
        </w:rPr>
        <w:t xml:space="preserve"> for </w:t>
      </w:r>
      <w:r>
        <w:rPr>
          <w:rFonts w:hAnsi="Cambria Math" w:hint="eastAsia"/>
          <w:bCs/>
          <w:iCs/>
          <w:lang w:val="en-US" w:eastAsia="zh-CN"/>
        </w:rPr>
        <w:t xml:space="preserve">antenna element pair </w:t>
      </w:r>
      <w:r>
        <w:rPr>
          <w:rFonts w:hint="eastAsia"/>
          <w:color w:val="000000" w:themeColor="text1"/>
          <w:lang w:val="en-US" w:eastAsia="zh-CN"/>
        </w:rPr>
        <w:t>(</w:t>
      </w:r>
      <m:oMath>
        <m:sSubSup>
          <m:sSubSupPr>
            <m:ctrlPr>
              <w:rPr>
                <w:rFonts w:ascii="Cambria Math" w:hAnsi="Cambria Math"/>
                <w:i/>
                <w:color w:val="000000" w:themeColor="text1"/>
                <w:lang w:val="en-US"/>
              </w:rPr>
            </m:ctrlPr>
          </m:sSubSupPr>
          <m:e>
            <m:r>
              <w:rPr>
                <w:rFonts w:ascii="Cambria Math" w:hAnsi="Cambria Math"/>
                <w:color w:val="000000" w:themeColor="text1"/>
                <w:lang w:val="en-US" w:eastAsia="zh-CN"/>
              </w:rPr>
              <m:t>e</m:t>
            </m:r>
          </m:e>
          <m:sub>
            <m:r>
              <w:rPr>
                <w:rFonts w:ascii="Cambria Math" w:hAnsi="Cambria Math"/>
                <w:color w:val="000000" w:themeColor="text1"/>
                <w:lang w:val="en-US" w:eastAsia="zh-CN"/>
              </w:rPr>
              <m:t>tx</m:t>
            </m:r>
          </m:sub>
          <m:sup>
            <m:r>
              <w:rPr>
                <w:rFonts w:ascii="Cambria Math" w:hAnsi="Cambria Math"/>
                <w:color w:val="000000" w:themeColor="text1"/>
                <w:lang w:val="en-US" w:eastAsia="zh-CN"/>
              </w:rPr>
              <m:t>s</m:t>
            </m:r>
          </m:sup>
        </m:sSubSup>
      </m:oMath>
      <w:r>
        <w:rPr>
          <w:rFonts w:hint="eastAsia"/>
          <w:color w:val="000000" w:themeColor="text1"/>
          <w:lang w:val="en-US" w:eastAsia="zh-CN"/>
        </w:rPr>
        <w:t>,</w:t>
      </w:r>
      <m:oMath>
        <m:sSubSup>
          <m:sSubSupPr>
            <m:ctrlPr>
              <w:rPr>
                <w:rFonts w:ascii="Cambria Math" w:hAnsi="Cambria Math"/>
                <w:i/>
                <w:color w:val="000000" w:themeColor="text1"/>
                <w:lang w:val="en-US"/>
              </w:rPr>
            </m:ctrlPr>
          </m:sSubSupPr>
          <m:e>
            <m:r>
              <w:rPr>
                <w:rFonts w:ascii="Cambria Math" w:hAnsi="Cambria Math"/>
                <w:color w:val="000000" w:themeColor="text1"/>
                <w:lang w:val="en-US" w:eastAsia="zh-CN"/>
              </w:rPr>
              <m:t>e</m:t>
            </m:r>
          </m:e>
          <m:sub>
            <m:r>
              <w:rPr>
                <w:rFonts w:ascii="Cambria Math" w:hAnsi="Cambria Math"/>
                <w:color w:val="000000" w:themeColor="text1"/>
                <w:lang w:val="en-US" w:eastAsia="zh-CN"/>
              </w:rPr>
              <m:t>rx</m:t>
            </m:r>
          </m:sub>
          <m:sup>
            <m:r>
              <w:rPr>
                <w:rFonts w:ascii="Cambria Math" w:hAnsi="Cambria Math"/>
                <w:color w:val="000000" w:themeColor="text1"/>
                <w:lang w:val="en-US" w:eastAsia="zh-CN"/>
              </w:rPr>
              <m:t>u</m:t>
            </m:r>
          </m:sup>
        </m:sSubSup>
      </m:oMath>
      <w:r>
        <w:rPr>
          <w:rFonts w:hint="eastAsia"/>
          <w:color w:val="000000" w:themeColor="text1"/>
          <w:lang w:val="en-US" w:eastAsia="zh-CN"/>
        </w:rPr>
        <w:t xml:space="preserve">) can be obtained </w:t>
      </w:r>
      <w:r>
        <w:rPr>
          <w:rFonts w:hAnsi="Cambria Math" w:hint="eastAsia"/>
          <w:lang w:val="en-US" w:eastAsia="zh-CN"/>
        </w:rPr>
        <w:t>as shown in Figure 2.2</w:t>
      </w:r>
      <w:r>
        <w:rPr>
          <w:rFonts w:hint="eastAsia"/>
          <w:color w:val="000000" w:themeColor="text1"/>
          <w:lang w:val="en-US" w:eastAsia="zh-CN"/>
        </w:rPr>
        <w:t>:</w:t>
      </w:r>
    </w:p>
    <w:p w:rsidR="00D003DF" w:rsidRDefault="0010664D">
      <w:pPr>
        <w:spacing w:before="120"/>
        <w:jc w:val="center"/>
        <w:rPr>
          <w:rFonts w:hAnsi="Cambria Math"/>
          <w:lang w:val="en-US" w:eastAsia="zh-CN"/>
        </w:rPr>
      </w:pPr>
      <m:oMath>
        <m:sSub>
          <m:sSubPr>
            <m:ctrlPr>
              <w:rPr>
                <w:rFonts w:ascii="Cambria Math" w:hAnsi="Cambria Math"/>
                <w:i/>
                <w:lang w:val="en-US" w:eastAsia="zh-CN"/>
              </w:rPr>
            </m:ctrlPr>
          </m:sSubPr>
          <m:e>
            <m:acc>
              <m:accPr>
                <m:ctrlPr>
                  <w:rPr>
                    <w:rFonts w:ascii="Cambria Math" w:hAnsi="Cambria Math"/>
                    <w:i/>
                    <w:lang w:val="en-US" w:eastAsia="zh-CN"/>
                  </w:rPr>
                </m:ctrlPr>
              </m:accPr>
              <m:e>
                <m:r>
                  <w:rPr>
                    <w:rFonts w:ascii="Cambria Math" w:hAnsi="Cambria Math"/>
                    <w:lang w:val="en-US" w:eastAsia="zh-CN"/>
                  </w:rPr>
                  <m:t>r</m:t>
                </m:r>
              </m:e>
            </m:acc>
            <m:r>
              <w:rPr>
                <w:rFonts w:ascii="Cambria Math" w:hAnsi="Cambria Math"/>
                <w:lang w:val="en-US" w:eastAsia="zh-CN"/>
              </w:rPr>
              <m:t>'</m:t>
            </m:r>
          </m:e>
          <m:sub>
            <m:r>
              <w:rPr>
                <w:rFonts w:ascii="Cambria Math" w:hAnsi="Cambria Math"/>
                <w:lang w:val="en-US" w:eastAsia="zh-CN"/>
              </w:rPr>
              <m:t>tx</m:t>
            </m:r>
            <m:r>
              <w:rPr>
                <w:rFonts w:ascii="Cambria Math" w:hAnsi="Cambria Math"/>
                <w:lang w:val="en-US" w:eastAsia="zh-CN"/>
              </w:rPr>
              <m:t>,</m:t>
            </m:r>
            <m:r>
              <w:rPr>
                <w:rFonts w:ascii="Cambria Math" w:hAnsi="Cambria Math"/>
                <w:lang w:val="en-US" w:eastAsia="zh-CN"/>
              </w:rPr>
              <m:t>u</m:t>
            </m:r>
            <m:r>
              <w:rPr>
                <w:rFonts w:ascii="Cambria Math" w:hAnsi="Cambria Math"/>
                <w:lang w:val="en-US" w:eastAsia="zh-CN"/>
              </w:rPr>
              <m:t>,</m:t>
            </m:r>
            <m:r>
              <w:rPr>
                <w:rFonts w:ascii="Cambria Math" w:hAnsi="Cambria Math"/>
                <w:lang w:val="en-US" w:eastAsia="zh-CN"/>
              </w:rPr>
              <m:t>s</m:t>
            </m:r>
            <m:r>
              <w:rPr>
                <w:rFonts w:ascii="Cambria Math" w:hAnsi="Cambria Math"/>
                <w:lang w:val="en-US" w:eastAsia="zh-CN"/>
              </w:rPr>
              <m:t>,</m:t>
            </m:r>
            <m:r>
              <w:rPr>
                <w:rFonts w:ascii="Cambria Math" w:hAnsi="Cambria Math"/>
                <w:lang w:val="en-US" w:eastAsia="zh-CN"/>
              </w:rPr>
              <m:t>n</m:t>
            </m:r>
            <m:r>
              <w:rPr>
                <w:rFonts w:ascii="Cambria Math" w:hAnsi="Cambria Math"/>
                <w:lang w:val="en-US" w:eastAsia="zh-CN"/>
              </w:rPr>
              <m:t>,</m:t>
            </m:r>
            <m:r>
              <w:rPr>
                <w:rFonts w:ascii="Cambria Math" w:hAnsi="Cambria Math"/>
                <w:lang w:val="en-US" w:eastAsia="zh-CN"/>
              </w:rPr>
              <m:t>m</m:t>
            </m:r>
          </m:sub>
        </m:sSub>
        <m:r>
          <w:rPr>
            <w:rFonts w:ascii="Cambria Math" w:hAnsi="Cambria Math"/>
            <w:lang w:val="en-US" w:eastAsia="zh-CN"/>
          </w:rPr>
          <m:t>=</m:t>
        </m:r>
        <m:sSub>
          <m:sSubPr>
            <m:ctrlPr>
              <w:rPr>
                <w:rFonts w:ascii="Cambria Math" w:hAnsi="Cambria Math"/>
                <w:i/>
                <w:lang w:val="en-US"/>
              </w:rPr>
            </m:ctrlPr>
          </m:sSubPr>
          <m:e>
            <m:r>
              <w:rPr>
                <w:rFonts w:ascii="Cambria Math" w:hAnsi="Cambria Math"/>
                <w:lang w:val="en-US" w:eastAsia="zh-CN"/>
              </w:rPr>
              <m:t>d</m:t>
            </m:r>
          </m:e>
          <m:sub>
            <m:r>
              <w:rPr>
                <w:rFonts w:ascii="Cambria Math" w:hAnsi="Cambria Math"/>
                <w:lang w:val="en-US" w:eastAsia="zh-CN"/>
              </w:rPr>
              <m:t>1</m:t>
            </m:r>
          </m:sub>
        </m:sSub>
        <m:r>
          <w:rPr>
            <w:rFonts w:ascii="Cambria Math" w:hAnsi="Cambria Math"/>
            <w:lang w:val="en-US"/>
          </w:rPr>
          <m:t>∙</m:t>
        </m:r>
        <m:r>
          <m:rPr>
            <m:sty m:val="p"/>
          </m:rPr>
          <w:rPr>
            <w:rFonts w:ascii="Cambria Math" w:hAnsi="Cambria Math" w:hint="eastAsia"/>
            <w:lang w:val="en-US" w:eastAsia="zh-CN"/>
          </w:rPr>
          <m:t xml:space="preserve"> </m:t>
        </m:r>
        <m:sSub>
          <m:sSubPr>
            <m:ctrlPr>
              <w:rPr>
                <w:rFonts w:ascii="Cambria Math" w:hAnsi="Cambria Math"/>
                <w:i/>
                <w:lang w:val="en-US" w:eastAsia="zh-CN"/>
              </w:rPr>
            </m:ctrlPr>
          </m:sSubPr>
          <m:e>
            <m:acc>
              <m:accPr>
                <m:ctrlPr>
                  <w:rPr>
                    <w:rFonts w:ascii="Cambria Math" w:hAnsi="Cambria Math"/>
                    <w:i/>
                    <w:lang w:val="en-US" w:eastAsia="zh-CN"/>
                  </w:rPr>
                </m:ctrlPr>
              </m:accPr>
              <m:e>
                <m:r>
                  <w:rPr>
                    <w:rFonts w:ascii="Cambria Math" w:hAnsi="Cambria Math"/>
                    <w:lang w:val="en-US" w:eastAsia="zh-CN"/>
                  </w:rPr>
                  <m:t>r</m:t>
                </m:r>
              </m:e>
            </m:acc>
          </m:e>
          <m:sub>
            <m:r>
              <w:rPr>
                <w:rFonts w:ascii="Cambria Math" w:hAnsi="Cambria Math"/>
                <w:lang w:val="en-US" w:eastAsia="zh-CN"/>
              </w:rPr>
              <m:t>tx</m:t>
            </m:r>
            <m:r>
              <w:rPr>
                <w:rFonts w:ascii="Cambria Math" w:hAnsi="Cambria Math"/>
                <w:lang w:val="en-US" w:eastAsia="zh-CN"/>
              </w:rPr>
              <m:t>,0,0,</m:t>
            </m:r>
            <m:r>
              <w:rPr>
                <w:rFonts w:ascii="Cambria Math" w:hAnsi="Cambria Math"/>
                <w:lang w:val="en-US" w:eastAsia="zh-CN"/>
              </w:rPr>
              <m:t>n</m:t>
            </m:r>
            <m:r>
              <w:rPr>
                <w:rFonts w:ascii="Cambria Math" w:hAnsi="Cambria Math"/>
                <w:lang w:val="en-US" w:eastAsia="zh-CN"/>
              </w:rPr>
              <m:t>,</m:t>
            </m:r>
            <m:r>
              <w:rPr>
                <w:rFonts w:ascii="Cambria Math" w:hAnsi="Cambria Math"/>
                <w:lang w:val="en-US" w:eastAsia="zh-CN"/>
              </w:rPr>
              <m:t>m</m:t>
            </m:r>
          </m:sub>
        </m:sSub>
        <m:r>
          <w:rPr>
            <w:rFonts w:ascii="Cambria Math" w:hAnsi="Cambria Math"/>
            <w:lang w:val="en-US" w:eastAsia="zh-CN"/>
          </w:rPr>
          <m:t>-</m:t>
        </m:r>
        <m:r>
          <m:rPr>
            <m:sty m:val="p"/>
          </m:rPr>
          <w:rPr>
            <w:rFonts w:hAnsi="Cambria Math" w:hint="eastAsia"/>
            <w:lang w:val="en-US" w:eastAsia="zh-CN"/>
          </w:rPr>
          <m:t xml:space="preserve"> </m:t>
        </m:r>
        <m:sSub>
          <m:sSubPr>
            <m:ctrlPr>
              <w:rPr>
                <w:rFonts w:ascii="Cambria Math" w:hAnsi="Cambria Math"/>
                <w:i/>
                <w:lang w:val="en-US"/>
              </w:rPr>
            </m:ctrlPr>
          </m:sSubPr>
          <m:e>
            <m:acc>
              <m:accPr>
                <m:chr m:val="̅"/>
                <m:ctrlPr>
                  <w:rPr>
                    <w:rFonts w:ascii="Cambria Math" w:hAnsi="Cambria Math"/>
                    <w:i/>
                    <w:lang w:val="en-US"/>
                  </w:rPr>
                </m:ctrlPr>
              </m:accPr>
              <m:e>
                <m:r>
                  <w:rPr>
                    <w:rFonts w:ascii="Cambria Math" w:hAnsi="Cambria Math"/>
                    <w:lang w:val="en-US" w:eastAsia="zh-CN"/>
                  </w:rPr>
                  <m:t>d</m:t>
                </m:r>
              </m:e>
            </m:acc>
          </m:e>
          <m:sub>
            <m:r>
              <w:rPr>
                <w:rFonts w:ascii="Cambria Math" w:hAnsi="Cambria Math"/>
                <w:lang w:val="en-US" w:eastAsia="zh-CN"/>
              </w:rPr>
              <m:t>tx</m:t>
            </m:r>
            <m:r>
              <w:rPr>
                <w:rFonts w:ascii="Cambria Math" w:hAnsi="Cambria Math"/>
                <w:lang w:val="en-US" w:eastAsia="zh-CN"/>
              </w:rPr>
              <m:t>,</m:t>
            </m:r>
            <m:r>
              <w:rPr>
                <w:rFonts w:ascii="Cambria Math" w:hAnsi="Cambria Math"/>
                <w:lang w:val="en-US" w:eastAsia="zh-CN"/>
              </w:rPr>
              <m:t>s</m:t>
            </m:r>
            <m:r>
              <w:rPr>
                <w:rFonts w:ascii="Cambria Math" w:hAnsi="Cambria Math"/>
                <w:lang w:val="en-US" w:eastAsia="zh-CN"/>
              </w:rPr>
              <m:t>,0</m:t>
            </m:r>
          </m:sub>
        </m:sSub>
      </m:oMath>
      <w:r>
        <w:rPr>
          <w:rFonts w:hAnsi="Cambria Math" w:hint="eastAsia"/>
          <w:lang w:val="en-US" w:eastAsia="zh-CN"/>
        </w:rPr>
        <w:t>,</w:t>
      </w:r>
    </w:p>
    <w:p w:rsidR="00D003DF" w:rsidRDefault="0010664D">
      <w:pPr>
        <w:spacing w:before="120"/>
        <w:jc w:val="center"/>
        <w:rPr>
          <w:color w:val="000000" w:themeColor="text1"/>
          <w:lang w:val="en-US" w:eastAsia="zh-CN"/>
        </w:rPr>
      </w:pPr>
      <m:oMath>
        <m:sSub>
          <m:sSubPr>
            <m:ctrlPr>
              <w:rPr>
                <w:rFonts w:ascii="Cambria Math" w:hAnsi="Cambria Math"/>
                <w:i/>
                <w:lang w:val="en-US" w:eastAsia="zh-CN"/>
              </w:rPr>
            </m:ctrlPr>
          </m:sSubPr>
          <m:e>
            <m:acc>
              <m:accPr>
                <m:ctrlPr>
                  <w:rPr>
                    <w:rFonts w:ascii="Cambria Math" w:hAnsi="Cambria Math"/>
                    <w:i/>
                    <w:lang w:val="en-US" w:eastAsia="zh-CN"/>
                  </w:rPr>
                </m:ctrlPr>
              </m:accPr>
              <m:e>
                <m:r>
                  <w:rPr>
                    <w:rFonts w:ascii="Cambria Math" w:hAnsi="Cambria Math"/>
                    <w:lang w:val="en-US" w:eastAsia="zh-CN"/>
                  </w:rPr>
                  <m:t>r</m:t>
                </m:r>
              </m:e>
            </m:acc>
            <m:r>
              <w:rPr>
                <w:rFonts w:ascii="Cambria Math" w:hAnsi="Cambria Math"/>
                <w:lang w:val="en-US" w:eastAsia="zh-CN"/>
              </w:rPr>
              <m:t>'</m:t>
            </m:r>
          </m:e>
          <m:sub>
            <m:r>
              <w:rPr>
                <w:rFonts w:ascii="Cambria Math" w:hAnsi="Cambria Math"/>
                <w:lang w:val="en-US" w:eastAsia="zh-CN"/>
              </w:rPr>
              <m:t>rx</m:t>
            </m:r>
            <m:r>
              <w:rPr>
                <w:rFonts w:ascii="Cambria Math" w:hAnsi="Cambria Math"/>
                <w:lang w:val="en-US" w:eastAsia="zh-CN"/>
              </w:rPr>
              <m:t>,</m:t>
            </m:r>
            <m:r>
              <w:rPr>
                <w:rFonts w:ascii="Cambria Math" w:hAnsi="Cambria Math"/>
                <w:lang w:val="en-US" w:eastAsia="zh-CN"/>
              </w:rPr>
              <m:t>u</m:t>
            </m:r>
            <m:r>
              <w:rPr>
                <w:rFonts w:ascii="Cambria Math" w:hAnsi="Cambria Math"/>
                <w:lang w:val="en-US" w:eastAsia="zh-CN"/>
              </w:rPr>
              <m:t>,</m:t>
            </m:r>
            <m:r>
              <w:rPr>
                <w:rFonts w:ascii="Cambria Math" w:hAnsi="Cambria Math"/>
                <w:lang w:val="en-US" w:eastAsia="zh-CN"/>
              </w:rPr>
              <m:t>s</m:t>
            </m:r>
            <m:r>
              <w:rPr>
                <w:rFonts w:ascii="Cambria Math" w:hAnsi="Cambria Math"/>
                <w:lang w:val="en-US" w:eastAsia="zh-CN"/>
              </w:rPr>
              <m:t>,</m:t>
            </m:r>
            <m:r>
              <w:rPr>
                <w:rFonts w:ascii="Cambria Math" w:hAnsi="Cambria Math"/>
                <w:lang w:val="en-US" w:eastAsia="zh-CN"/>
              </w:rPr>
              <m:t>n</m:t>
            </m:r>
            <m:r>
              <w:rPr>
                <w:rFonts w:ascii="Cambria Math" w:hAnsi="Cambria Math"/>
                <w:lang w:val="en-US" w:eastAsia="zh-CN"/>
              </w:rPr>
              <m:t>,</m:t>
            </m:r>
            <m:r>
              <w:rPr>
                <w:rFonts w:ascii="Cambria Math" w:hAnsi="Cambria Math"/>
                <w:lang w:val="en-US" w:eastAsia="zh-CN"/>
              </w:rPr>
              <m:t>m</m:t>
            </m:r>
          </m:sub>
        </m:sSub>
        <m:r>
          <w:rPr>
            <w:rFonts w:ascii="Cambria Math" w:hAnsi="Cambria Math"/>
            <w:lang w:val="en-US" w:eastAsia="zh-CN"/>
          </w:rPr>
          <m:t>=</m:t>
        </m:r>
        <m:sSub>
          <m:sSubPr>
            <m:ctrlPr>
              <w:rPr>
                <w:rFonts w:ascii="Cambria Math" w:hAnsi="Cambria Math"/>
                <w:i/>
                <w:lang w:val="en-US"/>
              </w:rPr>
            </m:ctrlPr>
          </m:sSubPr>
          <m:e>
            <m:r>
              <w:rPr>
                <w:rFonts w:ascii="Cambria Math" w:hAnsi="Cambria Math"/>
                <w:lang w:val="en-US" w:eastAsia="zh-CN"/>
              </w:rPr>
              <m:t>d</m:t>
            </m:r>
          </m:e>
          <m:sub>
            <m:r>
              <w:rPr>
                <w:rFonts w:ascii="Cambria Math" w:hAnsi="Cambria Math"/>
                <w:lang w:val="en-US" w:eastAsia="zh-CN"/>
              </w:rPr>
              <m:t>2</m:t>
            </m:r>
          </m:sub>
        </m:sSub>
        <m:r>
          <w:rPr>
            <w:rFonts w:ascii="Cambria Math" w:hAnsi="Cambria Math"/>
            <w:lang w:val="en-US"/>
          </w:rPr>
          <m:t>∙</m:t>
        </m:r>
        <m:r>
          <m:rPr>
            <m:sty m:val="p"/>
          </m:rPr>
          <w:rPr>
            <w:rFonts w:ascii="Cambria Math" w:hAnsi="Cambria Math" w:hint="eastAsia"/>
            <w:lang w:val="en-US" w:eastAsia="zh-CN"/>
          </w:rPr>
          <m:t xml:space="preserve"> </m:t>
        </m:r>
        <m:sSub>
          <m:sSubPr>
            <m:ctrlPr>
              <w:rPr>
                <w:rFonts w:ascii="Cambria Math" w:hAnsi="Cambria Math"/>
                <w:i/>
                <w:lang w:val="en-US" w:eastAsia="zh-CN"/>
              </w:rPr>
            </m:ctrlPr>
          </m:sSubPr>
          <m:e>
            <m:acc>
              <m:accPr>
                <m:ctrlPr>
                  <w:rPr>
                    <w:rFonts w:ascii="Cambria Math" w:hAnsi="Cambria Math"/>
                    <w:i/>
                    <w:lang w:val="en-US" w:eastAsia="zh-CN"/>
                  </w:rPr>
                </m:ctrlPr>
              </m:accPr>
              <m:e>
                <m:r>
                  <w:rPr>
                    <w:rFonts w:ascii="Cambria Math" w:hAnsi="Cambria Math"/>
                    <w:lang w:val="en-US" w:eastAsia="zh-CN"/>
                  </w:rPr>
                  <m:t>r</m:t>
                </m:r>
              </m:e>
            </m:acc>
          </m:e>
          <m:sub>
            <m:r>
              <w:rPr>
                <w:rFonts w:ascii="Cambria Math" w:hAnsi="Cambria Math"/>
                <w:lang w:val="en-US" w:eastAsia="zh-CN"/>
              </w:rPr>
              <m:t>rx</m:t>
            </m:r>
            <m:r>
              <w:rPr>
                <w:rFonts w:ascii="Cambria Math" w:hAnsi="Cambria Math"/>
                <w:lang w:val="en-US" w:eastAsia="zh-CN"/>
              </w:rPr>
              <m:t>,0,0,</m:t>
            </m:r>
            <m:r>
              <w:rPr>
                <w:rFonts w:ascii="Cambria Math" w:hAnsi="Cambria Math"/>
                <w:lang w:val="en-US" w:eastAsia="zh-CN"/>
              </w:rPr>
              <m:t>n</m:t>
            </m:r>
            <m:r>
              <w:rPr>
                <w:rFonts w:ascii="Cambria Math" w:hAnsi="Cambria Math"/>
                <w:lang w:val="en-US" w:eastAsia="zh-CN"/>
              </w:rPr>
              <m:t>,</m:t>
            </m:r>
            <m:r>
              <w:rPr>
                <w:rFonts w:ascii="Cambria Math" w:hAnsi="Cambria Math"/>
                <w:lang w:val="en-US" w:eastAsia="zh-CN"/>
              </w:rPr>
              <m:t>m</m:t>
            </m:r>
          </m:sub>
        </m:sSub>
        <m:r>
          <w:rPr>
            <w:rFonts w:ascii="Cambria Math" w:hAnsi="Cambria Math"/>
            <w:lang w:val="en-US" w:eastAsia="zh-CN"/>
          </w:rPr>
          <m:t>-</m:t>
        </m:r>
        <m:sSub>
          <m:sSubPr>
            <m:ctrlPr>
              <w:rPr>
                <w:rFonts w:ascii="Cambria Math" w:hAnsi="Cambria Math"/>
                <w:i/>
                <w:lang w:val="en-US"/>
              </w:rPr>
            </m:ctrlPr>
          </m:sSubPr>
          <m:e>
            <m:acc>
              <m:accPr>
                <m:chr m:val="̅"/>
                <m:ctrlPr>
                  <w:rPr>
                    <w:rFonts w:ascii="Cambria Math" w:hAnsi="Cambria Math"/>
                    <w:i/>
                    <w:lang w:val="en-US"/>
                  </w:rPr>
                </m:ctrlPr>
              </m:accPr>
              <m:e>
                <m:r>
                  <w:rPr>
                    <w:rFonts w:ascii="Cambria Math" w:hAnsi="Cambria Math"/>
                    <w:lang w:val="en-US" w:eastAsia="zh-CN"/>
                  </w:rPr>
                  <m:t>d</m:t>
                </m:r>
              </m:e>
            </m:acc>
          </m:e>
          <m:sub>
            <m:r>
              <w:rPr>
                <w:rFonts w:ascii="Cambria Math" w:hAnsi="Cambria Math"/>
                <w:lang w:val="en-US" w:eastAsia="zh-CN"/>
              </w:rPr>
              <m:t>rx</m:t>
            </m:r>
            <m:r>
              <w:rPr>
                <w:rFonts w:ascii="Cambria Math" w:hAnsi="Cambria Math"/>
                <w:lang w:val="en-US" w:eastAsia="zh-CN"/>
              </w:rPr>
              <m:t>,</m:t>
            </m:r>
            <m:r>
              <w:rPr>
                <w:rFonts w:ascii="Cambria Math" w:hAnsi="Cambria Math"/>
                <w:lang w:val="en-US" w:eastAsia="zh-CN"/>
              </w:rPr>
              <m:t>u</m:t>
            </m:r>
            <m:r>
              <w:rPr>
                <w:rFonts w:ascii="Cambria Math" w:hAnsi="Cambria Math"/>
                <w:lang w:val="en-US" w:eastAsia="zh-CN"/>
              </w:rPr>
              <m:t>,0</m:t>
            </m:r>
          </m:sub>
        </m:sSub>
      </m:oMath>
      <w:r>
        <w:rPr>
          <w:rFonts w:hAnsi="Cambria Math" w:hint="eastAsia"/>
          <w:lang w:val="en-US" w:eastAsia="zh-CN"/>
        </w:rPr>
        <w:t>;</w:t>
      </w:r>
    </w:p>
    <w:p w:rsidR="00D003DF" w:rsidRDefault="0010664D">
      <w:pPr>
        <w:numPr>
          <w:ilvl w:val="0"/>
          <w:numId w:val="21"/>
        </w:numPr>
        <w:spacing w:before="120"/>
        <w:rPr>
          <w:color w:val="000000" w:themeColor="text1"/>
          <w:lang w:val="en-US" w:eastAsia="zh-CN"/>
        </w:rPr>
      </w:pPr>
      <w:r>
        <w:rPr>
          <w:rFonts w:hint="eastAsia"/>
          <w:color w:val="000000" w:themeColor="text1"/>
          <w:lang w:val="en-US" w:eastAsia="zh-CN"/>
        </w:rPr>
        <w:t xml:space="preserve">Step 4: </w:t>
      </w:r>
      <w:r>
        <w:rPr>
          <w:rFonts w:hAnsi="Cambria Math" w:hint="eastAsia"/>
          <w:lang w:val="en-US" w:eastAsia="zh-CN"/>
        </w:rPr>
        <w:t xml:space="preserve">According to the ray-wise spherical vectors  </w:t>
      </w:r>
      <m:oMath>
        <m:sSub>
          <m:sSubPr>
            <m:ctrlPr>
              <w:rPr>
                <w:rFonts w:ascii="Cambria Math" w:hAnsi="Cambria Math"/>
                <w:i/>
                <w:lang w:val="en-US" w:eastAsia="zh-CN"/>
              </w:rPr>
            </m:ctrlPr>
          </m:sSubPr>
          <m:e>
            <m:acc>
              <m:accPr>
                <m:ctrlPr>
                  <w:rPr>
                    <w:rFonts w:ascii="Cambria Math" w:hAnsi="Cambria Math"/>
                    <w:i/>
                    <w:lang w:val="en-US" w:eastAsia="zh-CN"/>
                  </w:rPr>
                </m:ctrlPr>
              </m:accPr>
              <m:e>
                <m:r>
                  <w:rPr>
                    <w:rFonts w:ascii="Cambria Math" w:hAnsi="Cambria Math"/>
                    <w:lang w:val="en-US" w:eastAsia="zh-CN"/>
                  </w:rPr>
                  <m:t>r</m:t>
                </m:r>
              </m:e>
            </m:acc>
            <m:r>
              <w:rPr>
                <w:rFonts w:ascii="Cambria Math" w:hAnsi="Cambria Math"/>
                <w:lang w:val="en-US" w:eastAsia="zh-CN"/>
              </w:rPr>
              <m:t>'</m:t>
            </m:r>
          </m:e>
          <m:sub>
            <m:r>
              <w:rPr>
                <w:rFonts w:ascii="Cambria Math" w:hAnsi="Cambria Math"/>
                <w:lang w:val="en-US" w:eastAsia="zh-CN"/>
              </w:rPr>
              <m:t>tx</m:t>
            </m:r>
            <m:r>
              <w:rPr>
                <w:rFonts w:ascii="Cambria Math" w:hAnsi="Cambria Math"/>
                <w:lang w:val="en-US" w:eastAsia="zh-CN"/>
              </w:rPr>
              <m:t>,</m:t>
            </m:r>
            <m:r>
              <w:rPr>
                <w:rFonts w:ascii="Cambria Math" w:hAnsi="Cambria Math"/>
                <w:lang w:val="en-US" w:eastAsia="zh-CN"/>
              </w:rPr>
              <m:t>u</m:t>
            </m:r>
            <m:r>
              <w:rPr>
                <w:rFonts w:ascii="Cambria Math" w:hAnsi="Cambria Math"/>
                <w:lang w:val="en-US" w:eastAsia="zh-CN"/>
              </w:rPr>
              <m:t>,</m:t>
            </m:r>
            <m:r>
              <w:rPr>
                <w:rFonts w:ascii="Cambria Math" w:hAnsi="Cambria Math"/>
                <w:lang w:val="en-US" w:eastAsia="zh-CN"/>
              </w:rPr>
              <m:t>s</m:t>
            </m:r>
            <m:r>
              <w:rPr>
                <w:rFonts w:ascii="Cambria Math" w:hAnsi="Cambria Math"/>
                <w:lang w:val="en-US" w:eastAsia="zh-CN"/>
              </w:rPr>
              <m:t>,</m:t>
            </m:r>
            <m:r>
              <w:rPr>
                <w:rFonts w:ascii="Cambria Math" w:hAnsi="Cambria Math"/>
                <w:lang w:val="en-US" w:eastAsia="zh-CN"/>
              </w:rPr>
              <m:t>n</m:t>
            </m:r>
            <m:r>
              <w:rPr>
                <w:rFonts w:ascii="Cambria Math" w:hAnsi="Cambria Math"/>
                <w:lang w:val="en-US" w:eastAsia="zh-CN"/>
              </w:rPr>
              <m:t>,</m:t>
            </m:r>
            <m:r>
              <w:rPr>
                <w:rFonts w:ascii="Cambria Math" w:hAnsi="Cambria Math"/>
                <w:lang w:val="en-US" w:eastAsia="zh-CN"/>
              </w:rPr>
              <m:t>m</m:t>
            </m:r>
          </m:sub>
        </m:sSub>
      </m:oMath>
      <w:r>
        <w:rPr>
          <w:rFonts w:hAnsi="Cambria Math" w:hint="eastAsia"/>
          <w:lang w:val="en-US" w:eastAsia="zh-CN"/>
        </w:rPr>
        <w:t xml:space="preserve"> and </w:t>
      </w:r>
      <m:oMath>
        <m:sSub>
          <m:sSubPr>
            <m:ctrlPr>
              <w:rPr>
                <w:rFonts w:ascii="Cambria Math" w:hAnsi="Cambria Math"/>
                <w:i/>
                <w:lang w:val="en-US" w:eastAsia="zh-CN"/>
              </w:rPr>
            </m:ctrlPr>
          </m:sSubPr>
          <m:e>
            <m:acc>
              <m:accPr>
                <m:ctrlPr>
                  <w:rPr>
                    <w:rFonts w:ascii="Cambria Math" w:hAnsi="Cambria Math"/>
                    <w:i/>
                    <w:lang w:val="en-US" w:eastAsia="zh-CN"/>
                  </w:rPr>
                </m:ctrlPr>
              </m:accPr>
              <m:e>
                <m:r>
                  <w:rPr>
                    <w:rFonts w:ascii="Cambria Math" w:hAnsi="Cambria Math"/>
                    <w:lang w:val="en-US" w:eastAsia="zh-CN"/>
                  </w:rPr>
                  <m:t>r</m:t>
                </m:r>
              </m:e>
            </m:acc>
            <m:r>
              <w:rPr>
                <w:rFonts w:ascii="Cambria Math" w:hAnsi="Cambria Math"/>
                <w:lang w:val="en-US" w:eastAsia="zh-CN"/>
              </w:rPr>
              <m:t>'</m:t>
            </m:r>
          </m:e>
          <m:sub>
            <m:r>
              <w:rPr>
                <w:rFonts w:ascii="Cambria Math" w:hAnsi="Cambria Math"/>
                <w:lang w:val="en-US" w:eastAsia="zh-CN"/>
              </w:rPr>
              <m:t>rx</m:t>
            </m:r>
            <m:r>
              <w:rPr>
                <w:rFonts w:ascii="Cambria Math" w:hAnsi="Cambria Math"/>
                <w:lang w:val="en-US" w:eastAsia="zh-CN"/>
              </w:rPr>
              <m:t>,</m:t>
            </m:r>
            <m:r>
              <w:rPr>
                <w:rFonts w:ascii="Cambria Math" w:hAnsi="Cambria Math"/>
                <w:lang w:val="en-US" w:eastAsia="zh-CN"/>
              </w:rPr>
              <m:t>u</m:t>
            </m:r>
            <m:r>
              <w:rPr>
                <w:rFonts w:ascii="Cambria Math" w:hAnsi="Cambria Math"/>
                <w:lang w:val="en-US" w:eastAsia="zh-CN"/>
              </w:rPr>
              <m:t>,</m:t>
            </m:r>
            <m:r>
              <w:rPr>
                <w:rFonts w:ascii="Cambria Math" w:hAnsi="Cambria Math"/>
                <w:lang w:val="en-US" w:eastAsia="zh-CN"/>
              </w:rPr>
              <m:t>s</m:t>
            </m:r>
            <m:r>
              <w:rPr>
                <w:rFonts w:ascii="Cambria Math" w:hAnsi="Cambria Math"/>
                <w:lang w:val="en-US" w:eastAsia="zh-CN"/>
              </w:rPr>
              <m:t>,</m:t>
            </m:r>
            <m:r>
              <w:rPr>
                <w:rFonts w:ascii="Cambria Math" w:hAnsi="Cambria Math"/>
                <w:lang w:val="en-US" w:eastAsia="zh-CN"/>
              </w:rPr>
              <m:t>n</m:t>
            </m:r>
            <m:r>
              <w:rPr>
                <w:rFonts w:ascii="Cambria Math" w:hAnsi="Cambria Math"/>
                <w:lang w:val="en-US" w:eastAsia="zh-CN"/>
              </w:rPr>
              <m:t>,</m:t>
            </m:r>
            <m:r>
              <w:rPr>
                <w:rFonts w:ascii="Cambria Math" w:hAnsi="Cambria Math"/>
                <w:lang w:val="en-US" w:eastAsia="zh-CN"/>
              </w:rPr>
              <m:t>m</m:t>
            </m:r>
          </m:sub>
        </m:sSub>
      </m:oMath>
      <w:r>
        <w:rPr>
          <w:rFonts w:hAnsi="Cambria Math" w:hint="eastAsia"/>
          <w:lang w:val="en-US" w:eastAsia="zh-CN"/>
        </w:rPr>
        <w:t xml:space="preserve">, obtain the distance </w:t>
      </w:r>
      <m:oMath>
        <m:sSub>
          <m:sSubPr>
            <m:ctrlPr>
              <w:rPr>
                <w:rFonts w:ascii="Cambria Math" w:hAnsi="Cambria Math"/>
                <w:i/>
                <w:lang w:val="en-US"/>
              </w:rPr>
            </m:ctrlPr>
          </m:sSubPr>
          <m:e>
            <m:r>
              <w:rPr>
                <w:rFonts w:ascii="Cambria Math" w:hAnsi="Cambria Math"/>
                <w:lang w:val="en-US" w:eastAsia="zh-CN"/>
              </w:rPr>
              <m:t>d</m:t>
            </m:r>
          </m:e>
          <m:sub>
            <m:r>
              <w:rPr>
                <w:rFonts w:ascii="Cambria Math" w:hAnsi="Cambria Math"/>
                <w:lang w:val="en-US" w:eastAsia="zh-CN"/>
              </w:rPr>
              <m:t>tx</m:t>
            </m:r>
            <m:r>
              <w:rPr>
                <w:rFonts w:ascii="Cambria Math" w:hAnsi="Cambria Math"/>
                <w:lang w:val="en-US" w:eastAsia="zh-CN"/>
              </w:rPr>
              <m:t>,</m:t>
            </m:r>
            <m:r>
              <w:rPr>
                <w:rFonts w:ascii="Cambria Math" w:hAnsi="Cambria Math"/>
                <w:lang w:val="en-US" w:eastAsia="zh-CN"/>
              </w:rPr>
              <m:t>u</m:t>
            </m:r>
            <m:r>
              <w:rPr>
                <w:rFonts w:ascii="Cambria Math" w:hAnsi="Cambria Math"/>
                <w:lang w:val="en-US" w:eastAsia="zh-CN"/>
              </w:rPr>
              <m:t>,</m:t>
            </m:r>
            <m:r>
              <w:rPr>
                <w:rFonts w:ascii="Cambria Math" w:hAnsi="Cambria Math"/>
                <w:lang w:val="en-US" w:eastAsia="zh-CN"/>
              </w:rPr>
              <m:t>s</m:t>
            </m:r>
            <m:r>
              <w:rPr>
                <w:rFonts w:ascii="Cambria Math" w:hAnsi="Cambria Math"/>
                <w:lang w:val="en-US" w:eastAsia="zh-CN"/>
              </w:rPr>
              <m:t>,</m:t>
            </m:r>
            <m:r>
              <w:rPr>
                <w:rFonts w:ascii="Cambria Math" w:hAnsi="Cambria Math"/>
                <w:lang w:val="en-US" w:eastAsia="zh-CN"/>
              </w:rPr>
              <m:t>n</m:t>
            </m:r>
            <m:r>
              <w:rPr>
                <w:rFonts w:ascii="Cambria Math" w:hAnsi="Cambria Math"/>
                <w:lang w:val="en-US" w:eastAsia="zh-CN"/>
              </w:rPr>
              <m:t>,</m:t>
            </m:r>
            <m:r>
              <w:rPr>
                <w:rFonts w:ascii="Cambria Math" w:hAnsi="Cambria Math"/>
                <w:lang w:val="en-US" w:eastAsia="zh-CN"/>
              </w:rPr>
              <m:t>m</m:t>
            </m:r>
          </m:sub>
        </m:sSub>
        <m:r>
          <w:rPr>
            <w:rFonts w:ascii="Cambria Math" w:hAnsi="Cambria Math"/>
            <w:lang w:val="en-US" w:eastAsia="zh-CN"/>
          </w:rPr>
          <m:t>=</m:t>
        </m:r>
        <m:d>
          <m:dPr>
            <m:begChr m:val="‖"/>
            <m:endChr m:val="‖"/>
            <m:ctrlPr>
              <w:rPr>
                <w:rFonts w:ascii="Cambria Math" w:hAnsi="Cambria Math"/>
                <w:i/>
                <w:lang w:val="en-US" w:eastAsia="zh-CN"/>
              </w:rPr>
            </m:ctrlPr>
          </m:dPr>
          <m:e>
            <m:sSub>
              <m:sSubPr>
                <m:ctrlPr>
                  <w:rPr>
                    <w:rFonts w:ascii="Cambria Math" w:hAnsi="Cambria Math"/>
                    <w:i/>
                    <w:lang w:val="en-US" w:eastAsia="zh-CN"/>
                  </w:rPr>
                </m:ctrlPr>
              </m:sSubPr>
              <m:e>
                <m:acc>
                  <m:accPr>
                    <m:ctrlPr>
                      <w:rPr>
                        <w:rFonts w:ascii="Cambria Math" w:hAnsi="Cambria Math"/>
                        <w:i/>
                        <w:lang w:val="en-US" w:eastAsia="zh-CN"/>
                      </w:rPr>
                    </m:ctrlPr>
                  </m:accPr>
                  <m:e>
                    <m:r>
                      <w:rPr>
                        <w:rFonts w:ascii="Cambria Math" w:hAnsi="Cambria Math"/>
                        <w:lang w:val="en-US" w:eastAsia="zh-CN"/>
                      </w:rPr>
                      <m:t>r</m:t>
                    </m:r>
                  </m:e>
                </m:acc>
                <m:r>
                  <w:rPr>
                    <w:rFonts w:ascii="Cambria Math" w:hAnsi="Cambria Math"/>
                    <w:lang w:val="en-US" w:eastAsia="zh-CN"/>
                  </w:rPr>
                  <m:t>'</m:t>
                </m:r>
              </m:e>
              <m:sub>
                <m:r>
                  <w:rPr>
                    <w:rFonts w:ascii="Cambria Math" w:hAnsi="Cambria Math"/>
                    <w:lang w:val="en-US" w:eastAsia="zh-CN"/>
                  </w:rPr>
                  <m:t>tx</m:t>
                </m:r>
                <m:r>
                  <w:rPr>
                    <w:rFonts w:ascii="Cambria Math" w:hAnsi="Cambria Math"/>
                    <w:lang w:val="en-US" w:eastAsia="zh-CN"/>
                  </w:rPr>
                  <m:t>,</m:t>
                </m:r>
                <m:r>
                  <w:rPr>
                    <w:rFonts w:ascii="Cambria Math" w:hAnsi="Cambria Math"/>
                    <w:lang w:val="en-US" w:eastAsia="zh-CN"/>
                  </w:rPr>
                  <m:t>u</m:t>
                </m:r>
                <m:r>
                  <w:rPr>
                    <w:rFonts w:ascii="Cambria Math" w:hAnsi="Cambria Math"/>
                    <w:lang w:val="en-US" w:eastAsia="zh-CN"/>
                  </w:rPr>
                  <m:t>,</m:t>
                </m:r>
                <m:r>
                  <w:rPr>
                    <w:rFonts w:ascii="Cambria Math" w:hAnsi="Cambria Math"/>
                    <w:lang w:val="en-US" w:eastAsia="zh-CN"/>
                  </w:rPr>
                  <m:t>s</m:t>
                </m:r>
                <m:r>
                  <w:rPr>
                    <w:rFonts w:ascii="Cambria Math" w:hAnsi="Cambria Math"/>
                    <w:lang w:val="en-US" w:eastAsia="zh-CN"/>
                  </w:rPr>
                  <m:t>,</m:t>
                </m:r>
                <m:r>
                  <w:rPr>
                    <w:rFonts w:ascii="Cambria Math" w:hAnsi="Cambria Math"/>
                    <w:lang w:val="en-US" w:eastAsia="zh-CN"/>
                  </w:rPr>
                  <m:t>n</m:t>
                </m:r>
                <m:r>
                  <w:rPr>
                    <w:rFonts w:ascii="Cambria Math" w:hAnsi="Cambria Math"/>
                    <w:lang w:val="en-US" w:eastAsia="zh-CN"/>
                  </w:rPr>
                  <m:t>,</m:t>
                </m:r>
                <m:r>
                  <w:rPr>
                    <w:rFonts w:ascii="Cambria Math" w:hAnsi="Cambria Math"/>
                    <w:lang w:val="en-US" w:eastAsia="zh-CN"/>
                  </w:rPr>
                  <m:t>m</m:t>
                </m:r>
              </m:sub>
            </m:sSub>
          </m:e>
        </m:d>
      </m:oMath>
      <w:r>
        <w:rPr>
          <w:rFonts w:hAnsi="Cambria Math" w:hint="eastAsia"/>
          <w:lang w:val="en-US" w:eastAsia="zh-CN"/>
        </w:rPr>
        <w:t xml:space="preserve"> for ray m in cluster n between the BS </w:t>
      </w:r>
      <w:r>
        <w:rPr>
          <w:rFonts w:eastAsia="等线" w:hint="eastAsia"/>
          <w:lang w:val="en-US" w:eastAsia="zh-CN"/>
        </w:rPr>
        <w:t xml:space="preserve">antenna element </w:t>
      </w:r>
      <m:oMath>
        <m:sSubSup>
          <m:sSubSupPr>
            <m:ctrlPr>
              <w:rPr>
                <w:rFonts w:ascii="Cambria Math" w:hAnsi="Cambria Math" w:hint="eastAsia"/>
                <w:lang w:val="en-US" w:eastAsia="zh-CN"/>
              </w:rPr>
            </m:ctrlPr>
          </m:sSubSupPr>
          <m:e>
            <m:r>
              <m:rPr>
                <m:sty m:val="p"/>
              </m:rPr>
              <w:rPr>
                <w:rFonts w:ascii="Cambria Math" w:hAnsi="Cambria Math"/>
                <w:lang w:val="en-US" w:eastAsia="zh-CN"/>
              </w:rPr>
              <m:t>e</m:t>
            </m:r>
          </m:e>
          <m:sub>
            <m:r>
              <m:rPr>
                <m:sty m:val="p"/>
              </m:rPr>
              <w:rPr>
                <w:rFonts w:ascii="Cambria Math" w:hAnsi="Cambria Math"/>
                <w:lang w:val="en-US" w:eastAsia="zh-CN"/>
              </w:rPr>
              <m:t>tx</m:t>
            </m:r>
          </m:sub>
          <m:sup>
            <m:r>
              <m:rPr>
                <m:sty m:val="p"/>
              </m:rPr>
              <w:rPr>
                <w:rFonts w:ascii="Cambria Math" w:hAnsi="Cambria Math"/>
                <w:lang w:val="en-US" w:eastAsia="zh-CN"/>
              </w:rPr>
              <m:t>s</m:t>
            </m:r>
          </m:sup>
        </m:sSubSup>
      </m:oMath>
      <w:r>
        <w:rPr>
          <w:rFonts w:hAnsi="Cambria Math" w:hint="eastAsia"/>
          <w:lang w:val="en-US" w:eastAsia="zh-CN"/>
        </w:rPr>
        <w:t xml:space="preserve"> of BS and the 1</w:t>
      </w:r>
      <w:proofErr w:type="spellStart"/>
      <w:r>
        <w:rPr>
          <w:rFonts w:hAnsi="Cambria Math" w:hint="eastAsia"/>
          <w:vertAlign w:val="superscript"/>
          <w:lang w:val="en-US" w:eastAsia="zh-CN"/>
        </w:rPr>
        <w:t>st</w:t>
      </w:r>
      <w:proofErr w:type="spellEnd"/>
      <w:r>
        <w:rPr>
          <w:rFonts w:hAnsi="Cambria Math" w:hint="eastAsia"/>
          <w:lang w:val="en-US" w:eastAsia="zh-CN"/>
        </w:rPr>
        <w:t xml:space="preserve"> point associated with cluster n, and the distance </w:t>
      </w:r>
      <m:oMath>
        <m:sSub>
          <m:sSubPr>
            <m:ctrlPr>
              <w:rPr>
                <w:rFonts w:ascii="Cambria Math" w:hAnsi="Cambria Math"/>
                <w:i/>
                <w:lang w:val="en-US"/>
              </w:rPr>
            </m:ctrlPr>
          </m:sSubPr>
          <m:e>
            <m:r>
              <w:rPr>
                <w:rFonts w:ascii="Cambria Math" w:hAnsi="Cambria Math"/>
                <w:lang w:val="en-US" w:eastAsia="zh-CN"/>
              </w:rPr>
              <m:t>d</m:t>
            </m:r>
          </m:e>
          <m:sub>
            <m:r>
              <w:rPr>
                <w:rFonts w:ascii="Cambria Math" w:hAnsi="Cambria Math"/>
                <w:lang w:val="en-US" w:eastAsia="zh-CN"/>
              </w:rPr>
              <m:t>rx</m:t>
            </m:r>
            <m:r>
              <w:rPr>
                <w:rFonts w:ascii="Cambria Math" w:hAnsi="Cambria Math"/>
                <w:lang w:val="en-US" w:eastAsia="zh-CN"/>
              </w:rPr>
              <m:t>,</m:t>
            </m:r>
            <m:r>
              <w:rPr>
                <w:rFonts w:ascii="Cambria Math" w:hAnsi="Cambria Math"/>
                <w:lang w:val="en-US" w:eastAsia="zh-CN"/>
              </w:rPr>
              <m:t>u</m:t>
            </m:r>
            <m:r>
              <w:rPr>
                <w:rFonts w:ascii="Cambria Math" w:hAnsi="Cambria Math"/>
                <w:lang w:val="en-US" w:eastAsia="zh-CN"/>
              </w:rPr>
              <m:t>,</m:t>
            </m:r>
            <m:r>
              <w:rPr>
                <w:rFonts w:ascii="Cambria Math" w:hAnsi="Cambria Math"/>
                <w:lang w:val="en-US" w:eastAsia="zh-CN"/>
              </w:rPr>
              <m:t>s</m:t>
            </m:r>
            <m:r>
              <w:rPr>
                <w:rFonts w:ascii="Cambria Math" w:hAnsi="Cambria Math"/>
                <w:lang w:val="en-US" w:eastAsia="zh-CN"/>
              </w:rPr>
              <m:t>,</m:t>
            </m:r>
            <m:r>
              <w:rPr>
                <w:rFonts w:ascii="Cambria Math" w:hAnsi="Cambria Math"/>
                <w:lang w:val="en-US" w:eastAsia="zh-CN"/>
              </w:rPr>
              <m:t>n</m:t>
            </m:r>
            <m:r>
              <w:rPr>
                <w:rFonts w:ascii="Cambria Math" w:hAnsi="Cambria Math"/>
                <w:lang w:val="en-US" w:eastAsia="zh-CN"/>
              </w:rPr>
              <m:t>,</m:t>
            </m:r>
            <m:r>
              <w:rPr>
                <w:rFonts w:ascii="Cambria Math" w:hAnsi="Cambria Math"/>
                <w:lang w:val="en-US" w:eastAsia="zh-CN"/>
              </w:rPr>
              <m:t>m</m:t>
            </m:r>
          </m:sub>
        </m:sSub>
        <m:r>
          <w:rPr>
            <w:rFonts w:ascii="Cambria Math" w:hAnsi="Cambria Math"/>
            <w:lang w:val="en-US" w:eastAsia="zh-CN"/>
          </w:rPr>
          <m:t>=</m:t>
        </m:r>
        <m:d>
          <m:dPr>
            <m:begChr m:val="‖"/>
            <m:endChr m:val="‖"/>
            <m:ctrlPr>
              <w:rPr>
                <w:rFonts w:ascii="Cambria Math" w:hAnsi="Cambria Math"/>
                <w:i/>
                <w:lang w:val="en-US" w:eastAsia="zh-CN"/>
              </w:rPr>
            </m:ctrlPr>
          </m:dPr>
          <m:e>
            <m:sSub>
              <m:sSubPr>
                <m:ctrlPr>
                  <w:rPr>
                    <w:rFonts w:ascii="Cambria Math" w:hAnsi="Cambria Math"/>
                    <w:i/>
                    <w:lang w:val="en-US" w:eastAsia="zh-CN"/>
                  </w:rPr>
                </m:ctrlPr>
              </m:sSubPr>
              <m:e>
                <m:acc>
                  <m:accPr>
                    <m:ctrlPr>
                      <w:rPr>
                        <w:rFonts w:ascii="Cambria Math" w:hAnsi="Cambria Math"/>
                        <w:i/>
                        <w:lang w:val="en-US" w:eastAsia="zh-CN"/>
                      </w:rPr>
                    </m:ctrlPr>
                  </m:accPr>
                  <m:e>
                    <m:r>
                      <w:rPr>
                        <w:rFonts w:ascii="Cambria Math" w:hAnsi="Cambria Math"/>
                        <w:lang w:val="en-US" w:eastAsia="zh-CN"/>
                      </w:rPr>
                      <m:t>r</m:t>
                    </m:r>
                  </m:e>
                </m:acc>
                <m:r>
                  <w:rPr>
                    <w:rFonts w:ascii="Cambria Math" w:hAnsi="Cambria Math"/>
                    <w:lang w:val="en-US" w:eastAsia="zh-CN"/>
                  </w:rPr>
                  <m:t>'</m:t>
                </m:r>
              </m:e>
              <m:sub>
                <m:r>
                  <w:rPr>
                    <w:rFonts w:ascii="Cambria Math" w:hAnsi="Cambria Math"/>
                    <w:lang w:val="en-US" w:eastAsia="zh-CN"/>
                  </w:rPr>
                  <m:t>rx</m:t>
                </m:r>
                <m:r>
                  <w:rPr>
                    <w:rFonts w:ascii="Cambria Math" w:hAnsi="Cambria Math"/>
                    <w:lang w:val="en-US" w:eastAsia="zh-CN"/>
                  </w:rPr>
                  <m:t>,</m:t>
                </m:r>
                <m:r>
                  <w:rPr>
                    <w:rFonts w:ascii="Cambria Math" w:hAnsi="Cambria Math"/>
                    <w:lang w:val="en-US" w:eastAsia="zh-CN"/>
                  </w:rPr>
                  <m:t>u</m:t>
                </m:r>
                <m:r>
                  <w:rPr>
                    <w:rFonts w:ascii="Cambria Math" w:hAnsi="Cambria Math"/>
                    <w:lang w:val="en-US" w:eastAsia="zh-CN"/>
                  </w:rPr>
                  <m:t>,</m:t>
                </m:r>
                <m:r>
                  <w:rPr>
                    <w:rFonts w:ascii="Cambria Math" w:hAnsi="Cambria Math"/>
                    <w:lang w:val="en-US" w:eastAsia="zh-CN"/>
                  </w:rPr>
                  <m:t>s</m:t>
                </m:r>
                <m:r>
                  <w:rPr>
                    <w:rFonts w:ascii="Cambria Math" w:hAnsi="Cambria Math"/>
                    <w:lang w:val="en-US" w:eastAsia="zh-CN"/>
                  </w:rPr>
                  <m:t>,</m:t>
                </m:r>
                <m:r>
                  <w:rPr>
                    <w:rFonts w:ascii="Cambria Math" w:hAnsi="Cambria Math"/>
                    <w:lang w:val="en-US" w:eastAsia="zh-CN"/>
                  </w:rPr>
                  <m:t>n</m:t>
                </m:r>
                <m:r>
                  <w:rPr>
                    <w:rFonts w:ascii="Cambria Math" w:hAnsi="Cambria Math"/>
                    <w:lang w:val="en-US" w:eastAsia="zh-CN"/>
                  </w:rPr>
                  <m:t>,</m:t>
                </m:r>
                <m:r>
                  <w:rPr>
                    <w:rFonts w:ascii="Cambria Math" w:hAnsi="Cambria Math"/>
                    <w:lang w:val="en-US" w:eastAsia="zh-CN"/>
                  </w:rPr>
                  <m:t>m</m:t>
                </m:r>
              </m:sub>
            </m:sSub>
          </m:e>
        </m:d>
        <m:r>
          <w:rPr>
            <w:rFonts w:ascii="Cambria Math" w:hAnsi="Cambria Math"/>
            <w:lang w:val="en-US" w:eastAsia="zh-CN"/>
          </w:rPr>
          <m:t xml:space="preserve"> </m:t>
        </m:r>
      </m:oMath>
      <w:r>
        <w:rPr>
          <w:rFonts w:hAnsi="Cambria Math" w:hint="eastAsia"/>
          <w:lang w:val="en-US" w:eastAsia="zh-CN"/>
        </w:rPr>
        <w:t xml:space="preserve">for ray m in </w:t>
      </w:r>
      <w:r>
        <w:rPr>
          <w:rFonts w:hAnsi="Cambria Math" w:hint="eastAsia"/>
          <w:lang w:val="en-US" w:eastAsia="zh-CN"/>
        </w:rPr>
        <w:t xml:space="preserve">cluster n between the UE </w:t>
      </w:r>
      <w:r>
        <w:rPr>
          <w:rFonts w:eastAsia="等线" w:hint="eastAsia"/>
          <w:lang w:val="en-US" w:eastAsia="zh-CN"/>
        </w:rPr>
        <w:t xml:space="preserve">antenna element </w:t>
      </w:r>
      <m:oMath>
        <m:sSubSup>
          <m:sSubSupPr>
            <m:ctrlPr>
              <w:rPr>
                <w:rFonts w:ascii="Cambria Math" w:hAnsi="Cambria Math" w:hint="eastAsia"/>
                <w:lang w:val="en-US" w:eastAsia="zh-CN"/>
              </w:rPr>
            </m:ctrlPr>
          </m:sSubSupPr>
          <m:e>
            <m:r>
              <m:rPr>
                <m:sty m:val="p"/>
              </m:rPr>
              <w:rPr>
                <w:rFonts w:ascii="Cambria Math" w:hAnsi="Cambria Math"/>
                <w:lang w:val="en-US" w:eastAsia="zh-CN"/>
              </w:rPr>
              <m:t>e</m:t>
            </m:r>
          </m:e>
          <m:sub>
            <m:r>
              <m:rPr>
                <m:sty m:val="p"/>
              </m:rPr>
              <w:rPr>
                <w:rFonts w:ascii="Cambria Math" w:hAnsi="Cambria Math"/>
                <w:lang w:val="en-US" w:eastAsia="zh-CN"/>
              </w:rPr>
              <m:t>rx</m:t>
            </m:r>
          </m:sub>
          <m:sup>
            <m:r>
              <m:rPr>
                <m:sty m:val="p"/>
              </m:rPr>
              <w:rPr>
                <w:rFonts w:ascii="Cambria Math" w:hAnsi="Cambria Math"/>
                <w:lang w:val="en-US" w:eastAsia="zh-CN"/>
              </w:rPr>
              <m:t>u</m:t>
            </m:r>
          </m:sup>
        </m:sSubSup>
      </m:oMath>
      <w:r>
        <w:rPr>
          <w:rFonts w:hAnsi="Cambria Math" w:hint="eastAsia"/>
          <w:lang w:val="en-US" w:eastAsia="zh-CN"/>
        </w:rPr>
        <w:t xml:space="preserve"> of UE and the 2</w:t>
      </w:r>
      <w:proofErr w:type="spellStart"/>
      <w:r>
        <w:rPr>
          <w:rFonts w:hAnsi="Cambria Math" w:hint="eastAsia"/>
          <w:vertAlign w:val="superscript"/>
          <w:lang w:val="en-US" w:eastAsia="zh-CN"/>
        </w:rPr>
        <w:t>nd</w:t>
      </w:r>
      <w:proofErr w:type="spellEnd"/>
      <w:r>
        <w:rPr>
          <w:rFonts w:hAnsi="Cambria Math" w:hint="eastAsia"/>
          <w:lang w:val="en-US" w:eastAsia="zh-CN"/>
        </w:rPr>
        <w:t xml:space="preserve"> point associated with cluster n; </w:t>
      </w:r>
    </w:p>
    <w:p w:rsidR="00D003DF" w:rsidRDefault="0010664D">
      <w:pPr>
        <w:numPr>
          <w:ilvl w:val="0"/>
          <w:numId w:val="21"/>
        </w:numPr>
        <w:spacing w:before="120"/>
        <w:rPr>
          <w:color w:val="000000" w:themeColor="text1"/>
          <w:lang w:val="en-US" w:eastAsia="zh-CN"/>
        </w:rPr>
      </w:pPr>
      <w:r>
        <w:rPr>
          <w:rFonts w:hint="eastAsia"/>
          <w:color w:val="000000" w:themeColor="text1"/>
          <w:lang w:val="en-US" w:eastAsia="zh-CN"/>
        </w:rPr>
        <w:t xml:space="preserve">Step 5: Obtain the ray-wise antenna element-wise channel parameters for </w:t>
      </w:r>
      <w:r>
        <w:rPr>
          <w:rFonts w:hAnsi="Cambria Math" w:hint="eastAsia"/>
          <w:bCs/>
          <w:iCs/>
          <w:lang w:val="en-US" w:eastAsia="zh-CN"/>
        </w:rPr>
        <w:t xml:space="preserve">antenna element pair </w:t>
      </w:r>
      <w:r>
        <w:rPr>
          <w:rFonts w:hint="eastAsia"/>
          <w:color w:val="000000" w:themeColor="text1"/>
          <w:lang w:val="en-US" w:eastAsia="zh-CN"/>
        </w:rPr>
        <w:t>(</w:t>
      </w:r>
      <m:oMath>
        <m:sSubSup>
          <m:sSubSupPr>
            <m:ctrlPr>
              <w:rPr>
                <w:rFonts w:ascii="Cambria Math" w:hAnsi="Cambria Math"/>
                <w:i/>
                <w:color w:val="000000" w:themeColor="text1"/>
                <w:lang w:val="en-US"/>
              </w:rPr>
            </m:ctrlPr>
          </m:sSubSupPr>
          <m:e>
            <m:r>
              <w:rPr>
                <w:rFonts w:ascii="Cambria Math" w:hAnsi="Cambria Math"/>
                <w:color w:val="000000" w:themeColor="text1"/>
                <w:lang w:val="en-US" w:eastAsia="zh-CN"/>
              </w:rPr>
              <m:t>e</m:t>
            </m:r>
          </m:e>
          <m:sub>
            <m:r>
              <w:rPr>
                <w:rFonts w:ascii="Cambria Math" w:hAnsi="Cambria Math"/>
                <w:color w:val="000000" w:themeColor="text1"/>
                <w:lang w:val="en-US" w:eastAsia="zh-CN"/>
              </w:rPr>
              <m:t>tx</m:t>
            </m:r>
          </m:sub>
          <m:sup>
            <m:r>
              <w:rPr>
                <w:rFonts w:ascii="Cambria Math" w:hAnsi="Cambria Math"/>
                <w:color w:val="000000" w:themeColor="text1"/>
                <w:lang w:val="en-US" w:eastAsia="zh-CN"/>
              </w:rPr>
              <m:t>s</m:t>
            </m:r>
          </m:sup>
        </m:sSubSup>
      </m:oMath>
      <w:r>
        <w:rPr>
          <w:rFonts w:hint="eastAsia"/>
          <w:color w:val="000000" w:themeColor="text1"/>
          <w:lang w:val="en-US" w:eastAsia="zh-CN"/>
        </w:rPr>
        <w:t>,</w:t>
      </w:r>
      <m:oMath>
        <m:sSubSup>
          <m:sSubSupPr>
            <m:ctrlPr>
              <w:rPr>
                <w:rFonts w:ascii="Cambria Math" w:hAnsi="Cambria Math"/>
                <w:i/>
                <w:color w:val="000000" w:themeColor="text1"/>
                <w:lang w:val="en-US"/>
              </w:rPr>
            </m:ctrlPr>
          </m:sSubSupPr>
          <m:e>
            <m:r>
              <w:rPr>
                <w:rFonts w:ascii="Cambria Math" w:hAnsi="Cambria Math"/>
                <w:color w:val="000000" w:themeColor="text1"/>
                <w:lang w:val="en-US" w:eastAsia="zh-CN"/>
              </w:rPr>
              <m:t>e</m:t>
            </m:r>
          </m:e>
          <m:sub>
            <m:r>
              <w:rPr>
                <w:rFonts w:ascii="Cambria Math" w:hAnsi="Cambria Math"/>
                <w:color w:val="000000" w:themeColor="text1"/>
                <w:lang w:val="en-US" w:eastAsia="zh-CN"/>
              </w:rPr>
              <m:t>rx</m:t>
            </m:r>
          </m:sub>
          <m:sup>
            <m:r>
              <w:rPr>
                <w:rFonts w:ascii="Cambria Math" w:hAnsi="Cambria Math"/>
                <w:color w:val="000000" w:themeColor="text1"/>
                <w:lang w:val="en-US" w:eastAsia="zh-CN"/>
              </w:rPr>
              <m:t>u</m:t>
            </m:r>
          </m:sup>
        </m:sSubSup>
      </m:oMath>
      <w:r>
        <w:rPr>
          <w:rFonts w:hint="eastAsia"/>
          <w:color w:val="000000" w:themeColor="text1"/>
          <w:lang w:val="en-US" w:eastAsia="zh-CN"/>
        </w:rPr>
        <w:t>):</w:t>
      </w:r>
    </w:p>
    <w:p w:rsidR="00D003DF" w:rsidRDefault="0010664D">
      <w:pPr>
        <w:numPr>
          <w:ilvl w:val="0"/>
          <w:numId w:val="22"/>
        </w:numPr>
        <w:spacing w:before="120"/>
        <w:rPr>
          <w:color w:val="000000" w:themeColor="text1"/>
          <w:lang w:val="en-US" w:eastAsia="zh-CN"/>
        </w:rPr>
      </w:pPr>
      <w:r>
        <w:rPr>
          <w:rFonts w:hint="eastAsia"/>
          <w:color w:val="000000" w:themeColor="text1"/>
          <w:lang w:val="en-US" w:eastAsia="zh-CN"/>
        </w:rPr>
        <w:t xml:space="preserve">The ray-wise phase can be calculated according to distance difference of ray-wise spherical vector for ray m of cluster n between </w:t>
      </w:r>
      <w:r>
        <w:rPr>
          <w:rFonts w:hAnsi="Cambria Math" w:hint="eastAsia"/>
          <w:bCs/>
          <w:iCs/>
          <w:lang w:val="en-US" w:eastAsia="zh-CN"/>
        </w:rPr>
        <w:t xml:space="preserve">antenna element pair </w:t>
      </w:r>
      <w:r>
        <w:rPr>
          <w:rFonts w:hint="eastAsia"/>
          <w:color w:val="000000" w:themeColor="text1"/>
          <w:lang w:val="en-US" w:eastAsia="zh-CN"/>
        </w:rPr>
        <w:t>(</w:t>
      </w:r>
      <m:oMath>
        <m:sSubSup>
          <m:sSubSupPr>
            <m:ctrlPr>
              <w:rPr>
                <w:rFonts w:ascii="Cambria Math" w:hAnsi="Cambria Math"/>
                <w:i/>
                <w:color w:val="000000" w:themeColor="text1"/>
                <w:lang w:val="en-US"/>
              </w:rPr>
            </m:ctrlPr>
          </m:sSubSupPr>
          <m:e>
            <m:r>
              <w:rPr>
                <w:rFonts w:ascii="Cambria Math" w:hAnsi="Cambria Math"/>
                <w:color w:val="000000" w:themeColor="text1"/>
                <w:lang w:val="en-US" w:eastAsia="zh-CN"/>
              </w:rPr>
              <m:t>e</m:t>
            </m:r>
          </m:e>
          <m:sub>
            <m:r>
              <w:rPr>
                <w:rFonts w:ascii="Cambria Math" w:hAnsi="Cambria Math"/>
                <w:color w:val="000000" w:themeColor="text1"/>
                <w:lang w:val="en-US" w:eastAsia="zh-CN"/>
              </w:rPr>
              <m:t>tx</m:t>
            </m:r>
          </m:sub>
          <m:sup>
            <m:r>
              <w:rPr>
                <w:rFonts w:ascii="Cambria Math" w:hAnsi="Cambria Math"/>
                <w:color w:val="000000" w:themeColor="text1"/>
                <w:lang w:val="en-US" w:eastAsia="zh-CN"/>
              </w:rPr>
              <m:t>s</m:t>
            </m:r>
          </m:sup>
        </m:sSubSup>
      </m:oMath>
      <w:r>
        <w:rPr>
          <w:rFonts w:hint="eastAsia"/>
          <w:color w:val="000000" w:themeColor="text1"/>
          <w:lang w:val="en-US" w:eastAsia="zh-CN"/>
        </w:rPr>
        <w:t>,</w:t>
      </w:r>
      <m:oMath>
        <m:sSubSup>
          <m:sSubSupPr>
            <m:ctrlPr>
              <w:rPr>
                <w:rFonts w:ascii="Cambria Math" w:hAnsi="Cambria Math"/>
                <w:i/>
                <w:color w:val="000000" w:themeColor="text1"/>
                <w:lang w:val="en-US"/>
              </w:rPr>
            </m:ctrlPr>
          </m:sSubSupPr>
          <m:e>
            <m:r>
              <w:rPr>
                <w:rFonts w:ascii="Cambria Math" w:hAnsi="Cambria Math"/>
                <w:color w:val="000000" w:themeColor="text1"/>
                <w:lang w:val="en-US" w:eastAsia="zh-CN"/>
              </w:rPr>
              <m:t>e</m:t>
            </m:r>
          </m:e>
          <m:sub>
            <m:r>
              <w:rPr>
                <w:rFonts w:ascii="Cambria Math" w:hAnsi="Cambria Math"/>
                <w:color w:val="000000" w:themeColor="text1"/>
                <w:lang w:val="en-US" w:eastAsia="zh-CN"/>
              </w:rPr>
              <m:t>rx</m:t>
            </m:r>
          </m:sub>
          <m:sup>
            <m:r>
              <w:rPr>
                <w:rFonts w:ascii="Cambria Math" w:hAnsi="Cambria Math"/>
                <w:color w:val="000000" w:themeColor="text1"/>
                <w:lang w:val="en-US" w:eastAsia="zh-CN"/>
              </w:rPr>
              <m:t>u</m:t>
            </m:r>
          </m:sup>
        </m:sSubSup>
      </m:oMath>
      <w:r>
        <w:rPr>
          <w:rFonts w:hint="eastAsia"/>
          <w:color w:val="000000" w:themeColor="text1"/>
          <w:lang w:val="en-US" w:eastAsia="zh-CN"/>
        </w:rPr>
        <w:t>) and reference antenna element pair (</w:t>
      </w:r>
      <m:oMath>
        <m:sSubSup>
          <m:sSubSupPr>
            <m:ctrlPr>
              <w:rPr>
                <w:rFonts w:ascii="Cambria Math" w:hAnsi="Cambria Math"/>
                <w:i/>
                <w:color w:val="000000" w:themeColor="text1"/>
                <w:lang w:val="en-US"/>
              </w:rPr>
            </m:ctrlPr>
          </m:sSubSupPr>
          <m:e>
            <m:r>
              <w:rPr>
                <w:rFonts w:ascii="Cambria Math" w:hAnsi="Cambria Math"/>
                <w:color w:val="000000" w:themeColor="text1"/>
                <w:lang w:val="en-US" w:eastAsia="zh-CN"/>
              </w:rPr>
              <m:t>e</m:t>
            </m:r>
          </m:e>
          <m:sub>
            <m:r>
              <w:rPr>
                <w:rFonts w:ascii="Cambria Math" w:hAnsi="Cambria Math"/>
                <w:color w:val="000000" w:themeColor="text1"/>
                <w:lang w:val="en-US" w:eastAsia="zh-CN"/>
              </w:rPr>
              <m:t>tx</m:t>
            </m:r>
          </m:sub>
          <m:sup>
            <m:r>
              <w:rPr>
                <w:rFonts w:ascii="Cambria Math" w:hAnsi="Cambria Math"/>
                <w:color w:val="000000" w:themeColor="text1"/>
                <w:lang w:val="en-US" w:eastAsia="zh-CN"/>
              </w:rPr>
              <m:t>0</m:t>
            </m:r>
          </m:sup>
        </m:sSubSup>
      </m:oMath>
      <w:r>
        <w:rPr>
          <w:rFonts w:hint="eastAsia"/>
          <w:color w:val="000000" w:themeColor="text1"/>
          <w:lang w:val="en-US" w:eastAsia="zh-CN"/>
        </w:rPr>
        <w:t>,</w:t>
      </w:r>
      <m:oMath>
        <m:sSubSup>
          <m:sSubSupPr>
            <m:ctrlPr>
              <w:rPr>
                <w:rFonts w:ascii="Cambria Math" w:hAnsi="Cambria Math"/>
                <w:i/>
                <w:color w:val="000000" w:themeColor="text1"/>
                <w:lang w:val="en-US"/>
              </w:rPr>
            </m:ctrlPr>
          </m:sSubSupPr>
          <m:e>
            <m:r>
              <w:rPr>
                <w:rFonts w:ascii="Cambria Math" w:hAnsi="Cambria Math"/>
                <w:color w:val="000000" w:themeColor="text1"/>
                <w:lang w:val="en-US" w:eastAsia="zh-CN"/>
              </w:rPr>
              <m:t>e</m:t>
            </m:r>
          </m:e>
          <m:sub>
            <m:r>
              <w:rPr>
                <w:rFonts w:ascii="Cambria Math" w:hAnsi="Cambria Math"/>
                <w:color w:val="000000" w:themeColor="text1"/>
                <w:lang w:val="en-US" w:eastAsia="zh-CN"/>
              </w:rPr>
              <m:t>rx</m:t>
            </m:r>
          </m:sub>
          <m:sup>
            <m:r>
              <w:rPr>
                <w:rFonts w:ascii="Cambria Math" w:hAnsi="Cambria Math"/>
                <w:color w:val="000000" w:themeColor="text1"/>
                <w:lang w:val="en-US" w:eastAsia="zh-CN"/>
              </w:rPr>
              <m:t>0</m:t>
            </m:r>
          </m:sup>
        </m:sSubSup>
      </m:oMath>
      <w:r>
        <w:rPr>
          <w:rFonts w:hint="eastAsia"/>
          <w:color w:val="000000" w:themeColor="text1"/>
          <w:lang w:val="en-US" w:eastAsia="zh-CN"/>
        </w:rPr>
        <w:t>):</w:t>
      </w:r>
    </w:p>
    <w:p w:rsidR="00D003DF" w:rsidRDefault="0010664D">
      <w:pPr>
        <w:spacing w:before="120"/>
        <w:ind w:left="400"/>
        <w:rPr>
          <w:color w:val="000000" w:themeColor="text1"/>
          <w:lang w:val="en-US" w:eastAsia="zh-CN"/>
        </w:rPr>
      </w:pPr>
      <m:oMathPara>
        <m:oMath>
          <m:func>
            <m:funcPr>
              <m:ctrlPr>
                <w:rPr>
                  <w:rFonts w:ascii="Cambria Math" w:hAnsi="Cambria Math"/>
                  <w:i/>
                  <w:iCs/>
                  <w:color w:val="000000" w:themeColor="text1"/>
                  <w:kern w:val="24"/>
                  <w:sz w:val="18"/>
                  <w:szCs w:val="18"/>
                </w:rPr>
              </m:ctrlPr>
            </m:funcPr>
            <m:fName>
              <m:r>
                <m:rPr>
                  <m:sty m:val="p"/>
                </m:rPr>
                <w:rPr>
                  <w:rFonts w:ascii="Cambria Math" w:eastAsia="Cambria Math" w:hAnsi="Cambria Math"/>
                  <w:color w:val="000000" w:themeColor="text1"/>
                  <w:kern w:val="24"/>
                  <w:sz w:val="18"/>
                  <w:szCs w:val="18"/>
                </w:rPr>
                <m:t>exp</m:t>
              </m:r>
            </m:fName>
            <m:e>
              <m:d>
                <m:dPr>
                  <m:ctrlPr>
                    <w:rPr>
                      <w:rFonts w:ascii="Cambria Math" w:hAnsi="Cambria Math"/>
                      <w:i/>
                      <w:iCs/>
                      <w:color w:val="000000" w:themeColor="text1"/>
                      <w:kern w:val="24"/>
                      <w:sz w:val="18"/>
                      <w:szCs w:val="18"/>
                    </w:rPr>
                  </m:ctrlPr>
                </m:dPr>
                <m:e>
                  <m:r>
                    <w:rPr>
                      <w:rFonts w:ascii="Cambria Math" w:eastAsia="Cambria Math" w:hAnsi="Cambria Math"/>
                      <w:color w:val="000000" w:themeColor="text1"/>
                      <w:kern w:val="24"/>
                      <w:sz w:val="18"/>
                      <w:szCs w:val="18"/>
                    </w:rPr>
                    <m:t>j</m:t>
                  </m:r>
                  <m:r>
                    <w:rPr>
                      <w:rFonts w:ascii="Cambria Math" w:eastAsia="Cambria Math" w:hAnsi="Cambria Math"/>
                      <w:color w:val="000000" w:themeColor="text1"/>
                      <w:kern w:val="24"/>
                      <w:sz w:val="18"/>
                      <w:szCs w:val="18"/>
                    </w:rPr>
                    <m:t>2</m:t>
                  </m:r>
                  <m:r>
                    <w:rPr>
                      <w:rFonts w:ascii="Cambria Math" w:eastAsia="Cambria Math" w:hAnsi="Cambria Math"/>
                      <w:color w:val="000000" w:themeColor="text1"/>
                      <w:kern w:val="24"/>
                      <w:sz w:val="18"/>
                      <w:szCs w:val="18"/>
                    </w:rPr>
                    <m:t>π</m:t>
                  </m:r>
                  <m:f>
                    <m:fPr>
                      <m:ctrlPr>
                        <w:rPr>
                          <w:rFonts w:ascii="Cambria Math" w:hAnsi="Cambria Math"/>
                          <w:i/>
                          <w:iCs/>
                          <w:kern w:val="24"/>
                          <w:sz w:val="18"/>
                          <w:szCs w:val="18"/>
                        </w:rPr>
                      </m:ctrlPr>
                    </m:fPr>
                    <m:num>
                      <m:sSub>
                        <m:sSubPr>
                          <m:ctrlPr>
                            <w:rPr>
                              <w:rFonts w:ascii="Cambria Math" w:hAnsi="Cambria Math"/>
                              <w:i/>
                              <w:iCs/>
                              <w:kern w:val="24"/>
                              <w:sz w:val="18"/>
                              <w:szCs w:val="18"/>
                            </w:rPr>
                          </m:ctrlPr>
                        </m:sSubPr>
                        <m:e>
                          <m:r>
                            <w:rPr>
                              <w:rFonts w:ascii="Cambria Math" w:hAnsi="Cambria Math"/>
                              <w:kern w:val="24"/>
                              <w:sz w:val="18"/>
                              <w:szCs w:val="18"/>
                              <w:lang w:val="en-US" w:eastAsia="zh-CN"/>
                            </w:rPr>
                            <m:t>d</m:t>
                          </m:r>
                        </m:e>
                        <m:sub>
                          <m:r>
                            <w:rPr>
                              <w:rFonts w:ascii="Cambria Math" w:hAnsi="Cambria Math"/>
                              <w:kern w:val="24"/>
                              <w:sz w:val="18"/>
                              <w:szCs w:val="18"/>
                              <w:lang w:val="en-US" w:eastAsia="zh-CN"/>
                            </w:rPr>
                            <m:t>1</m:t>
                          </m:r>
                        </m:sub>
                      </m:sSub>
                      <m:r>
                        <w:rPr>
                          <w:rFonts w:ascii="Cambria Math" w:hAnsi="Cambria Math"/>
                          <w:kern w:val="24"/>
                          <w:sz w:val="18"/>
                          <w:szCs w:val="18"/>
                          <w:lang w:val="en-US" w:eastAsia="zh-CN"/>
                        </w:rPr>
                        <m:t>-</m:t>
                      </m:r>
                      <m:d>
                        <m:dPr>
                          <m:begChr m:val="‖"/>
                          <m:endChr m:val="‖"/>
                          <m:ctrlPr>
                            <w:rPr>
                              <w:rFonts w:ascii="Cambria Math" w:hAnsi="Cambria Math"/>
                              <w:i/>
                              <w:lang w:val="en-US" w:eastAsia="zh-CN"/>
                            </w:rPr>
                          </m:ctrlPr>
                        </m:dPr>
                        <m:e>
                          <m:sSub>
                            <m:sSubPr>
                              <m:ctrlPr>
                                <w:rPr>
                                  <w:rFonts w:ascii="Cambria Math" w:hAnsi="Cambria Math"/>
                                  <w:i/>
                                  <w:lang w:val="en-US" w:eastAsia="zh-CN"/>
                                </w:rPr>
                              </m:ctrlPr>
                            </m:sSubPr>
                            <m:e>
                              <m:acc>
                                <m:accPr>
                                  <m:ctrlPr>
                                    <w:rPr>
                                      <w:rFonts w:ascii="Cambria Math" w:hAnsi="Cambria Math"/>
                                      <w:i/>
                                      <w:lang w:val="en-US" w:eastAsia="zh-CN"/>
                                    </w:rPr>
                                  </m:ctrlPr>
                                </m:accPr>
                                <m:e>
                                  <m:r>
                                    <w:rPr>
                                      <w:rFonts w:ascii="Cambria Math" w:hAnsi="Cambria Math"/>
                                      <w:lang w:val="en-US" w:eastAsia="zh-CN"/>
                                    </w:rPr>
                                    <m:t>r</m:t>
                                  </m:r>
                                </m:e>
                              </m:acc>
                              <m:r>
                                <w:rPr>
                                  <w:rFonts w:ascii="Cambria Math" w:hAnsi="Cambria Math"/>
                                  <w:lang w:val="en-US" w:eastAsia="zh-CN"/>
                                </w:rPr>
                                <m:t>'</m:t>
                              </m:r>
                            </m:e>
                            <m:sub>
                              <m:r>
                                <w:rPr>
                                  <w:rFonts w:ascii="Cambria Math" w:hAnsi="Cambria Math"/>
                                  <w:lang w:val="en-US" w:eastAsia="zh-CN"/>
                                </w:rPr>
                                <m:t>tx</m:t>
                              </m:r>
                              <m:r>
                                <w:rPr>
                                  <w:rFonts w:ascii="Cambria Math" w:hAnsi="Cambria Math"/>
                                  <w:lang w:val="en-US" w:eastAsia="zh-CN"/>
                                </w:rPr>
                                <m:t>,</m:t>
                              </m:r>
                              <m:r>
                                <w:rPr>
                                  <w:rFonts w:ascii="Cambria Math" w:hAnsi="Cambria Math"/>
                                  <w:lang w:val="en-US" w:eastAsia="zh-CN"/>
                                </w:rPr>
                                <m:t>u</m:t>
                              </m:r>
                              <m:r>
                                <w:rPr>
                                  <w:rFonts w:ascii="Cambria Math" w:hAnsi="Cambria Math"/>
                                  <w:lang w:val="en-US" w:eastAsia="zh-CN"/>
                                </w:rPr>
                                <m:t>,</m:t>
                              </m:r>
                              <m:r>
                                <w:rPr>
                                  <w:rFonts w:ascii="Cambria Math" w:hAnsi="Cambria Math"/>
                                  <w:lang w:val="en-US" w:eastAsia="zh-CN"/>
                                </w:rPr>
                                <m:t>s</m:t>
                              </m:r>
                              <m:r>
                                <w:rPr>
                                  <w:rFonts w:ascii="Cambria Math" w:hAnsi="Cambria Math"/>
                                  <w:lang w:val="en-US" w:eastAsia="zh-CN"/>
                                </w:rPr>
                                <m:t>,</m:t>
                              </m:r>
                              <m:r>
                                <w:rPr>
                                  <w:rFonts w:ascii="Cambria Math" w:hAnsi="Cambria Math"/>
                                  <w:lang w:val="en-US" w:eastAsia="zh-CN"/>
                                </w:rPr>
                                <m:t>n</m:t>
                              </m:r>
                              <m:r>
                                <w:rPr>
                                  <w:rFonts w:ascii="Cambria Math" w:hAnsi="Cambria Math"/>
                                  <w:lang w:val="en-US" w:eastAsia="zh-CN"/>
                                </w:rPr>
                                <m:t>,</m:t>
                              </m:r>
                              <m:r>
                                <w:rPr>
                                  <w:rFonts w:ascii="Cambria Math" w:hAnsi="Cambria Math"/>
                                  <w:lang w:val="en-US" w:eastAsia="zh-CN"/>
                                </w:rPr>
                                <m:t>m</m:t>
                              </m:r>
                            </m:sub>
                          </m:sSub>
                        </m:e>
                      </m:d>
                    </m:num>
                    <m:den>
                      <m:sSub>
                        <m:sSubPr>
                          <m:ctrlPr>
                            <w:rPr>
                              <w:rFonts w:ascii="Cambria Math" w:hAnsi="Cambria Math"/>
                              <w:i/>
                              <w:iCs/>
                              <w:kern w:val="24"/>
                              <w:sz w:val="18"/>
                              <w:szCs w:val="18"/>
                            </w:rPr>
                          </m:ctrlPr>
                        </m:sSubPr>
                        <m:e>
                          <m:r>
                            <w:rPr>
                              <w:rFonts w:ascii="Cambria Math" w:eastAsia="Cambria Math" w:hAnsi="Cambria Math"/>
                              <w:kern w:val="24"/>
                              <w:sz w:val="18"/>
                              <w:szCs w:val="18"/>
                            </w:rPr>
                            <m:t>λ</m:t>
                          </m:r>
                        </m:e>
                        <m:sub>
                          <m:r>
                            <w:rPr>
                              <w:rFonts w:ascii="Cambria Math" w:eastAsia="Cambria Math" w:hAnsi="Cambria Math"/>
                              <w:kern w:val="24"/>
                              <w:sz w:val="18"/>
                              <w:szCs w:val="18"/>
                            </w:rPr>
                            <m:t>0</m:t>
                          </m:r>
                        </m:sub>
                      </m:sSub>
                    </m:den>
                  </m:f>
                </m:e>
              </m:d>
            </m:e>
          </m:func>
          <m:func>
            <m:funcPr>
              <m:ctrlPr>
                <w:rPr>
                  <w:rFonts w:ascii="Cambria Math" w:hAnsi="Cambria Math"/>
                  <w:i/>
                  <w:iCs/>
                  <w:color w:val="000000" w:themeColor="text1"/>
                  <w:kern w:val="24"/>
                  <w:sz w:val="18"/>
                  <w:szCs w:val="18"/>
                </w:rPr>
              </m:ctrlPr>
            </m:funcPr>
            <m:fName>
              <m:r>
                <m:rPr>
                  <m:sty m:val="p"/>
                </m:rPr>
                <w:rPr>
                  <w:rFonts w:ascii="Cambria Math" w:eastAsia="Cambria Math" w:hAnsi="Cambria Math"/>
                  <w:color w:val="000000" w:themeColor="text1"/>
                  <w:kern w:val="24"/>
                  <w:sz w:val="18"/>
                  <w:szCs w:val="18"/>
                </w:rPr>
                <m:t>exp</m:t>
              </m:r>
            </m:fName>
            <m:e>
              <m:d>
                <m:dPr>
                  <m:ctrlPr>
                    <w:rPr>
                      <w:rFonts w:ascii="Cambria Math" w:hAnsi="Cambria Math"/>
                      <w:i/>
                      <w:iCs/>
                      <w:color w:val="000000" w:themeColor="text1"/>
                      <w:kern w:val="24"/>
                      <w:sz w:val="18"/>
                      <w:szCs w:val="18"/>
                    </w:rPr>
                  </m:ctrlPr>
                </m:dPr>
                <m:e>
                  <m:r>
                    <w:rPr>
                      <w:rFonts w:ascii="Cambria Math" w:eastAsia="Cambria Math" w:hAnsi="Cambria Math"/>
                      <w:color w:val="000000" w:themeColor="text1"/>
                      <w:kern w:val="24"/>
                      <w:sz w:val="18"/>
                      <w:szCs w:val="18"/>
                    </w:rPr>
                    <m:t>j</m:t>
                  </m:r>
                  <m:r>
                    <w:rPr>
                      <w:rFonts w:ascii="Cambria Math" w:eastAsia="Cambria Math" w:hAnsi="Cambria Math"/>
                      <w:color w:val="000000" w:themeColor="text1"/>
                      <w:kern w:val="24"/>
                      <w:sz w:val="18"/>
                      <w:szCs w:val="18"/>
                    </w:rPr>
                    <m:t>2</m:t>
                  </m:r>
                  <m:r>
                    <w:rPr>
                      <w:rFonts w:ascii="Cambria Math" w:eastAsia="Cambria Math" w:hAnsi="Cambria Math"/>
                      <w:color w:val="000000" w:themeColor="text1"/>
                      <w:kern w:val="24"/>
                      <w:sz w:val="18"/>
                      <w:szCs w:val="18"/>
                    </w:rPr>
                    <m:t>π</m:t>
                  </m:r>
                  <m:f>
                    <m:fPr>
                      <m:ctrlPr>
                        <w:rPr>
                          <w:rFonts w:ascii="Cambria Math" w:hAnsi="Cambria Math"/>
                          <w:i/>
                          <w:iCs/>
                          <w:kern w:val="24"/>
                          <w:sz w:val="18"/>
                          <w:szCs w:val="18"/>
                        </w:rPr>
                      </m:ctrlPr>
                    </m:fPr>
                    <m:num>
                      <m:sSub>
                        <m:sSubPr>
                          <m:ctrlPr>
                            <w:rPr>
                              <w:rFonts w:ascii="Cambria Math" w:hAnsi="Cambria Math"/>
                              <w:i/>
                              <w:lang w:val="en-US"/>
                            </w:rPr>
                          </m:ctrlPr>
                        </m:sSubPr>
                        <m:e>
                          <m:r>
                            <w:rPr>
                              <w:rFonts w:ascii="Cambria Math" w:hAnsi="Cambria Math"/>
                              <w:lang w:val="en-US" w:eastAsia="zh-CN"/>
                            </w:rPr>
                            <m:t>d</m:t>
                          </m:r>
                        </m:e>
                        <m:sub>
                          <m:r>
                            <w:rPr>
                              <w:rFonts w:ascii="Cambria Math" w:hAnsi="Cambria Math"/>
                              <w:lang w:val="en-US" w:eastAsia="zh-CN"/>
                            </w:rPr>
                            <m:t>2</m:t>
                          </m:r>
                        </m:sub>
                      </m:sSub>
                      <m:r>
                        <w:rPr>
                          <w:rFonts w:ascii="Cambria Math" w:hAnsi="Cambria Math"/>
                          <w:lang w:val="en-US" w:eastAsia="zh-CN"/>
                        </w:rPr>
                        <m:t>-</m:t>
                      </m:r>
                      <m:d>
                        <m:dPr>
                          <m:begChr m:val="‖"/>
                          <m:endChr m:val="‖"/>
                          <m:ctrlPr>
                            <w:rPr>
                              <w:rFonts w:ascii="Cambria Math" w:hAnsi="Cambria Math"/>
                              <w:i/>
                              <w:lang w:val="en-US" w:eastAsia="zh-CN"/>
                            </w:rPr>
                          </m:ctrlPr>
                        </m:dPr>
                        <m:e>
                          <m:sSub>
                            <m:sSubPr>
                              <m:ctrlPr>
                                <w:rPr>
                                  <w:rFonts w:ascii="Cambria Math" w:hAnsi="Cambria Math"/>
                                  <w:i/>
                                  <w:lang w:val="en-US" w:eastAsia="zh-CN"/>
                                </w:rPr>
                              </m:ctrlPr>
                            </m:sSubPr>
                            <m:e>
                              <m:acc>
                                <m:accPr>
                                  <m:ctrlPr>
                                    <w:rPr>
                                      <w:rFonts w:ascii="Cambria Math" w:hAnsi="Cambria Math"/>
                                      <w:i/>
                                      <w:lang w:val="en-US" w:eastAsia="zh-CN"/>
                                    </w:rPr>
                                  </m:ctrlPr>
                                </m:accPr>
                                <m:e>
                                  <m:r>
                                    <w:rPr>
                                      <w:rFonts w:ascii="Cambria Math" w:hAnsi="Cambria Math"/>
                                      <w:lang w:val="en-US" w:eastAsia="zh-CN"/>
                                    </w:rPr>
                                    <m:t>r</m:t>
                                  </m:r>
                                </m:e>
                              </m:acc>
                              <m:r>
                                <w:rPr>
                                  <w:rFonts w:ascii="Cambria Math" w:hAnsi="Cambria Math"/>
                                  <w:lang w:val="en-US" w:eastAsia="zh-CN"/>
                                </w:rPr>
                                <m:t>'</m:t>
                              </m:r>
                            </m:e>
                            <m:sub>
                              <m:r>
                                <w:rPr>
                                  <w:rFonts w:ascii="Cambria Math" w:hAnsi="Cambria Math"/>
                                  <w:lang w:val="en-US" w:eastAsia="zh-CN"/>
                                </w:rPr>
                                <m:t>rx</m:t>
                              </m:r>
                              <m:r>
                                <w:rPr>
                                  <w:rFonts w:ascii="Cambria Math" w:hAnsi="Cambria Math"/>
                                  <w:lang w:val="en-US" w:eastAsia="zh-CN"/>
                                </w:rPr>
                                <m:t>,</m:t>
                              </m:r>
                              <m:r>
                                <w:rPr>
                                  <w:rFonts w:ascii="Cambria Math" w:hAnsi="Cambria Math"/>
                                  <w:lang w:val="en-US" w:eastAsia="zh-CN"/>
                                </w:rPr>
                                <m:t>u</m:t>
                              </m:r>
                              <m:r>
                                <w:rPr>
                                  <w:rFonts w:ascii="Cambria Math" w:hAnsi="Cambria Math"/>
                                  <w:lang w:val="en-US" w:eastAsia="zh-CN"/>
                                </w:rPr>
                                <m:t>,</m:t>
                              </m:r>
                              <m:r>
                                <w:rPr>
                                  <w:rFonts w:ascii="Cambria Math" w:hAnsi="Cambria Math"/>
                                  <w:lang w:val="en-US" w:eastAsia="zh-CN"/>
                                </w:rPr>
                                <m:t>s</m:t>
                              </m:r>
                              <m:r>
                                <w:rPr>
                                  <w:rFonts w:ascii="Cambria Math" w:hAnsi="Cambria Math"/>
                                  <w:lang w:val="en-US" w:eastAsia="zh-CN"/>
                                </w:rPr>
                                <m:t>,</m:t>
                              </m:r>
                              <m:r>
                                <w:rPr>
                                  <w:rFonts w:ascii="Cambria Math" w:hAnsi="Cambria Math"/>
                                  <w:lang w:val="en-US" w:eastAsia="zh-CN"/>
                                </w:rPr>
                                <m:t>n</m:t>
                              </m:r>
                              <m:r>
                                <w:rPr>
                                  <w:rFonts w:ascii="Cambria Math" w:hAnsi="Cambria Math"/>
                                  <w:lang w:val="en-US" w:eastAsia="zh-CN"/>
                                </w:rPr>
                                <m:t>,</m:t>
                              </m:r>
                              <m:r>
                                <w:rPr>
                                  <w:rFonts w:ascii="Cambria Math" w:hAnsi="Cambria Math"/>
                                  <w:lang w:val="en-US" w:eastAsia="zh-CN"/>
                                </w:rPr>
                                <m:t>m</m:t>
                              </m:r>
                            </m:sub>
                          </m:sSub>
                        </m:e>
                      </m:d>
                    </m:num>
                    <m:den>
                      <m:sSub>
                        <m:sSubPr>
                          <m:ctrlPr>
                            <w:rPr>
                              <w:rFonts w:ascii="Cambria Math" w:hAnsi="Cambria Math"/>
                              <w:i/>
                              <w:iCs/>
                              <w:kern w:val="24"/>
                              <w:sz w:val="18"/>
                              <w:szCs w:val="18"/>
                            </w:rPr>
                          </m:ctrlPr>
                        </m:sSubPr>
                        <m:e>
                          <m:r>
                            <w:rPr>
                              <w:rFonts w:ascii="Cambria Math" w:eastAsia="Cambria Math" w:hAnsi="Cambria Math"/>
                              <w:kern w:val="24"/>
                              <w:sz w:val="18"/>
                              <w:szCs w:val="18"/>
                            </w:rPr>
                            <m:t>λ</m:t>
                          </m:r>
                        </m:e>
                        <m:sub>
                          <m:r>
                            <w:rPr>
                              <w:rFonts w:ascii="Cambria Math" w:eastAsia="Cambria Math" w:hAnsi="Cambria Math"/>
                              <w:kern w:val="24"/>
                              <w:sz w:val="18"/>
                              <w:szCs w:val="18"/>
                            </w:rPr>
                            <m:t>0</m:t>
                          </m:r>
                        </m:sub>
                      </m:sSub>
                    </m:den>
                  </m:f>
                </m:e>
              </m:d>
            </m:e>
          </m:func>
        </m:oMath>
      </m:oMathPara>
    </w:p>
    <w:p w:rsidR="00D003DF" w:rsidRDefault="0010664D">
      <w:pPr>
        <w:numPr>
          <w:ilvl w:val="0"/>
          <w:numId w:val="22"/>
        </w:numPr>
        <w:spacing w:before="120"/>
        <w:rPr>
          <w:color w:val="000000" w:themeColor="text1"/>
          <w:lang w:val="en-US" w:eastAsia="zh-CN"/>
        </w:rPr>
      </w:pPr>
      <w:r>
        <w:rPr>
          <w:rFonts w:hint="eastAsia"/>
          <w:color w:val="000000" w:themeColor="text1"/>
          <w:lang w:val="en-US" w:eastAsia="zh-CN"/>
        </w:rPr>
        <w:t xml:space="preserve">The ray-wise angular domain parameters </w:t>
      </w:r>
      <w:r>
        <w:rPr>
          <w:rFonts w:hAnsi="Cambria Math" w:hint="eastAsia"/>
          <w:lang w:val="en-US" w:eastAsia="zh-CN"/>
        </w:rPr>
        <w:t xml:space="preserve">for </w:t>
      </w:r>
      <w:r>
        <w:rPr>
          <w:rFonts w:hAnsi="Cambria Math" w:hint="eastAsia"/>
          <w:bCs/>
          <w:iCs/>
          <w:lang w:val="en-US" w:eastAsia="zh-CN"/>
        </w:rPr>
        <w:t xml:space="preserve">antenna element pair </w:t>
      </w:r>
      <w:r>
        <w:rPr>
          <w:rFonts w:hint="eastAsia"/>
          <w:color w:val="000000" w:themeColor="text1"/>
          <w:lang w:val="en-US" w:eastAsia="zh-CN"/>
        </w:rPr>
        <w:t>(</w:t>
      </w:r>
      <m:oMath>
        <m:sSubSup>
          <m:sSubSupPr>
            <m:ctrlPr>
              <w:rPr>
                <w:rFonts w:ascii="Cambria Math" w:hAnsi="Cambria Math"/>
                <w:i/>
                <w:color w:val="000000" w:themeColor="text1"/>
                <w:lang w:val="en-US"/>
              </w:rPr>
            </m:ctrlPr>
          </m:sSubSupPr>
          <m:e>
            <m:r>
              <w:rPr>
                <w:rFonts w:ascii="Cambria Math" w:hAnsi="Cambria Math"/>
                <w:color w:val="000000" w:themeColor="text1"/>
                <w:lang w:val="en-US" w:eastAsia="zh-CN"/>
              </w:rPr>
              <m:t>e</m:t>
            </m:r>
          </m:e>
          <m:sub>
            <m:r>
              <w:rPr>
                <w:rFonts w:ascii="Cambria Math" w:hAnsi="Cambria Math"/>
                <w:color w:val="000000" w:themeColor="text1"/>
                <w:lang w:val="en-US" w:eastAsia="zh-CN"/>
              </w:rPr>
              <m:t>tx</m:t>
            </m:r>
          </m:sub>
          <m:sup>
            <m:r>
              <w:rPr>
                <w:rFonts w:ascii="Cambria Math" w:hAnsi="Cambria Math"/>
                <w:color w:val="000000" w:themeColor="text1"/>
                <w:lang w:val="en-US" w:eastAsia="zh-CN"/>
              </w:rPr>
              <m:t>s</m:t>
            </m:r>
          </m:sup>
        </m:sSubSup>
      </m:oMath>
      <w:r>
        <w:rPr>
          <w:rFonts w:hint="eastAsia"/>
          <w:color w:val="000000" w:themeColor="text1"/>
          <w:lang w:val="en-US" w:eastAsia="zh-CN"/>
        </w:rPr>
        <w:t>,</w:t>
      </w:r>
      <m:oMath>
        <m:sSubSup>
          <m:sSubSupPr>
            <m:ctrlPr>
              <w:rPr>
                <w:rFonts w:ascii="Cambria Math" w:hAnsi="Cambria Math"/>
                <w:i/>
                <w:color w:val="000000" w:themeColor="text1"/>
                <w:lang w:val="en-US"/>
              </w:rPr>
            </m:ctrlPr>
          </m:sSubSupPr>
          <m:e>
            <m:r>
              <w:rPr>
                <w:rFonts w:ascii="Cambria Math" w:hAnsi="Cambria Math"/>
                <w:color w:val="000000" w:themeColor="text1"/>
                <w:lang w:val="en-US" w:eastAsia="zh-CN"/>
              </w:rPr>
              <m:t>e</m:t>
            </m:r>
          </m:e>
          <m:sub>
            <m:r>
              <w:rPr>
                <w:rFonts w:ascii="Cambria Math" w:hAnsi="Cambria Math"/>
                <w:color w:val="000000" w:themeColor="text1"/>
                <w:lang w:val="en-US" w:eastAsia="zh-CN"/>
              </w:rPr>
              <m:t>rx</m:t>
            </m:r>
          </m:sub>
          <m:sup>
            <m:r>
              <w:rPr>
                <w:rFonts w:ascii="Cambria Math" w:hAnsi="Cambria Math"/>
                <w:color w:val="000000" w:themeColor="text1"/>
                <w:lang w:val="en-US" w:eastAsia="zh-CN"/>
              </w:rPr>
              <m:t>u</m:t>
            </m:r>
          </m:sup>
        </m:sSubSup>
      </m:oMath>
      <w:r>
        <w:rPr>
          <w:rFonts w:hint="eastAsia"/>
          <w:color w:val="000000" w:themeColor="text1"/>
          <w:lang w:val="en-US" w:eastAsia="zh-CN"/>
        </w:rPr>
        <w:t xml:space="preserve">), i.e., </w:t>
      </w:r>
      <m:oMath>
        <m:sSub>
          <m:sSubPr>
            <m:ctrlPr>
              <w:rPr>
                <w:rFonts w:ascii="Cambria Math" w:hAnsi="Cambria Math"/>
                <w:i/>
                <w:lang w:val="en-US"/>
              </w:rPr>
            </m:ctrlPr>
          </m:sSubPr>
          <m:e>
            <m:r>
              <w:rPr>
                <w:rFonts w:ascii="Cambria Math" w:hAnsi="Cambria Math"/>
                <w:lang w:val="en-US"/>
              </w:rPr>
              <m:t>θ</m:t>
            </m:r>
          </m:e>
          <m:sub>
            <m:r>
              <w:rPr>
                <w:rFonts w:ascii="Cambria Math" w:hAnsi="Cambria Math"/>
                <w:lang w:val="en-US" w:eastAsia="zh-CN"/>
              </w:rPr>
              <m:t>n</m:t>
            </m:r>
            <m:r>
              <w:rPr>
                <w:rFonts w:ascii="Cambria Math" w:hAnsi="Cambria Math"/>
                <w:lang w:val="en-US" w:eastAsia="zh-CN"/>
              </w:rPr>
              <m:t>,</m:t>
            </m:r>
            <m:r>
              <w:rPr>
                <w:rFonts w:ascii="Cambria Math" w:hAnsi="Cambria Math"/>
                <w:lang w:val="en-US" w:eastAsia="zh-CN"/>
              </w:rPr>
              <m:t>m</m:t>
            </m:r>
            <m:r>
              <w:rPr>
                <w:rFonts w:ascii="Cambria Math" w:hAnsi="Cambria Math"/>
                <w:lang w:val="en-US" w:eastAsia="zh-CN"/>
              </w:rPr>
              <m:t>,</m:t>
            </m:r>
            <m:r>
              <w:rPr>
                <w:rFonts w:ascii="Cambria Math" w:hAnsi="Cambria Math"/>
                <w:lang w:val="en-US" w:eastAsia="zh-CN"/>
              </w:rPr>
              <m:t>ZOA</m:t>
            </m:r>
            <m:r>
              <w:rPr>
                <w:rFonts w:ascii="Cambria Math" w:hAnsi="Cambria Math"/>
                <w:lang w:val="en-US" w:eastAsia="zh-CN"/>
              </w:rPr>
              <m:t>,</m:t>
            </m:r>
            <m:r>
              <w:rPr>
                <w:rFonts w:ascii="Cambria Math" w:hAnsi="Cambria Math"/>
                <w:lang w:val="en-US" w:eastAsia="zh-CN"/>
              </w:rPr>
              <m:t>u</m:t>
            </m:r>
            <m:r>
              <w:rPr>
                <w:rFonts w:ascii="Cambria Math" w:hAnsi="Cambria Math"/>
                <w:lang w:val="en-US" w:eastAsia="zh-CN"/>
              </w:rPr>
              <m:t>,</m:t>
            </m:r>
            <m:r>
              <w:rPr>
                <w:rFonts w:ascii="Cambria Math" w:hAnsi="Cambria Math"/>
                <w:lang w:val="en-US" w:eastAsia="zh-CN"/>
              </w:rPr>
              <m:t>s</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rPr>
              <m:t>ϕ</m:t>
            </m:r>
          </m:e>
          <m:sub>
            <m:r>
              <w:rPr>
                <w:rFonts w:ascii="Cambria Math" w:hAnsi="Cambria Math"/>
                <w:lang w:val="en-US" w:eastAsia="zh-CN"/>
              </w:rPr>
              <m:t>n</m:t>
            </m:r>
            <m:r>
              <w:rPr>
                <w:rFonts w:ascii="Cambria Math" w:hAnsi="Cambria Math"/>
                <w:lang w:val="en-US" w:eastAsia="zh-CN"/>
              </w:rPr>
              <m:t>,</m:t>
            </m:r>
            <m:r>
              <w:rPr>
                <w:rFonts w:ascii="Cambria Math" w:hAnsi="Cambria Math"/>
                <w:lang w:val="en-US" w:eastAsia="zh-CN"/>
              </w:rPr>
              <m:t>m</m:t>
            </m:r>
            <m:r>
              <w:rPr>
                <w:rFonts w:ascii="Cambria Math" w:hAnsi="Cambria Math"/>
                <w:lang w:val="en-US" w:eastAsia="zh-CN"/>
              </w:rPr>
              <m:t>,</m:t>
            </m:r>
            <m:r>
              <w:rPr>
                <w:rFonts w:ascii="Cambria Math" w:hAnsi="Cambria Math"/>
                <w:lang w:val="en-US" w:eastAsia="zh-CN"/>
              </w:rPr>
              <m:t>AOA</m:t>
            </m:r>
            <m:r>
              <w:rPr>
                <w:rFonts w:ascii="Cambria Math" w:hAnsi="Cambria Math"/>
                <w:lang w:val="en-US" w:eastAsia="zh-CN"/>
              </w:rPr>
              <m:t>,</m:t>
            </m:r>
            <m:r>
              <w:rPr>
                <w:rFonts w:ascii="Cambria Math" w:hAnsi="Cambria Math"/>
                <w:lang w:val="en-US" w:eastAsia="zh-CN"/>
              </w:rPr>
              <m:t>u</m:t>
            </m:r>
            <m:r>
              <w:rPr>
                <w:rFonts w:ascii="Cambria Math" w:hAnsi="Cambria Math"/>
                <w:lang w:val="en-US" w:eastAsia="zh-CN"/>
              </w:rPr>
              <m:t>,</m:t>
            </m:r>
            <m:r>
              <w:rPr>
                <w:rFonts w:ascii="Cambria Math" w:hAnsi="Cambria Math"/>
                <w:lang w:val="en-US" w:eastAsia="zh-CN"/>
              </w:rPr>
              <m:t>s</m:t>
            </m:r>
          </m:sub>
        </m:sSub>
      </m:oMath>
      <w:r>
        <w:rPr>
          <w:rFonts w:hAnsi="Cambria Math" w:hint="eastAsia"/>
          <w:lang w:val="en-US" w:eastAsia="zh-CN"/>
        </w:rPr>
        <w:t>,</w:t>
      </w:r>
      <w:r>
        <w:rPr>
          <w:rFonts w:hint="eastAsia"/>
          <w:color w:val="000000" w:themeColor="text1"/>
          <w:lang w:val="en-US" w:eastAsia="zh-CN"/>
        </w:rPr>
        <w:t xml:space="preserve"> </w:t>
      </w:r>
      <m:oMath>
        <m:sSub>
          <m:sSubPr>
            <m:ctrlPr>
              <w:rPr>
                <w:rFonts w:ascii="Cambria Math" w:hAnsi="Cambria Math"/>
                <w:i/>
                <w:lang w:val="en-US"/>
              </w:rPr>
            </m:ctrlPr>
          </m:sSubPr>
          <m:e>
            <m:r>
              <w:rPr>
                <w:rFonts w:ascii="Cambria Math" w:hAnsi="Cambria Math"/>
                <w:lang w:val="en-US"/>
              </w:rPr>
              <m:t>θ</m:t>
            </m:r>
          </m:e>
          <m:sub>
            <m:r>
              <w:rPr>
                <w:rFonts w:ascii="Cambria Math" w:hAnsi="Cambria Math"/>
                <w:lang w:val="en-US" w:eastAsia="zh-CN"/>
              </w:rPr>
              <m:t>n</m:t>
            </m:r>
            <m:r>
              <w:rPr>
                <w:rFonts w:ascii="Cambria Math" w:hAnsi="Cambria Math"/>
                <w:lang w:val="en-US" w:eastAsia="zh-CN"/>
              </w:rPr>
              <m:t>,</m:t>
            </m:r>
            <m:r>
              <w:rPr>
                <w:rFonts w:ascii="Cambria Math" w:hAnsi="Cambria Math"/>
                <w:lang w:val="en-US" w:eastAsia="zh-CN"/>
              </w:rPr>
              <m:t>m</m:t>
            </m:r>
            <m:r>
              <w:rPr>
                <w:rFonts w:ascii="Cambria Math" w:hAnsi="Cambria Math"/>
                <w:lang w:val="en-US" w:eastAsia="zh-CN"/>
              </w:rPr>
              <m:t>,</m:t>
            </m:r>
            <m:r>
              <w:rPr>
                <w:rFonts w:ascii="Cambria Math" w:hAnsi="Cambria Math"/>
                <w:lang w:val="en-US" w:eastAsia="zh-CN"/>
              </w:rPr>
              <m:t>ZOD</m:t>
            </m:r>
            <m:r>
              <w:rPr>
                <w:rFonts w:ascii="Cambria Math" w:hAnsi="Cambria Math"/>
                <w:lang w:val="en-US" w:eastAsia="zh-CN"/>
              </w:rPr>
              <m:t>,</m:t>
            </m:r>
            <m:r>
              <w:rPr>
                <w:rFonts w:ascii="Cambria Math" w:hAnsi="Cambria Math"/>
                <w:lang w:val="en-US" w:eastAsia="zh-CN"/>
              </w:rPr>
              <m:t>u</m:t>
            </m:r>
            <m:r>
              <w:rPr>
                <w:rFonts w:ascii="Cambria Math" w:hAnsi="Cambria Math"/>
                <w:lang w:val="en-US" w:eastAsia="zh-CN"/>
              </w:rPr>
              <m:t>,</m:t>
            </m:r>
            <m:r>
              <w:rPr>
                <w:rFonts w:ascii="Cambria Math" w:hAnsi="Cambria Math"/>
                <w:lang w:val="en-US" w:eastAsia="zh-CN"/>
              </w:rPr>
              <m:t>s</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rPr>
              <m:t>ϕ</m:t>
            </m:r>
          </m:e>
          <m:sub>
            <m:r>
              <w:rPr>
                <w:rFonts w:ascii="Cambria Math" w:hAnsi="Cambria Math"/>
                <w:lang w:val="en-US" w:eastAsia="zh-CN"/>
              </w:rPr>
              <m:t>n</m:t>
            </m:r>
            <m:r>
              <w:rPr>
                <w:rFonts w:ascii="Cambria Math" w:hAnsi="Cambria Math"/>
                <w:lang w:val="en-US" w:eastAsia="zh-CN"/>
              </w:rPr>
              <m:t>,</m:t>
            </m:r>
            <m:r>
              <w:rPr>
                <w:rFonts w:ascii="Cambria Math" w:hAnsi="Cambria Math"/>
                <w:lang w:val="en-US" w:eastAsia="zh-CN"/>
              </w:rPr>
              <m:t>m</m:t>
            </m:r>
            <m:r>
              <w:rPr>
                <w:rFonts w:ascii="Cambria Math" w:hAnsi="Cambria Math"/>
                <w:lang w:val="en-US" w:eastAsia="zh-CN"/>
              </w:rPr>
              <m:t>,</m:t>
            </m:r>
            <m:r>
              <w:rPr>
                <w:rFonts w:ascii="Cambria Math" w:hAnsi="Cambria Math"/>
                <w:lang w:val="en-US" w:eastAsia="zh-CN"/>
              </w:rPr>
              <m:t>AOD</m:t>
            </m:r>
            <m:r>
              <w:rPr>
                <w:rFonts w:ascii="Cambria Math" w:hAnsi="Cambria Math"/>
                <w:lang w:val="en-US" w:eastAsia="zh-CN"/>
              </w:rPr>
              <m:t>,</m:t>
            </m:r>
            <m:r>
              <w:rPr>
                <w:rFonts w:ascii="Cambria Math" w:hAnsi="Cambria Math"/>
                <w:lang w:val="en-US" w:eastAsia="zh-CN"/>
              </w:rPr>
              <m:t>u</m:t>
            </m:r>
            <m:r>
              <w:rPr>
                <w:rFonts w:ascii="Cambria Math" w:hAnsi="Cambria Math"/>
                <w:lang w:val="en-US" w:eastAsia="zh-CN"/>
              </w:rPr>
              <m:t>,</m:t>
            </m:r>
            <m:r>
              <w:rPr>
                <w:rFonts w:ascii="Cambria Math" w:hAnsi="Cambria Math"/>
                <w:lang w:val="en-US" w:eastAsia="zh-CN"/>
              </w:rPr>
              <m:t>s</m:t>
            </m:r>
            <m:r>
              <w:rPr>
                <w:rFonts w:ascii="Cambria Math" w:hAnsi="Cambria Math"/>
                <w:lang w:val="en-US" w:eastAsia="zh-CN"/>
              </w:rPr>
              <m:t>,</m:t>
            </m:r>
          </m:sub>
        </m:sSub>
      </m:oMath>
      <w:r>
        <w:rPr>
          <w:rFonts w:hAnsi="Cambria Math" w:hint="eastAsia"/>
          <w:lang w:val="en-US" w:eastAsia="zh-CN"/>
        </w:rPr>
        <w:t xml:space="preserve">, </w:t>
      </w:r>
      <w:r>
        <w:rPr>
          <w:rFonts w:hint="eastAsia"/>
          <w:color w:val="000000" w:themeColor="text1"/>
          <w:lang w:val="en-US" w:eastAsia="zh-CN"/>
        </w:rPr>
        <w:t xml:space="preserve">can be correspondingly obtained according to spherical unit vector </w:t>
      </w:r>
      <m:oMath>
        <m:sSub>
          <m:sSubPr>
            <m:ctrlPr>
              <w:rPr>
                <w:rFonts w:ascii="Cambria Math" w:hAnsi="Cambria Math"/>
                <w:i/>
                <w:lang w:val="en-US" w:eastAsia="zh-CN"/>
              </w:rPr>
            </m:ctrlPr>
          </m:sSubPr>
          <m:e>
            <m:acc>
              <m:accPr>
                <m:ctrlPr>
                  <w:rPr>
                    <w:rFonts w:ascii="Cambria Math" w:hAnsi="Cambria Math"/>
                    <w:i/>
                    <w:lang w:val="en-US" w:eastAsia="zh-CN"/>
                  </w:rPr>
                </m:ctrlPr>
              </m:accPr>
              <m:e>
                <m:r>
                  <w:rPr>
                    <w:rFonts w:ascii="Cambria Math" w:hAnsi="Cambria Math"/>
                    <w:lang w:val="en-US" w:eastAsia="zh-CN"/>
                  </w:rPr>
                  <m:t>r</m:t>
                </m:r>
              </m:e>
            </m:acc>
          </m:e>
          <m:sub>
            <m:r>
              <w:rPr>
                <w:rFonts w:ascii="Cambria Math" w:hAnsi="Cambria Math"/>
                <w:lang w:val="en-US" w:eastAsia="zh-CN"/>
              </w:rPr>
              <m:t>tx</m:t>
            </m:r>
            <m:r>
              <w:rPr>
                <w:rFonts w:ascii="Cambria Math" w:hAnsi="Cambria Math"/>
                <w:lang w:val="en-US" w:eastAsia="zh-CN"/>
              </w:rPr>
              <m:t>,</m:t>
            </m:r>
            <m:r>
              <w:rPr>
                <w:rFonts w:ascii="Cambria Math" w:hAnsi="Cambria Math"/>
                <w:lang w:val="en-US" w:eastAsia="zh-CN"/>
              </w:rPr>
              <m:t>u</m:t>
            </m:r>
            <m:r>
              <w:rPr>
                <w:rFonts w:ascii="Cambria Math" w:hAnsi="Cambria Math"/>
                <w:lang w:val="en-US" w:eastAsia="zh-CN"/>
              </w:rPr>
              <m:t>,</m:t>
            </m:r>
            <m:r>
              <w:rPr>
                <w:rFonts w:ascii="Cambria Math" w:hAnsi="Cambria Math"/>
                <w:lang w:val="en-US" w:eastAsia="zh-CN"/>
              </w:rPr>
              <m:t>s</m:t>
            </m:r>
            <m:r>
              <w:rPr>
                <w:rFonts w:ascii="Cambria Math" w:hAnsi="Cambria Math"/>
                <w:lang w:val="en-US" w:eastAsia="zh-CN"/>
              </w:rPr>
              <m:t>,</m:t>
            </m:r>
            <m:r>
              <w:rPr>
                <w:rFonts w:ascii="Cambria Math" w:hAnsi="Cambria Math"/>
                <w:lang w:val="en-US" w:eastAsia="zh-CN"/>
              </w:rPr>
              <m:t>n</m:t>
            </m:r>
            <m:r>
              <w:rPr>
                <w:rFonts w:ascii="Cambria Math" w:hAnsi="Cambria Math"/>
                <w:lang w:val="en-US" w:eastAsia="zh-CN"/>
              </w:rPr>
              <m:t>,</m:t>
            </m:r>
            <m:r>
              <w:rPr>
                <w:rFonts w:ascii="Cambria Math" w:hAnsi="Cambria Math"/>
                <w:lang w:val="en-US" w:eastAsia="zh-CN"/>
              </w:rPr>
              <m:t>m</m:t>
            </m:r>
          </m:sub>
        </m:sSub>
        <m:r>
          <w:rPr>
            <w:rFonts w:ascii="Cambria Math" w:hAnsi="Cambria Math"/>
            <w:lang w:val="en-US" w:eastAsia="zh-CN"/>
          </w:rPr>
          <m:t>=</m:t>
        </m:r>
        <m:f>
          <m:fPr>
            <m:ctrlPr>
              <w:rPr>
                <w:rFonts w:ascii="Cambria Math" w:hAnsi="Cambria Math"/>
                <w:i/>
                <w:lang w:val="en-US" w:eastAsia="zh-CN"/>
              </w:rPr>
            </m:ctrlPr>
          </m:fPr>
          <m:num>
            <m:sSub>
              <m:sSubPr>
                <m:ctrlPr>
                  <w:rPr>
                    <w:rFonts w:ascii="Cambria Math" w:hAnsi="Cambria Math"/>
                    <w:i/>
                    <w:lang w:val="en-US" w:eastAsia="zh-CN"/>
                  </w:rPr>
                </m:ctrlPr>
              </m:sSubPr>
              <m:e>
                <m:acc>
                  <m:accPr>
                    <m:ctrlPr>
                      <w:rPr>
                        <w:rFonts w:ascii="Cambria Math" w:hAnsi="Cambria Math"/>
                        <w:i/>
                        <w:lang w:val="en-US" w:eastAsia="zh-CN"/>
                      </w:rPr>
                    </m:ctrlPr>
                  </m:accPr>
                  <m:e>
                    <m:r>
                      <w:rPr>
                        <w:rFonts w:ascii="Cambria Math" w:hAnsi="Cambria Math"/>
                        <w:lang w:val="en-US" w:eastAsia="zh-CN"/>
                      </w:rPr>
                      <m:t>r</m:t>
                    </m:r>
                  </m:e>
                </m:acc>
                <m:r>
                  <w:rPr>
                    <w:rFonts w:ascii="Cambria Math" w:hAnsi="Cambria Math"/>
                    <w:lang w:val="en-US" w:eastAsia="zh-CN"/>
                  </w:rPr>
                  <m:t>'</m:t>
                </m:r>
              </m:e>
              <m:sub>
                <m:r>
                  <w:rPr>
                    <w:rFonts w:ascii="Cambria Math" w:hAnsi="Cambria Math"/>
                    <w:lang w:val="en-US" w:eastAsia="zh-CN"/>
                  </w:rPr>
                  <m:t>tx</m:t>
                </m:r>
                <m:r>
                  <w:rPr>
                    <w:rFonts w:ascii="Cambria Math" w:hAnsi="Cambria Math"/>
                    <w:lang w:val="en-US" w:eastAsia="zh-CN"/>
                  </w:rPr>
                  <m:t>,</m:t>
                </m:r>
                <m:r>
                  <w:rPr>
                    <w:rFonts w:ascii="Cambria Math" w:hAnsi="Cambria Math"/>
                    <w:lang w:val="en-US" w:eastAsia="zh-CN"/>
                  </w:rPr>
                  <m:t>u</m:t>
                </m:r>
                <m:r>
                  <w:rPr>
                    <w:rFonts w:ascii="Cambria Math" w:hAnsi="Cambria Math"/>
                    <w:lang w:val="en-US" w:eastAsia="zh-CN"/>
                  </w:rPr>
                  <m:t>,</m:t>
                </m:r>
                <m:r>
                  <w:rPr>
                    <w:rFonts w:ascii="Cambria Math" w:hAnsi="Cambria Math"/>
                    <w:lang w:val="en-US" w:eastAsia="zh-CN"/>
                  </w:rPr>
                  <m:t>s</m:t>
                </m:r>
                <m:r>
                  <w:rPr>
                    <w:rFonts w:ascii="Cambria Math" w:hAnsi="Cambria Math"/>
                    <w:lang w:val="en-US" w:eastAsia="zh-CN"/>
                  </w:rPr>
                  <m:t>,</m:t>
                </m:r>
                <m:r>
                  <w:rPr>
                    <w:rFonts w:ascii="Cambria Math" w:hAnsi="Cambria Math"/>
                    <w:lang w:val="en-US" w:eastAsia="zh-CN"/>
                  </w:rPr>
                  <m:t>n</m:t>
                </m:r>
                <m:r>
                  <w:rPr>
                    <w:rFonts w:ascii="Cambria Math" w:hAnsi="Cambria Math"/>
                    <w:lang w:val="en-US" w:eastAsia="zh-CN"/>
                  </w:rPr>
                  <m:t>,</m:t>
                </m:r>
                <m:r>
                  <w:rPr>
                    <w:rFonts w:ascii="Cambria Math" w:hAnsi="Cambria Math"/>
                    <w:lang w:val="en-US" w:eastAsia="zh-CN"/>
                  </w:rPr>
                  <m:t>m</m:t>
                </m:r>
              </m:sub>
            </m:sSub>
          </m:num>
          <m:den>
            <m:d>
              <m:dPr>
                <m:begChr m:val="‖"/>
                <m:endChr m:val="‖"/>
                <m:ctrlPr>
                  <w:rPr>
                    <w:rFonts w:ascii="Cambria Math" w:hAnsi="Cambria Math"/>
                    <w:i/>
                    <w:lang w:val="en-US" w:eastAsia="zh-CN"/>
                  </w:rPr>
                </m:ctrlPr>
              </m:dPr>
              <m:e>
                <m:sSub>
                  <m:sSubPr>
                    <m:ctrlPr>
                      <w:rPr>
                        <w:rFonts w:ascii="Cambria Math" w:hAnsi="Cambria Math"/>
                        <w:i/>
                        <w:lang w:val="en-US" w:eastAsia="zh-CN"/>
                      </w:rPr>
                    </m:ctrlPr>
                  </m:sSubPr>
                  <m:e>
                    <m:acc>
                      <m:accPr>
                        <m:ctrlPr>
                          <w:rPr>
                            <w:rFonts w:ascii="Cambria Math" w:hAnsi="Cambria Math"/>
                            <w:i/>
                            <w:lang w:val="en-US" w:eastAsia="zh-CN"/>
                          </w:rPr>
                        </m:ctrlPr>
                      </m:accPr>
                      <m:e>
                        <m:r>
                          <w:rPr>
                            <w:rFonts w:ascii="Cambria Math" w:hAnsi="Cambria Math"/>
                            <w:lang w:val="en-US" w:eastAsia="zh-CN"/>
                          </w:rPr>
                          <m:t>r</m:t>
                        </m:r>
                      </m:e>
                    </m:acc>
                    <m:r>
                      <w:rPr>
                        <w:rFonts w:ascii="Cambria Math" w:hAnsi="Cambria Math"/>
                        <w:lang w:val="en-US" w:eastAsia="zh-CN"/>
                      </w:rPr>
                      <m:t>'</m:t>
                    </m:r>
                  </m:e>
                  <m:sub>
                    <m:r>
                      <w:rPr>
                        <w:rFonts w:ascii="Cambria Math" w:hAnsi="Cambria Math"/>
                        <w:lang w:val="en-US" w:eastAsia="zh-CN"/>
                      </w:rPr>
                      <m:t>tx</m:t>
                    </m:r>
                    <m:r>
                      <w:rPr>
                        <w:rFonts w:ascii="Cambria Math" w:hAnsi="Cambria Math"/>
                        <w:lang w:val="en-US" w:eastAsia="zh-CN"/>
                      </w:rPr>
                      <m:t>,</m:t>
                    </m:r>
                    <m:r>
                      <w:rPr>
                        <w:rFonts w:ascii="Cambria Math" w:hAnsi="Cambria Math"/>
                        <w:lang w:val="en-US" w:eastAsia="zh-CN"/>
                      </w:rPr>
                      <m:t>u</m:t>
                    </m:r>
                    <m:r>
                      <w:rPr>
                        <w:rFonts w:ascii="Cambria Math" w:hAnsi="Cambria Math"/>
                        <w:lang w:val="en-US" w:eastAsia="zh-CN"/>
                      </w:rPr>
                      <m:t>,</m:t>
                    </m:r>
                    <m:r>
                      <w:rPr>
                        <w:rFonts w:ascii="Cambria Math" w:hAnsi="Cambria Math"/>
                        <w:lang w:val="en-US" w:eastAsia="zh-CN"/>
                      </w:rPr>
                      <m:t>s</m:t>
                    </m:r>
                    <m:r>
                      <w:rPr>
                        <w:rFonts w:ascii="Cambria Math" w:hAnsi="Cambria Math"/>
                        <w:lang w:val="en-US" w:eastAsia="zh-CN"/>
                      </w:rPr>
                      <m:t>,</m:t>
                    </m:r>
                    <m:r>
                      <w:rPr>
                        <w:rFonts w:ascii="Cambria Math" w:hAnsi="Cambria Math"/>
                        <w:lang w:val="en-US" w:eastAsia="zh-CN"/>
                      </w:rPr>
                      <m:t>n</m:t>
                    </m:r>
                    <m:r>
                      <w:rPr>
                        <w:rFonts w:ascii="Cambria Math" w:hAnsi="Cambria Math"/>
                        <w:lang w:val="en-US" w:eastAsia="zh-CN"/>
                      </w:rPr>
                      <m:t>,</m:t>
                    </m:r>
                    <m:r>
                      <w:rPr>
                        <w:rFonts w:ascii="Cambria Math" w:hAnsi="Cambria Math"/>
                        <w:lang w:val="en-US" w:eastAsia="zh-CN"/>
                      </w:rPr>
                      <m:t>m</m:t>
                    </m:r>
                  </m:sub>
                </m:sSub>
              </m:e>
            </m:d>
          </m:den>
        </m:f>
      </m:oMath>
      <w:r>
        <w:rPr>
          <w:rFonts w:hAnsi="Cambria Math" w:hint="eastAsia"/>
          <w:lang w:val="en-US" w:eastAsia="zh-CN"/>
        </w:rPr>
        <w:t xml:space="preserve"> and </w:t>
      </w:r>
      <m:oMath>
        <m:sSub>
          <m:sSubPr>
            <m:ctrlPr>
              <w:rPr>
                <w:rFonts w:ascii="Cambria Math" w:hAnsi="Cambria Math"/>
                <w:i/>
                <w:lang w:val="en-US" w:eastAsia="zh-CN"/>
              </w:rPr>
            </m:ctrlPr>
          </m:sSubPr>
          <m:e>
            <m:acc>
              <m:accPr>
                <m:ctrlPr>
                  <w:rPr>
                    <w:rFonts w:ascii="Cambria Math" w:hAnsi="Cambria Math"/>
                    <w:i/>
                    <w:lang w:val="en-US" w:eastAsia="zh-CN"/>
                  </w:rPr>
                </m:ctrlPr>
              </m:accPr>
              <m:e>
                <m:r>
                  <w:rPr>
                    <w:rFonts w:ascii="Cambria Math" w:hAnsi="Cambria Math"/>
                    <w:lang w:val="en-US" w:eastAsia="zh-CN"/>
                  </w:rPr>
                  <m:t>r</m:t>
                </m:r>
              </m:e>
            </m:acc>
          </m:e>
          <m:sub>
            <m:r>
              <w:rPr>
                <w:rFonts w:ascii="Cambria Math" w:hAnsi="Cambria Math"/>
                <w:lang w:val="en-US" w:eastAsia="zh-CN"/>
              </w:rPr>
              <m:t>rx</m:t>
            </m:r>
            <m:r>
              <w:rPr>
                <w:rFonts w:ascii="Cambria Math" w:hAnsi="Cambria Math"/>
                <w:lang w:val="en-US" w:eastAsia="zh-CN"/>
              </w:rPr>
              <m:t>,</m:t>
            </m:r>
            <m:r>
              <w:rPr>
                <w:rFonts w:ascii="Cambria Math" w:hAnsi="Cambria Math"/>
                <w:lang w:val="en-US" w:eastAsia="zh-CN"/>
              </w:rPr>
              <m:t>u</m:t>
            </m:r>
            <m:r>
              <w:rPr>
                <w:rFonts w:ascii="Cambria Math" w:hAnsi="Cambria Math"/>
                <w:lang w:val="en-US" w:eastAsia="zh-CN"/>
              </w:rPr>
              <m:t>,</m:t>
            </m:r>
            <m:r>
              <w:rPr>
                <w:rFonts w:ascii="Cambria Math" w:hAnsi="Cambria Math"/>
                <w:lang w:val="en-US" w:eastAsia="zh-CN"/>
              </w:rPr>
              <m:t>s</m:t>
            </m:r>
            <m:r>
              <w:rPr>
                <w:rFonts w:ascii="Cambria Math" w:hAnsi="Cambria Math"/>
                <w:lang w:val="en-US" w:eastAsia="zh-CN"/>
              </w:rPr>
              <m:t>,</m:t>
            </m:r>
            <m:r>
              <w:rPr>
                <w:rFonts w:ascii="Cambria Math" w:hAnsi="Cambria Math"/>
                <w:lang w:val="en-US" w:eastAsia="zh-CN"/>
              </w:rPr>
              <m:t>n</m:t>
            </m:r>
            <m:r>
              <w:rPr>
                <w:rFonts w:ascii="Cambria Math" w:hAnsi="Cambria Math"/>
                <w:lang w:val="en-US" w:eastAsia="zh-CN"/>
              </w:rPr>
              <m:t>,</m:t>
            </m:r>
            <m:r>
              <w:rPr>
                <w:rFonts w:ascii="Cambria Math" w:hAnsi="Cambria Math"/>
                <w:lang w:val="en-US" w:eastAsia="zh-CN"/>
              </w:rPr>
              <m:t>m</m:t>
            </m:r>
          </m:sub>
        </m:sSub>
        <m:r>
          <w:rPr>
            <w:rFonts w:ascii="Cambria Math" w:hAnsi="Cambria Math"/>
            <w:lang w:val="en-US" w:eastAsia="zh-CN"/>
          </w:rPr>
          <m:t>=</m:t>
        </m:r>
        <m:f>
          <m:fPr>
            <m:ctrlPr>
              <w:rPr>
                <w:rFonts w:ascii="Cambria Math" w:hAnsi="Cambria Math"/>
                <w:i/>
                <w:lang w:val="en-US" w:eastAsia="zh-CN"/>
              </w:rPr>
            </m:ctrlPr>
          </m:fPr>
          <m:num>
            <m:sSub>
              <m:sSubPr>
                <m:ctrlPr>
                  <w:rPr>
                    <w:rFonts w:ascii="Cambria Math" w:hAnsi="Cambria Math"/>
                    <w:i/>
                    <w:lang w:val="en-US" w:eastAsia="zh-CN"/>
                  </w:rPr>
                </m:ctrlPr>
              </m:sSubPr>
              <m:e>
                <m:acc>
                  <m:accPr>
                    <m:ctrlPr>
                      <w:rPr>
                        <w:rFonts w:ascii="Cambria Math" w:hAnsi="Cambria Math"/>
                        <w:i/>
                        <w:lang w:val="en-US" w:eastAsia="zh-CN"/>
                      </w:rPr>
                    </m:ctrlPr>
                  </m:accPr>
                  <m:e>
                    <m:r>
                      <w:rPr>
                        <w:rFonts w:ascii="Cambria Math" w:hAnsi="Cambria Math"/>
                        <w:lang w:val="en-US" w:eastAsia="zh-CN"/>
                      </w:rPr>
                      <m:t>r</m:t>
                    </m:r>
                  </m:e>
                </m:acc>
                <m:r>
                  <w:rPr>
                    <w:rFonts w:ascii="Cambria Math" w:hAnsi="Cambria Math"/>
                    <w:lang w:val="en-US" w:eastAsia="zh-CN"/>
                  </w:rPr>
                  <m:t>'</m:t>
                </m:r>
              </m:e>
              <m:sub>
                <m:r>
                  <w:rPr>
                    <w:rFonts w:ascii="Cambria Math" w:hAnsi="Cambria Math"/>
                    <w:lang w:val="en-US" w:eastAsia="zh-CN"/>
                  </w:rPr>
                  <m:t>rx</m:t>
                </m:r>
                <m:r>
                  <w:rPr>
                    <w:rFonts w:ascii="Cambria Math" w:hAnsi="Cambria Math"/>
                    <w:lang w:val="en-US" w:eastAsia="zh-CN"/>
                  </w:rPr>
                  <m:t>,</m:t>
                </m:r>
                <m:r>
                  <w:rPr>
                    <w:rFonts w:ascii="Cambria Math" w:hAnsi="Cambria Math"/>
                    <w:lang w:val="en-US" w:eastAsia="zh-CN"/>
                  </w:rPr>
                  <m:t>u</m:t>
                </m:r>
                <m:r>
                  <w:rPr>
                    <w:rFonts w:ascii="Cambria Math" w:hAnsi="Cambria Math"/>
                    <w:lang w:val="en-US" w:eastAsia="zh-CN"/>
                  </w:rPr>
                  <m:t>,</m:t>
                </m:r>
                <m:r>
                  <w:rPr>
                    <w:rFonts w:ascii="Cambria Math" w:hAnsi="Cambria Math"/>
                    <w:lang w:val="en-US" w:eastAsia="zh-CN"/>
                  </w:rPr>
                  <m:t>s</m:t>
                </m:r>
                <m:r>
                  <w:rPr>
                    <w:rFonts w:ascii="Cambria Math" w:hAnsi="Cambria Math"/>
                    <w:lang w:val="en-US" w:eastAsia="zh-CN"/>
                  </w:rPr>
                  <m:t>,</m:t>
                </m:r>
                <m:r>
                  <w:rPr>
                    <w:rFonts w:ascii="Cambria Math" w:hAnsi="Cambria Math"/>
                    <w:lang w:val="en-US" w:eastAsia="zh-CN"/>
                  </w:rPr>
                  <m:t>n</m:t>
                </m:r>
                <m:r>
                  <w:rPr>
                    <w:rFonts w:ascii="Cambria Math" w:hAnsi="Cambria Math"/>
                    <w:lang w:val="en-US" w:eastAsia="zh-CN"/>
                  </w:rPr>
                  <m:t>,</m:t>
                </m:r>
                <m:r>
                  <w:rPr>
                    <w:rFonts w:ascii="Cambria Math" w:hAnsi="Cambria Math"/>
                    <w:lang w:val="en-US" w:eastAsia="zh-CN"/>
                  </w:rPr>
                  <m:t>m</m:t>
                </m:r>
              </m:sub>
            </m:sSub>
          </m:num>
          <m:den>
            <m:d>
              <m:dPr>
                <m:begChr m:val="‖"/>
                <m:endChr m:val="‖"/>
                <m:ctrlPr>
                  <w:rPr>
                    <w:rFonts w:ascii="Cambria Math" w:hAnsi="Cambria Math"/>
                    <w:i/>
                    <w:lang w:val="en-US" w:eastAsia="zh-CN"/>
                  </w:rPr>
                </m:ctrlPr>
              </m:dPr>
              <m:e>
                <m:sSub>
                  <m:sSubPr>
                    <m:ctrlPr>
                      <w:rPr>
                        <w:rFonts w:ascii="Cambria Math" w:hAnsi="Cambria Math"/>
                        <w:i/>
                        <w:lang w:val="en-US" w:eastAsia="zh-CN"/>
                      </w:rPr>
                    </m:ctrlPr>
                  </m:sSubPr>
                  <m:e>
                    <m:acc>
                      <m:accPr>
                        <m:ctrlPr>
                          <w:rPr>
                            <w:rFonts w:ascii="Cambria Math" w:hAnsi="Cambria Math"/>
                            <w:i/>
                            <w:lang w:val="en-US" w:eastAsia="zh-CN"/>
                          </w:rPr>
                        </m:ctrlPr>
                      </m:accPr>
                      <m:e>
                        <m:r>
                          <w:rPr>
                            <w:rFonts w:ascii="Cambria Math" w:hAnsi="Cambria Math"/>
                            <w:lang w:val="en-US" w:eastAsia="zh-CN"/>
                          </w:rPr>
                          <m:t>r</m:t>
                        </m:r>
                      </m:e>
                    </m:acc>
                    <m:r>
                      <w:rPr>
                        <w:rFonts w:ascii="Cambria Math" w:hAnsi="Cambria Math"/>
                        <w:lang w:val="en-US" w:eastAsia="zh-CN"/>
                      </w:rPr>
                      <m:t>'</m:t>
                    </m:r>
                  </m:e>
                  <m:sub>
                    <m:r>
                      <w:rPr>
                        <w:rFonts w:ascii="Cambria Math" w:hAnsi="Cambria Math"/>
                        <w:lang w:val="en-US" w:eastAsia="zh-CN"/>
                      </w:rPr>
                      <m:t>rx</m:t>
                    </m:r>
                    <m:r>
                      <w:rPr>
                        <w:rFonts w:ascii="Cambria Math" w:hAnsi="Cambria Math"/>
                        <w:lang w:val="en-US" w:eastAsia="zh-CN"/>
                      </w:rPr>
                      <m:t>,</m:t>
                    </m:r>
                    <m:r>
                      <w:rPr>
                        <w:rFonts w:ascii="Cambria Math" w:hAnsi="Cambria Math"/>
                        <w:lang w:val="en-US" w:eastAsia="zh-CN"/>
                      </w:rPr>
                      <m:t>u</m:t>
                    </m:r>
                    <m:r>
                      <w:rPr>
                        <w:rFonts w:ascii="Cambria Math" w:hAnsi="Cambria Math"/>
                        <w:lang w:val="en-US" w:eastAsia="zh-CN"/>
                      </w:rPr>
                      <m:t>,</m:t>
                    </m:r>
                    <m:r>
                      <w:rPr>
                        <w:rFonts w:ascii="Cambria Math" w:hAnsi="Cambria Math"/>
                        <w:lang w:val="en-US" w:eastAsia="zh-CN"/>
                      </w:rPr>
                      <m:t>s</m:t>
                    </m:r>
                    <m:r>
                      <w:rPr>
                        <w:rFonts w:ascii="Cambria Math" w:hAnsi="Cambria Math"/>
                        <w:lang w:val="en-US" w:eastAsia="zh-CN"/>
                      </w:rPr>
                      <m:t>,</m:t>
                    </m:r>
                    <m:r>
                      <w:rPr>
                        <w:rFonts w:ascii="Cambria Math" w:hAnsi="Cambria Math"/>
                        <w:lang w:val="en-US" w:eastAsia="zh-CN"/>
                      </w:rPr>
                      <m:t>n</m:t>
                    </m:r>
                    <m:r>
                      <w:rPr>
                        <w:rFonts w:ascii="Cambria Math" w:hAnsi="Cambria Math"/>
                        <w:lang w:val="en-US" w:eastAsia="zh-CN"/>
                      </w:rPr>
                      <m:t>,</m:t>
                    </m:r>
                    <m:r>
                      <w:rPr>
                        <w:rFonts w:ascii="Cambria Math" w:hAnsi="Cambria Math"/>
                        <w:lang w:val="en-US" w:eastAsia="zh-CN"/>
                      </w:rPr>
                      <m:t>m</m:t>
                    </m:r>
                  </m:sub>
                </m:sSub>
              </m:e>
            </m:d>
          </m:den>
        </m:f>
      </m:oMath>
      <w:r>
        <w:rPr>
          <w:rFonts w:hAnsi="Cambria Math" w:hint="eastAsia"/>
          <w:lang w:val="en-US" w:eastAsia="zh-CN"/>
        </w:rPr>
        <w:t>;</w:t>
      </w:r>
    </w:p>
    <w:p w:rsidR="00D003DF" w:rsidRDefault="0010664D">
      <w:pPr>
        <w:numPr>
          <w:ilvl w:val="0"/>
          <w:numId w:val="22"/>
        </w:numPr>
        <w:spacing w:before="120"/>
        <w:rPr>
          <w:color w:val="000000" w:themeColor="text1"/>
          <w:lang w:val="en-US" w:eastAsia="zh-CN"/>
        </w:rPr>
      </w:pPr>
      <w:r>
        <w:rPr>
          <w:rFonts w:hAnsi="Cambria Math" w:hint="eastAsia"/>
          <w:lang w:val="en-US" w:eastAsia="zh-CN"/>
        </w:rPr>
        <w:t xml:space="preserve">The ray-wise Doppler shift can be obtained according to </w:t>
      </w:r>
      <w:r>
        <w:rPr>
          <w:rFonts w:hint="eastAsia"/>
          <w:color w:val="000000" w:themeColor="text1"/>
          <w:lang w:val="en-US" w:eastAsia="zh-CN"/>
        </w:rPr>
        <w:t>spherical un</w:t>
      </w:r>
      <w:r>
        <w:rPr>
          <w:rFonts w:hint="eastAsia"/>
          <w:color w:val="000000" w:themeColor="text1"/>
          <w:lang w:val="en-US" w:eastAsia="zh-CN"/>
        </w:rPr>
        <w:t xml:space="preserve">it vector </w:t>
      </w:r>
      <m:oMath>
        <m:sSub>
          <m:sSubPr>
            <m:ctrlPr>
              <w:rPr>
                <w:rFonts w:ascii="Cambria Math" w:hAnsi="Cambria Math"/>
                <w:i/>
                <w:lang w:val="en-US" w:eastAsia="zh-CN"/>
              </w:rPr>
            </m:ctrlPr>
          </m:sSubPr>
          <m:e>
            <m:acc>
              <m:accPr>
                <m:ctrlPr>
                  <w:rPr>
                    <w:rFonts w:ascii="Cambria Math" w:hAnsi="Cambria Math"/>
                    <w:i/>
                    <w:lang w:val="en-US" w:eastAsia="zh-CN"/>
                  </w:rPr>
                </m:ctrlPr>
              </m:accPr>
              <m:e>
                <m:r>
                  <w:rPr>
                    <w:rFonts w:ascii="Cambria Math" w:hAnsi="Cambria Math"/>
                    <w:lang w:val="en-US" w:eastAsia="zh-CN"/>
                  </w:rPr>
                  <m:t xml:space="preserve"> </m:t>
                </m:r>
                <m:r>
                  <w:rPr>
                    <w:rFonts w:ascii="Cambria Math" w:hAnsi="Cambria Math"/>
                    <w:lang w:val="en-US" w:eastAsia="zh-CN"/>
                  </w:rPr>
                  <m:t>r</m:t>
                </m:r>
              </m:e>
            </m:acc>
          </m:e>
          <m:sub>
            <m:r>
              <w:rPr>
                <w:rFonts w:ascii="Cambria Math" w:hAnsi="Cambria Math"/>
                <w:lang w:val="en-US" w:eastAsia="zh-CN"/>
              </w:rPr>
              <m:t>rx</m:t>
            </m:r>
            <m:r>
              <w:rPr>
                <w:rFonts w:ascii="Cambria Math" w:hAnsi="Cambria Math"/>
                <w:lang w:val="en-US" w:eastAsia="zh-CN"/>
              </w:rPr>
              <m:t>,</m:t>
            </m:r>
            <m:r>
              <w:rPr>
                <w:rFonts w:ascii="Cambria Math" w:hAnsi="Cambria Math"/>
                <w:lang w:val="en-US" w:eastAsia="zh-CN"/>
              </w:rPr>
              <m:t>u</m:t>
            </m:r>
            <m:r>
              <w:rPr>
                <w:rFonts w:ascii="Cambria Math" w:hAnsi="Cambria Math"/>
                <w:lang w:val="en-US" w:eastAsia="zh-CN"/>
              </w:rPr>
              <m:t>,</m:t>
            </m:r>
            <m:r>
              <w:rPr>
                <w:rFonts w:ascii="Cambria Math" w:hAnsi="Cambria Math"/>
                <w:lang w:val="en-US" w:eastAsia="zh-CN"/>
              </w:rPr>
              <m:t>s</m:t>
            </m:r>
            <m:r>
              <w:rPr>
                <w:rFonts w:ascii="Cambria Math" w:hAnsi="Cambria Math"/>
                <w:lang w:val="en-US" w:eastAsia="zh-CN"/>
              </w:rPr>
              <m:t>,</m:t>
            </m:r>
            <m:r>
              <w:rPr>
                <w:rFonts w:ascii="Cambria Math" w:hAnsi="Cambria Math"/>
                <w:lang w:val="en-US" w:eastAsia="zh-CN"/>
              </w:rPr>
              <m:t>n</m:t>
            </m:r>
            <m:r>
              <w:rPr>
                <w:rFonts w:ascii="Cambria Math" w:hAnsi="Cambria Math"/>
                <w:lang w:val="en-US" w:eastAsia="zh-CN"/>
              </w:rPr>
              <m:t>,</m:t>
            </m:r>
            <m:r>
              <w:rPr>
                <w:rFonts w:ascii="Cambria Math" w:hAnsi="Cambria Math"/>
                <w:lang w:val="en-US" w:eastAsia="zh-CN"/>
              </w:rPr>
              <m:t>m</m:t>
            </m:r>
          </m:sub>
        </m:sSub>
      </m:oMath>
      <w:r>
        <w:rPr>
          <w:rFonts w:hAnsi="Cambria Math" w:hint="eastAsia"/>
          <w:lang w:val="en-US" w:eastAsia="zh-CN"/>
        </w:rPr>
        <w:t>, i.e.:</w:t>
      </w:r>
    </w:p>
    <w:p w:rsidR="00D003DF" w:rsidRDefault="0010664D">
      <w:pPr>
        <w:numPr>
          <w:ilvl w:val="255"/>
          <w:numId w:val="0"/>
        </w:numPr>
        <w:spacing w:before="120"/>
        <w:ind w:left="400"/>
        <w:jc w:val="center"/>
        <w:rPr>
          <w:color w:val="000000" w:themeColor="text1"/>
          <w:lang w:val="en-US" w:eastAsia="zh-CN"/>
        </w:rPr>
      </w:pPr>
      <m:oMathPara>
        <m:oMath>
          <m:r>
            <m:rPr>
              <m:sty m:val="p"/>
            </m:rPr>
            <w:rPr>
              <w:rFonts w:ascii="Cambria Math" w:hAnsi="Cambria Math"/>
              <w:lang w:val="en-US" w:eastAsia="zh-CN"/>
            </w:rPr>
            <m:t>exp</m:t>
          </m:r>
          <m:d>
            <m:dPr>
              <m:ctrlPr>
                <w:rPr>
                  <w:rFonts w:ascii="Cambria Math" w:hAnsi="Cambria Math"/>
                  <w:lang w:val="en-US" w:eastAsia="zh-CN"/>
                </w:rPr>
              </m:ctrlPr>
            </m:dPr>
            <m:e>
              <m:r>
                <w:rPr>
                  <w:rFonts w:ascii="Cambria Math" w:hAnsi="Cambria Math"/>
                  <w:lang w:val="en-US" w:eastAsia="zh-CN"/>
                </w:rPr>
                <m:t>j</m:t>
              </m:r>
              <m:r>
                <w:rPr>
                  <w:rFonts w:ascii="Cambria Math" w:hAnsi="Cambria Math"/>
                  <w:lang w:val="en-US" w:eastAsia="zh-CN"/>
                </w:rPr>
                <m:t>2</m:t>
              </m:r>
              <m:r>
                <w:rPr>
                  <w:rFonts w:ascii="Cambria Math" w:hAnsi="Cambria Math"/>
                  <w:lang w:val="en-US"/>
                </w:rPr>
                <m:t>π</m:t>
              </m:r>
              <m:f>
                <m:fPr>
                  <m:ctrlPr>
                    <w:rPr>
                      <w:rFonts w:ascii="Cambria Math" w:hAnsi="Cambria Math"/>
                      <w:lang w:val="en-US"/>
                    </w:rPr>
                  </m:ctrlPr>
                </m:fPr>
                <m:num>
                  <m:sSup>
                    <m:sSupPr>
                      <m:ctrlPr>
                        <w:rPr>
                          <w:rFonts w:ascii="Cambria Math" w:hAnsi="Cambria Math"/>
                          <w:i/>
                          <w:lang w:val="en-US"/>
                        </w:rPr>
                      </m:ctrlPr>
                    </m:sSupPr>
                    <m:e>
                      <m:d>
                        <m:dPr>
                          <m:ctrlPr>
                            <w:rPr>
                              <w:rFonts w:ascii="Cambria Math" w:hAnsi="Cambria Math"/>
                              <w:i/>
                              <w:lang w:val="en-US"/>
                            </w:rPr>
                          </m:ctrlPr>
                        </m:dPr>
                        <m:e>
                          <m:sSub>
                            <m:sSubPr>
                              <m:ctrlPr>
                                <w:rPr>
                                  <w:rFonts w:ascii="Cambria Math" w:hAnsi="Cambria Math"/>
                                  <w:i/>
                                  <w:lang w:val="en-US" w:eastAsia="zh-CN"/>
                                </w:rPr>
                              </m:ctrlPr>
                            </m:sSubPr>
                            <m:e>
                              <m:acc>
                                <m:accPr>
                                  <m:ctrlPr>
                                    <w:rPr>
                                      <w:rFonts w:ascii="Cambria Math" w:hAnsi="Cambria Math"/>
                                      <w:i/>
                                      <w:lang w:val="en-US" w:eastAsia="zh-CN"/>
                                    </w:rPr>
                                  </m:ctrlPr>
                                </m:accPr>
                                <m:e>
                                  <m:r>
                                    <w:rPr>
                                      <w:rFonts w:ascii="Cambria Math" w:hAnsi="Cambria Math"/>
                                      <w:lang w:val="en-US" w:eastAsia="zh-CN"/>
                                    </w:rPr>
                                    <m:t xml:space="preserve"> </m:t>
                                  </m:r>
                                  <m:r>
                                    <w:rPr>
                                      <w:rFonts w:ascii="Cambria Math" w:hAnsi="Cambria Math"/>
                                      <w:lang w:val="en-US" w:eastAsia="zh-CN"/>
                                    </w:rPr>
                                    <m:t>r</m:t>
                                  </m:r>
                                </m:e>
                              </m:acc>
                            </m:e>
                            <m:sub>
                              <m:r>
                                <w:rPr>
                                  <w:rFonts w:ascii="Cambria Math" w:hAnsi="Cambria Math"/>
                                  <w:lang w:val="en-US" w:eastAsia="zh-CN"/>
                                </w:rPr>
                                <m:t>rx</m:t>
                              </m:r>
                              <m:r>
                                <w:rPr>
                                  <w:rFonts w:ascii="Cambria Math" w:hAnsi="Cambria Math"/>
                                  <w:lang w:val="en-US" w:eastAsia="zh-CN"/>
                                </w:rPr>
                                <m:t>,</m:t>
                              </m:r>
                              <m:r>
                                <w:rPr>
                                  <w:rFonts w:ascii="Cambria Math" w:hAnsi="Cambria Math"/>
                                  <w:lang w:val="en-US" w:eastAsia="zh-CN"/>
                                </w:rPr>
                                <m:t>u</m:t>
                              </m:r>
                              <m:r>
                                <w:rPr>
                                  <w:rFonts w:ascii="Cambria Math" w:hAnsi="Cambria Math"/>
                                  <w:lang w:val="en-US" w:eastAsia="zh-CN"/>
                                </w:rPr>
                                <m:t>,</m:t>
                              </m:r>
                              <m:r>
                                <w:rPr>
                                  <w:rFonts w:ascii="Cambria Math" w:hAnsi="Cambria Math"/>
                                  <w:lang w:val="en-US" w:eastAsia="zh-CN"/>
                                </w:rPr>
                                <m:t>s</m:t>
                              </m:r>
                              <m:r>
                                <w:rPr>
                                  <w:rFonts w:ascii="Cambria Math" w:hAnsi="Cambria Math"/>
                                  <w:lang w:val="en-US" w:eastAsia="zh-CN"/>
                                </w:rPr>
                                <m:t>,</m:t>
                              </m:r>
                              <m:r>
                                <w:rPr>
                                  <w:rFonts w:ascii="Cambria Math" w:hAnsi="Cambria Math"/>
                                  <w:lang w:val="en-US" w:eastAsia="zh-CN"/>
                                </w:rPr>
                                <m:t>n</m:t>
                              </m:r>
                              <m:r>
                                <w:rPr>
                                  <w:rFonts w:ascii="Cambria Math" w:hAnsi="Cambria Math"/>
                                  <w:lang w:val="en-US" w:eastAsia="zh-CN"/>
                                </w:rPr>
                                <m:t>,</m:t>
                              </m:r>
                              <m:r>
                                <w:rPr>
                                  <w:rFonts w:ascii="Cambria Math" w:hAnsi="Cambria Math"/>
                                  <w:lang w:val="en-US" w:eastAsia="zh-CN"/>
                                </w:rPr>
                                <m:t>m</m:t>
                              </m:r>
                            </m:sub>
                          </m:sSub>
                        </m:e>
                      </m:d>
                    </m:e>
                    <m:sup>
                      <m:r>
                        <w:rPr>
                          <w:rFonts w:ascii="Cambria Math" w:hAnsi="Cambria Math"/>
                          <w:lang w:val="en-US" w:eastAsia="zh-CN"/>
                        </w:rPr>
                        <m:t>T</m:t>
                      </m:r>
                    </m:sup>
                  </m:sSup>
                  <m:r>
                    <w:rPr>
                      <w:rFonts w:ascii="Cambria Math" w:hAnsi="Cambria Math"/>
                      <w:lang w:val="en-US"/>
                    </w:rPr>
                    <m:t>∙</m:t>
                  </m:r>
                  <m:acc>
                    <m:accPr>
                      <m:chr m:val="̅"/>
                      <m:ctrlPr>
                        <w:rPr>
                          <w:rFonts w:ascii="Cambria Math" w:hAnsi="Cambria Math"/>
                          <w:i/>
                          <w:lang w:val="en-US"/>
                        </w:rPr>
                      </m:ctrlPr>
                    </m:accPr>
                    <m:e>
                      <m:r>
                        <w:rPr>
                          <w:rFonts w:ascii="Cambria Math" w:hAnsi="Cambria Math"/>
                          <w:lang w:val="en-US" w:eastAsia="zh-CN"/>
                        </w:rPr>
                        <m:t>v</m:t>
                      </m:r>
                    </m:e>
                  </m:acc>
                </m:num>
                <m:den>
                  <m:sSub>
                    <m:sSubPr>
                      <m:ctrlPr>
                        <w:rPr>
                          <w:rFonts w:ascii="Cambria Math" w:hAnsi="Cambria Math"/>
                          <w:lang w:val="en-US"/>
                        </w:rPr>
                      </m:ctrlPr>
                    </m:sSubPr>
                    <m:e>
                      <m:r>
                        <m:rPr>
                          <m:sty m:val="p"/>
                        </m:rPr>
                        <w:rPr>
                          <w:rFonts w:ascii="Cambria Math" w:hAnsi="Cambria Math"/>
                          <w:lang w:val="en-US"/>
                        </w:rPr>
                        <m:t>λ</m:t>
                      </m:r>
                    </m:e>
                    <m:sub>
                      <m:r>
                        <m:rPr>
                          <m:sty m:val="p"/>
                        </m:rPr>
                        <w:rPr>
                          <w:rFonts w:ascii="Cambria Math" w:hAnsi="Cambria Math"/>
                          <w:lang w:val="en-US" w:eastAsia="zh-CN"/>
                        </w:rPr>
                        <m:t>0</m:t>
                      </m:r>
                    </m:sub>
                  </m:sSub>
                </m:den>
              </m:f>
              <m:r>
                <w:rPr>
                  <w:rFonts w:ascii="Cambria Math" w:hAnsi="Cambria Math"/>
                  <w:lang w:val="en-US" w:eastAsia="zh-CN"/>
                </w:rPr>
                <m:t>t</m:t>
              </m:r>
            </m:e>
          </m:d>
        </m:oMath>
      </m:oMathPara>
    </w:p>
    <w:p w:rsidR="00D003DF" w:rsidRDefault="0010664D">
      <w:pPr>
        <w:numPr>
          <w:ilvl w:val="0"/>
          <w:numId w:val="22"/>
        </w:numPr>
        <w:spacing w:before="120"/>
        <w:rPr>
          <w:color w:val="000000" w:themeColor="text1"/>
          <w:lang w:val="en-US" w:eastAsia="zh-CN"/>
        </w:rPr>
      </w:pPr>
      <w:r>
        <w:rPr>
          <w:rFonts w:hAnsi="Cambria Math" w:hint="eastAsia"/>
          <w:lang w:val="en-US" w:eastAsia="zh-CN"/>
        </w:rPr>
        <w:t xml:space="preserve">The ray-wise delay </w:t>
      </w:r>
      <m:oMath>
        <m:sSub>
          <m:sSubPr>
            <m:ctrlPr>
              <w:rPr>
                <w:rFonts w:ascii="Cambria Math" w:hAnsi="Cambria Math"/>
                <w:i/>
                <w:lang w:val="en-US" w:eastAsia="zh-CN"/>
              </w:rPr>
            </m:ctrlPr>
          </m:sSubPr>
          <m:e>
            <m:r>
              <w:rPr>
                <w:rFonts w:ascii="Cambria Math" w:hAnsi="Cambria Math"/>
                <w:lang w:val="en-US"/>
              </w:rPr>
              <m:t>τ</m:t>
            </m:r>
          </m:e>
          <m:sub>
            <m:r>
              <w:rPr>
                <w:rFonts w:ascii="Cambria Math" w:hAnsi="Cambria Math"/>
                <w:lang w:val="en-US" w:eastAsia="zh-CN"/>
              </w:rPr>
              <m:t>u</m:t>
            </m:r>
            <m:r>
              <w:rPr>
                <w:rFonts w:ascii="Cambria Math" w:hAnsi="Cambria Math"/>
                <w:lang w:val="en-US" w:eastAsia="zh-CN"/>
              </w:rPr>
              <m:t>,</m:t>
            </m:r>
            <m:r>
              <w:rPr>
                <w:rFonts w:ascii="Cambria Math" w:hAnsi="Cambria Math"/>
                <w:lang w:val="en-US" w:eastAsia="zh-CN"/>
              </w:rPr>
              <m:t>s</m:t>
            </m:r>
            <m:r>
              <w:rPr>
                <w:rFonts w:ascii="Cambria Math" w:hAnsi="Cambria Math"/>
                <w:lang w:val="en-US" w:eastAsia="zh-CN"/>
              </w:rPr>
              <m:t>,</m:t>
            </m:r>
            <m:r>
              <w:rPr>
                <w:rFonts w:ascii="Cambria Math" w:hAnsi="Cambria Math"/>
                <w:lang w:val="en-US" w:eastAsia="zh-CN"/>
              </w:rPr>
              <m:t>n</m:t>
            </m:r>
            <m:r>
              <w:rPr>
                <w:rFonts w:ascii="Cambria Math" w:hAnsi="Cambria Math"/>
                <w:lang w:val="en-US" w:eastAsia="zh-CN"/>
              </w:rPr>
              <m:t>,</m:t>
            </m:r>
            <m:r>
              <w:rPr>
                <w:rFonts w:ascii="Cambria Math" w:hAnsi="Cambria Math"/>
                <w:lang w:val="en-US" w:eastAsia="zh-CN"/>
              </w:rPr>
              <m:t>m</m:t>
            </m:r>
          </m:sub>
        </m:sSub>
      </m:oMath>
      <w:r>
        <w:rPr>
          <w:rFonts w:hAnsi="Cambria Math" w:hint="eastAsia"/>
          <w:lang w:val="en-US" w:eastAsia="zh-CN"/>
        </w:rPr>
        <w:t xml:space="preserve"> can be obtained </w:t>
      </w:r>
      <w:r>
        <w:rPr>
          <w:rFonts w:hint="eastAsia"/>
          <w:color w:val="000000" w:themeColor="text1"/>
          <w:lang w:val="en-US" w:eastAsia="zh-CN"/>
        </w:rPr>
        <w:t xml:space="preserve">based on </w:t>
      </w:r>
      <m:oMath>
        <m:sSub>
          <m:sSubPr>
            <m:ctrlPr>
              <w:rPr>
                <w:rFonts w:ascii="Cambria Math" w:hAnsi="Cambria Math"/>
                <w:i/>
                <w:lang w:val="en-US"/>
              </w:rPr>
            </m:ctrlPr>
          </m:sSubPr>
          <m:e>
            <m:r>
              <w:rPr>
                <w:rFonts w:ascii="Cambria Math" w:hAnsi="Cambria Math"/>
                <w:lang w:val="en-US" w:eastAsia="zh-CN"/>
              </w:rPr>
              <m:t>d</m:t>
            </m:r>
          </m:e>
          <m:sub>
            <m:r>
              <w:rPr>
                <w:rFonts w:ascii="Cambria Math" w:hAnsi="Cambria Math"/>
                <w:lang w:val="en-US" w:eastAsia="zh-CN"/>
              </w:rPr>
              <m:t>tx</m:t>
            </m:r>
            <m:r>
              <w:rPr>
                <w:rFonts w:ascii="Cambria Math" w:hAnsi="Cambria Math"/>
                <w:lang w:val="en-US" w:eastAsia="zh-CN"/>
              </w:rPr>
              <m:t>,</m:t>
            </m:r>
            <m:r>
              <w:rPr>
                <w:rFonts w:ascii="Cambria Math" w:hAnsi="Cambria Math"/>
                <w:lang w:val="en-US" w:eastAsia="zh-CN"/>
              </w:rPr>
              <m:t>u</m:t>
            </m:r>
            <m:r>
              <w:rPr>
                <w:rFonts w:ascii="Cambria Math" w:hAnsi="Cambria Math"/>
                <w:lang w:val="en-US" w:eastAsia="zh-CN"/>
              </w:rPr>
              <m:t>,</m:t>
            </m:r>
            <m:r>
              <w:rPr>
                <w:rFonts w:ascii="Cambria Math" w:hAnsi="Cambria Math"/>
                <w:lang w:val="en-US" w:eastAsia="zh-CN"/>
              </w:rPr>
              <m:t>s</m:t>
            </m:r>
            <m:r>
              <w:rPr>
                <w:rFonts w:ascii="Cambria Math" w:hAnsi="Cambria Math"/>
                <w:lang w:val="en-US" w:eastAsia="zh-CN"/>
              </w:rPr>
              <m:t>,</m:t>
            </m:r>
            <m:r>
              <w:rPr>
                <w:rFonts w:ascii="Cambria Math" w:hAnsi="Cambria Math"/>
                <w:lang w:val="en-US" w:eastAsia="zh-CN"/>
              </w:rPr>
              <m:t>n</m:t>
            </m:r>
            <m:r>
              <w:rPr>
                <w:rFonts w:ascii="Cambria Math" w:hAnsi="Cambria Math"/>
                <w:lang w:val="en-US" w:eastAsia="zh-CN"/>
              </w:rPr>
              <m:t>,</m:t>
            </m:r>
            <m:r>
              <w:rPr>
                <w:rFonts w:ascii="Cambria Math" w:hAnsi="Cambria Math"/>
                <w:lang w:val="en-US" w:eastAsia="zh-CN"/>
              </w:rPr>
              <m:t>m</m:t>
            </m:r>
          </m:sub>
        </m:sSub>
      </m:oMath>
      <w:r>
        <w:rPr>
          <w:rFonts w:hAnsi="Cambria Math" w:hint="eastAsia"/>
          <w:lang w:val="en-US" w:eastAsia="zh-CN"/>
        </w:rPr>
        <w:t xml:space="preserve"> and </w:t>
      </w:r>
      <m:oMath>
        <m:sSub>
          <m:sSubPr>
            <m:ctrlPr>
              <w:rPr>
                <w:rFonts w:ascii="Cambria Math" w:hAnsi="Cambria Math"/>
                <w:i/>
                <w:lang w:val="en-US"/>
              </w:rPr>
            </m:ctrlPr>
          </m:sSubPr>
          <m:e>
            <m:r>
              <w:rPr>
                <w:rFonts w:ascii="Cambria Math" w:hAnsi="Cambria Math"/>
                <w:lang w:val="en-US" w:eastAsia="zh-CN"/>
              </w:rPr>
              <m:t>d</m:t>
            </m:r>
          </m:e>
          <m:sub>
            <m:r>
              <w:rPr>
                <w:rFonts w:ascii="Cambria Math" w:hAnsi="Cambria Math"/>
                <w:lang w:val="en-US" w:eastAsia="zh-CN"/>
              </w:rPr>
              <m:t>rx</m:t>
            </m:r>
            <m:r>
              <w:rPr>
                <w:rFonts w:ascii="Cambria Math" w:hAnsi="Cambria Math"/>
                <w:lang w:val="en-US" w:eastAsia="zh-CN"/>
              </w:rPr>
              <m:t>,</m:t>
            </m:r>
            <m:r>
              <w:rPr>
                <w:rFonts w:ascii="Cambria Math" w:hAnsi="Cambria Math"/>
                <w:lang w:val="en-US" w:eastAsia="zh-CN"/>
              </w:rPr>
              <m:t>u</m:t>
            </m:r>
            <m:r>
              <w:rPr>
                <w:rFonts w:ascii="Cambria Math" w:hAnsi="Cambria Math"/>
                <w:lang w:val="en-US" w:eastAsia="zh-CN"/>
              </w:rPr>
              <m:t>,</m:t>
            </m:r>
            <m:r>
              <w:rPr>
                <w:rFonts w:ascii="Cambria Math" w:hAnsi="Cambria Math"/>
                <w:lang w:val="en-US" w:eastAsia="zh-CN"/>
              </w:rPr>
              <m:t>s</m:t>
            </m:r>
            <m:r>
              <w:rPr>
                <w:rFonts w:ascii="Cambria Math" w:hAnsi="Cambria Math"/>
                <w:lang w:val="en-US" w:eastAsia="zh-CN"/>
              </w:rPr>
              <m:t>,</m:t>
            </m:r>
            <m:r>
              <w:rPr>
                <w:rFonts w:ascii="Cambria Math" w:hAnsi="Cambria Math"/>
                <w:lang w:val="en-US" w:eastAsia="zh-CN"/>
              </w:rPr>
              <m:t>n</m:t>
            </m:r>
            <m:r>
              <w:rPr>
                <w:rFonts w:ascii="Cambria Math" w:hAnsi="Cambria Math"/>
                <w:lang w:val="en-US" w:eastAsia="zh-CN"/>
              </w:rPr>
              <m:t>,</m:t>
            </m:r>
            <m:r>
              <w:rPr>
                <w:rFonts w:ascii="Cambria Math" w:hAnsi="Cambria Math"/>
                <w:lang w:val="en-US" w:eastAsia="zh-CN"/>
              </w:rPr>
              <m:t>m</m:t>
            </m:r>
          </m:sub>
        </m:sSub>
      </m:oMath>
      <w:r>
        <w:rPr>
          <w:rFonts w:hAnsi="Cambria Math" w:hint="eastAsia"/>
          <w:lang w:val="en-US" w:eastAsia="zh-CN"/>
        </w:rPr>
        <w:t>, i.e., :</w:t>
      </w:r>
    </w:p>
    <w:p w:rsidR="00D003DF" w:rsidRDefault="0010664D">
      <w:pPr>
        <w:spacing w:before="120"/>
        <w:ind w:firstLineChars="400" w:firstLine="800"/>
        <w:jc w:val="center"/>
        <w:rPr>
          <w:color w:val="000000" w:themeColor="text1"/>
          <w:lang w:val="en-US" w:eastAsia="zh-CN"/>
        </w:rPr>
      </w:pPr>
      <m:oMathPara>
        <m:oMath>
          <m:sSub>
            <m:sSubPr>
              <m:ctrlPr>
                <w:rPr>
                  <w:rFonts w:ascii="Cambria Math" w:hAnsi="Cambria Math"/>
                  <w:i/>
                  <w:lang w:val="en-US" w:eastAsia="zh-CN"/>
                </w:rPr>
              </m:ctrlPr>
            </m:sSubPr>
            <m:e>
              <m:r>
                <w:rPr>
                  <w:rFonts w:ascii="Cambria Math" w:hAnsi="Cambria Math"/>
                  <w:lang w:val="en-US"/>
                </w:rPr>
                <m:t>τ</m:t>
              </m:r>
            </m:e>
            <m:sub>
              <m:r>
                <w:rPr>
                  <w:rFonts w:ascii="Cambria Math" w:hAnsi="Cambria Math"/>
                  <w:lang w:val="en-US" w:eastAsia="zh-CN"/>
                </w:rPr>
                <m:t>u</m:t>
              </m:r>
              <m:r>
                <w:rPr>
                  <w:rFonts w:ascii="Cambria Math" w:hAnsi="Cambria Math"/>
                  <w:lang w:val="en-US" w:eastAsia="zh-CN"/>
                </w:rPr>
                <m:t>,</m:t>
              </m:r>
              <m:r>
                <w:rPr>
                  <w:rFonts w:ascii="Cambria Math" w:hAnsi="Cambria Math"/>
                  <w:lang w:val="en-US" w:eastAsia="zh-CN"/>
                </w:rPr>
                <m:t>s</m:t>
              </m:r>
              <m:r>
                <w:rPr>
                  <w:rFonts w:ascii="Cambria Math" w:hAnsi="Cambria Math"/>
                  <w:lang w:val="en-US" w:eastAsia="zh-CN"/>
                </w:rPr>
                <m:t>,</m:t>
              </m:r>
              <m:r>
                <w:rPr>
                  <w:rFonts w:ascii="Cambria Math" w:hAnsi="Cambria Math"/>
                  <w:lang w:val="en-US" w:eastAsia="zh-CN"/>
                </w:rPr>
                <m:t>n</m:t>
              </m:r>
              <m:r>
                <w:rPr>
                  <w:rFonts w:ascii="Cambria Math" w:hAnsi="Cambria Math"/>
                  <w:lang w:val="en-US" w:eastAsia="zh-CN"/>
                </w:rPr>
                <m:t>,</m:t>
              </m:r>
              <m:r>
                <w:rPr>
                  <w:rFonts w:ascii="Cambria Math" w:hAnsi="Cambria Math"/>
                  <w:lang w:val="en-US" w:eastAsia="zh-CN"/>
                </w:rPr>
                <m:t>m</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rPr>
                <m:t>τ</m:t>
              </m:r>
            </m:e>
            <m:sub>
              <m:r>
                <w:rPr>
                  <w:rFonts w:ascii="Cambria Math" w:hAnsi="Cambria Math"/>
                  <w:lang w:val="en-US" w:eastAsia="zh-CN"/>
                </w:rPr>
                <m:t>n</m:t>
              </m:r>
            </m:sub>
          </m:sSub>
          <m:r>
            <w:rPr>
              <w:rFonts w:ascii="Cambria Math" w:hAnsi="Cambria Math"/>
              <w:lang w:val="en-US" w:eastAsia="zh-CN"/>
            </w:rPr>
            <m:t>-</m:t>
          </m:r>
          <m:f>
            <m:fPr>
              <m:ctrlPr>
                <w:rPr>
                  <w:rFonts w:ascii="Cambria Math" w:hAnsi="Cambria Math"/>
                  <w:i/>
                  <w:lang w:val="en-US" w:eastAsia="zh-CN"/>
                </w:rPr>
              </m:ctrlPr>
            </m:fPr>
            <m:num>
              <m:sSub>
                <m:sSubPr>
                  <m:ctrlPr>
                    <w:rPr>
                      <w:rFonts w:ascii="Cambria Math" w:hAnsi="Cambria Math"/>
                      <w:i/>
                      <w:lang w:val="en-US"/>
                    </w:rPr>
                  </m:ctrlPr>
                </m:sSubPr>
                <m:e>
                  <m:r>
                    <w:rPr>
                      <w:rFonts w:ascii="Cambria Math" w:hAnsi="Cambria Math"/>
                      <w:lang w:val="en-US" w:eastAsia="zh-CN"/>
                    </w:rPr>
                    <m:t>d</m:t>
                  </m:r>
                </m:e>
                <m:sub>
                  <m:r>
                    <w:rPr>
                      <w:rFonts w:ascii="Cambria Math" w:hAnsi="Cambria Math"/>
                      <w:lang w:val="en-US" w:eastAsia="zh-CN"/>
                    </w:rPr>
                    <m:t>1</m:t>
                  </m:r>
                </m:sub>
              </m:sSub>
              <m:r>
                <w:rPr>
                  <w:rFonts w:ascii="Cambria Math" w:hAnsi="Cambria Math"/>
                  <w:lang w:val="en-US" w:eastAsia="zh-CN"/>
                </w:rPr>
                <m:t>-</m:t>
              </m:r>
              <m:sSub>
                <m:sSubPr>
                  <m:ctrlPr>
                    <w:rPr>
                      <w:rFonts w:ascii="Cambria Math" w:hAnsi="Cambria Math"/>
                      <w:i/>
                      <w:lang w:val="en-US"/>
                    </w:rPr>
                  </m:ctrlPr>
                </m:sSubPr>
                <m:e>
                  <m:r>
                    <w:rPr>
                      <w:rFonts w:ascii="Cambria Math" w:hAnsi="Cambria Math"/>
                      <w:lang w:val="en-US" w:eastAsia="zh-CN"/>
                    </w:rPr>
                    <m:t>d</m:t>
                  </m:r>
                </m:e>
                <m:sub>
                  <m:r>
                    <w:rPr>
                      <w:rFonts w:ascii="Cambria Math" w:hAnsi="Cambria Math"/>
                      <w:lang w:val="en-US" w:eastAsia="zh-CN"/>
                    </w:rPr>
                    <m:t>tx</m:t>
                  </m:r>
                  <m:r>
                    <w:rPr>
                      <w:rFonts w:ascii="Cambria Math" w:hAnsi="Cambria Math"/>
                      <w:lang w:val="en-US" w:eastAsia="zh-CN"/>
                    </w:rPr>
                    <m:t>,</m:t>
                  </m:r>
                  <m:r>
                    <w:rPr>
                      <w:rFonts w:ascii="Cambria Math" w:hAnsi="Cambria Math"/>
                      <w:lang w:val="en-US" w:eastAsia="zh-CN"/>
                    </w:rPr>
                    <m:t>u</m:t>
                  </m:r>
                  <m:r>
                    <w:rPr>
                      <w:rFonts w:ascii="Cambria Math" w:hAnsi="Cambria Math"/>
                      <w:lang w:val="en-US" w:eastAsia="zh-CN"/>
                    </w:rPr>
                    <m:t>,</m:t>
                  </m:r>
                  <m:r>
                    <w:rPr>
                      <w:rFonts w:ascii="Cambria Math" w:hAnsi="Cambria Math"/>
                      <w:lang w:val="en-US" w:eastAsia="zh-CN"/>
                    </w:rPr>
                    <m:t>s</m:t>
                  </m:r>
                  <m:r>
                    <w:rPr>
                      <w:rFonts w:ascii="Cambria Math" w:hAnsi="Cambria Math"/>
                      <w:lang w:val="en-US" w:eastAsia="zh-CN"/>
                    </w:rPr>
                    <m:t>,</m:t>
                  </m:r>
                  <m:r>
                    <w:rPr>
                      <w:rFonts w:ascii="Cambria Math" w:hAnsi="Cambria Math"/>
                      <w:lang w:val="en-US" w:eastAsia="zh-CN"/>
                    </w:rPr>
                    <m:t>n</m:t>
                  </m:r>
                  <m:r>
                    <w:rPr>
                      <w:rFonts w:ascii="Cambria Math" w:hAnsi="Cambria Math"/>
                      <w:lang w:val="en-US" w:eastAsia="zh-CN"/>
                    </w:rPr>
                    <m:t>,</m:t>
                  </m:r>
                  <m:r>
                    <w:rPr>
                      <w:rFonts w:ascii="Cambria Math" w:hAnsi="Cambria Math"/>
                      <w:lang w:val="en-US" w:eastAsia="zh-CN"/>
                    </w:rPr>
                    <m:t>m</m:t>
                  </m:r>
                </m:sub>
              </m:sSub>
            </m:num>
            <m:den>
              <m:r>
                <w:rPr>
                  <w:rFonts w:ascii="Cambria Math" w:hAnsi="Cambria Math"/>
                  <w:lang w:val="en-US" w:eastAsia="zh-CN"/>
                </w:rPr>
                <m:t>c</m:t>
              </m:r>
            </m:den>
          </m:f>
          <m:r>
            <w:rPr>
              <w:rFonts w:ascii="Cambria Math" w:hAnsi="Cambria Math"/>
              <w:lang w:val="en-US" w:eastAsia="zh-CN"/>
            </w:rPr>
            <m:t>-</m:t>
          </m:r>
          <m:f>
            <m:fPr>
              <m:ctrlPr>
                <w:rPr>
                  <w:rFonts w:ascii="Cambria Math" w:hAnsi="Cambria Math"/>
                  <w:i/>
                  <w:lang w:val="en-US" w:eastAsia="zh-CN"/>
                </w:rPr>
              </m:ctrlPr>
            </m:fPr>
            <m:num>
              <m:sSub>
                <m:sSubPr>
                  <m:ctrlPr>
                    <w:rPr>
                      <w:rFonts w:ascii="Cambria Math" w:hAnsi="Cambria Math"/>
                      <w:i/>
                      <w:lang w:val="en-US"/>
                    </w:rPr>
                  </m:ctrlPr>
                </m:sSubPr>
                <m:e>
                  <m:sSub>
                    <m:sSubPr>
                      <m:ctrlPr>
                        <w:rPr>
                          <w:rFonts w:ascii="Cambria Math" w:hAnsi="Cambria Math"/>
                          <w:i/>
                          <w:lang w:val="en-US"/>
                        </w:rPr>
                      </m:ctrlPr>
                    </m:sSubPr>
                    <m:e>
                      <m:r>
                        <w:rPr>
                          <w:rFonts w:ascii="Cambria Math" w:hAnsi="Cambria Math"/>
                          <w:lang w:val="en-US" w:eastAsia="zh-CN"/>
                        </w:rPr>
                        <m:t>d</m:t>
                      </m:r>
                    </m:e>
                    <m:sub>
                      <m:r>
                        <w:rPr>
                          <w:rFonts w:ascii="Cambria Math" w:hAnsi="Cambria Math"/>
                          <w:lang w:val="en-US" w:eastAsia="zh-CN"/>
                        </w:rPr>
                        <m:t>2</m:t>
                      </m:r>
                    </m:sub>
                  </m:sSub>
                  <m:r>
                    <w:rPr>
                      <w:rFonts w:ascii="Cambria Math" w:hAnsi="Cambria Math"/>
                      <w:lang w:val="en-US" w:eastAsia="zh-CN"/>
                    </w:rPr>
                    <m:t>-</m:t>
                  </m:r>
                  <m:r>
                    <w:rPr>
                      <w:rFonts w:ascii="Cambria Math" w:hAnsi="Cambria Math"/>
                      <w:lang w:val="en-US" w:eastAsia="zh-CN"/>
                    </w:rPr>
                    <m:t>d</m:t>
                  </m:r>
                </m:e>
                <m:sub>
                  <m:r>
                    <w:rPr>
                      <w:rFonts w:ascii="Cambria Math" w:hAnsi="Cambria Math"/>
                      <w:lang w:val="en-US" w:eastAsia="zh-CN"/>
                    </w:rPr>
                    <m:t>rx</m:t>
                  </m:r>
                  <m:r>
                    <w:rPr>
                      <w:rFonts w:ascii="Cambria Math" w:hAnsi="Cambria Math"/>
                      <w:lang w:val="en-US" w:eastAsia="zh-CN"/>
                    </w:rPr>
                    <m:t>,</m:t>
                  </m:r>
                  <m:r>
                    <w:rPr>
                      <w:rFonts w:ascii="Cambria Math" w:hAnsi="Cambria Math"/>
                      <w:lang w:val="en-US" w:eastAsia="zh-CN"/>
                    </w:rPr>
                    <m:t>u</m:t>
                  </m:r>
                  <m:r>
                    <w:rPr>
                      <w:rFonts w:ascii="Cambria Math" w:hAnsi="Cambria Math"/>
                      <w:lang w:val="en-US" w:eastAsia="zh-CN"/>
                    </w:rPr>
                    <m:t>,</m:t>
                  </m:r>
                  <m:r>
                    <w:rPr>
                      <w:rFonts w:ascii="Cambria Math" w:hAnsi="Cambria Math"/>
                      <w:lang w:val="en-US" w:eastAsia="zh-CN"/>
                    </w:rPr>
                    <m:t>s</m:t>
                  </m:r>
                  <m:r>
                    <w:rPr>
                      <w:rFonts w:ascii="Cambria Math" w:hAnsi="Cambria Math"/>
                      <w:lang w:val="en-US" w:eastAsia="zh-CN"/>
                    </w:rPr>
                    <m:t>,</m:t>
                  </m:r>
                  <m:r>
                    <w:rPr>
                      <w:rFonts w:ascii="Cambria Math" w:hAnsi="Cambria Math"/>
                      <w:lang w:val="en-US" w:eastAsia="zh-CN"/>
                    </w:rPr>
                    <m:t>n</m:t>
                  </m:r>
                  <m:r>
                    <w:rPr>
                      <w:rFonts w:ascii="Cambria Math" w:hAnsi="Cambria Math"/>
                      <w:lang w:val="en-US" w:eastAsia="zh-CN"/>
                    </w:rPr>
                    <m:t>,</m:t>
                  </m:r>
                  <m:r>
                    <w:rPr>
                      <w:rFonts w:ascii="Cambria Math" w:hAnsi="Cambria Math"/>
                      <w:lang w:val="en-US" w:eastAsia="zh-CN"/>
                    </w:rPr>
                    <m:t>m</m:t>
                  </m:r>
                </m:sub>
              </m:sSub>
            </m:num>
            <m:den>
              <m:r>
                <w:rPr>
                  <w:rFonts w:ascii="Cambria Math" w:hAnsi="Cambria Math"/>
                  <w:lang w:val="en-US" w:eastAsia="zh-CN"/>
                </w:rPr>
                <m:t>c</m:t>
              </m:r>
            </m:den>
          </m:f>
        </m:oMath>
      </m:oMathPara>
    </w:p>
    <w:p w:rsidR="00D003DF" w:rsidRDefault="00D003DF">
      <w:pPr>
        <w:widowControl w:val="0"/>
        <w:tabs>
          <w:tab w:val="left" w:pos="1304"/>
          <w:tab w:val="left" w:pos="1440"/>
          <w:tab w:val="left" w:pos="2160"/>
        </w:tabs>
        <w:spacing w:beforeLines="50" w:before="120" w:afterLines="50"/>
        <w:ind w:left="200"/>
        <w:rPr>
          <w:rFonts w:hAnsi="Cambria Math"/>
          <w:bCs/>
          <w:i/>
          <w:iCs/>
          <w:lang w:val="en-US" w:eastAsia="zh-CN"/>
        </w:rPr>
      </w:pPr>
    </w:p>
    <w:p w:rsidR="00D003DF" w:rsidRDefault="0010664D">
      <w:pPr>
        <w:widowControl w:val="0"/>
        <w:tabs>
          <w:tab w:val="left" w:pos="1304"/>
          <w:tab w:val="left" w:pos="1440"/>
          <w:tab w:val="left" w:pos="2160"/>
        </w:tabs>
        <w:spacing w:beforeLines="50" w:before="120" w:afterLines="50"/>
        <w:rPr>
          <w:rFonts w:hAnsi="Cambria Math"/>
          <w:bCs/>
          <w:i/>
          <w:iCs/>
          <w:lang w:val="en-US" w:eastAsia="zh-CN"/>
        </w:rPr>
      </w:pPr>
      <w:r>
        <w:rPr>
          <w:rFonts w:hAnsi="Cambria Math" w:hint="eastAsia"/>
          <w:b/>
          <w:i/>
          <w:lang w:val="en-US" w:eastAsia="zh-CN"/>
        </w:rPr>
        <w:lastRenderedPageBreak/>
        <w:t xml:space="preserve">Proposal 9: </w:t>
      </w:r>
      <w:r>
        <w:rPr>
          <w:rFonts w:eastAsia="等线"/>
          <w:i/>
          <w:iCs/>
        </w:rPr>
        <w:t xml:space="preserve">For near-field channel, </w:t>
      </w:r>
      <w:r>
        <w:rPr>
          <w:bCs/>
          <w:i/>
          <w:iCs/>
        </w:rPr>
        <w:t>the antenna element-wise channel parameters</w:t>
      </w:r>
      <w:r>
        <w:rPr>
          <w:rFonts w:hint="eastAsia"/>
          <w:bCs/>
          <w:i/>
          <w:iCs/>
          <w:lang w:val="en-US" w:eastAsia="zh-CN"/>
        </w:rPr>
        <w:t xml:space="preserve"> for non-direct paths can be generated following the following procedure:</w:t>
      </w:r>
    </w:p>
    <w:p w:rsidR="00D003DF" w:rsidRDefault="0010664D">
      <w:pPr>
        <w:widowControl w:val="0"/>
        <w:tabs>
          <w:tab w:val="left" w:pos="1304"/>
          <w:tab w:val="left" w:pos="1440"/>
          <w:tab w:val="left" w:pos="2160"/>
        </w:tabs>
        <w:spacing w:beforeLines="50" w:before="120" w:afterLines="50"/>
        <w:jc w:val="center"/>
      </w:pPr>
      <w:r>
        <w:rPr>
          <w:noProof/>
        </w:rPr>
        <w:drawing>
          <wp:inline distT="0" distB="0" distL="114300" distR="114300">
            <wp:extent cx="5579745" cy="1464945"/>
            <wp:effectExtent l="0" t="0" r="13335" b="13335"/>
            <wp:docPr id="44" name="图片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68"/>
                    <pic:cNvPicPr>
                      <a:picLocks noChangeAspect="1"/>
                    </pic:cNvPicPr>
                  </pic:nvPicPr>
                  <pic:blipFill>
                    <a:blip r:embed="rId22"/>
                    <a:stretch>
                      <a:fillRect/>
                    </a:stretch>
                  </pic:blipFill>
                  <pic:spPr>
                    <a:xfrm>
                      <a:off x="0" y="0"/>
                      <a:ext cx="5579745" cy="1464945"/>
                    </a:xfrm>
                    <a:prstGeom prst="rect">
                      <a:avLst/>
                    </a:prstGeom>
                    <a:noFill/>
                    <a:ln>
                      <a:noFill/>
                    </a:ln>
                  </pic:spPr>
                </pic:pic>
              </a:graphicData>
            </a:graphic>
          </wp:inline>
        </w:drawing>
      </w:r>
    </w:p>
    <w:p w:rsidR="00D003DF" w:rsidRDefault="0010664D">
      <w:pPr>
        <w:numPr>
          <w:ilvl w:val="0"/>
          <w:numId w:val="18"/>
        </w:numPr>
        <w:spacing w:before="120"/>
        <w:outlineLvl w:val="3"/>
        <w:rPr>
          <w:color w:val="000000" w:themeColor="text1"/>
          <w:lang w:val="en-US" w:eastAsia="zh-CN"/>
        </w:rPr>
      </w:pPr>
      <w:r>
        <w:rPr>
          <w:rFonts w:hint="eastAsia"/>
          <w:b/>
          <w:bCs/>
          <w:color w:val="000000" w:themeColor="text1"/>
          <w:lang w:val="en-US" w:eastAsia="zh-CN"/>
        </w:rPr>
        <w:t>issue#2</w:t>
      </w:r>
      <w:r>
        <w:rPr>
          <w:rFonts w:hint="eastAsia"/>
          <w:color w:val="000000" w:themeColor="text1"/>
          <w:lang w:val="en-US" w:eastAsia="zh-CN"/>
        </w:rPr>
        <w:t>: Doppler shift</w:t>
      </w:r>
    </w:p>
    <w:p w:rsidR="00D003DF" w:rsidRDefault="0010664D">
      <w:pPr>
        <w:spacing w:before="120"/>
        <w:rPr>
          <w:rFonts w:hAnsi="Cambria Math"/>
          <w:lang w:val="en-US" w:eastAsia="zh-CN"/>
        </w:rPr>
      </w:pPr>
      <w:r>
        <w:rPr>
          <w:rFonts w:hint="eastAsia"/>
          <w:color w:val="000000" w:themeColor="text1"/>
          <w:lang w:val="en-US" w:eastAsia="zh-CN"/>
        </w:rPr>
        <w:t xml:space="preserve">As for the antenna element-wise channel parameters of non-direct path, a pending issue is whether the Doppler shift shall be modeled as element-wise channel parameters. </w:t>
      </w:r>
      <w:r>
        <w:rPr>
          <w:rFonts w:hint="eastAsia"/>
          <w:lang w:val="en-US" w:eastAsia="zh-CN"/>
        </w:rPr>
        <w:t xml:space="preserve">Similar as the analysis of direct path, the </w:t>
      </w:r>
      <w:r>
        <w:rPr>
          <w:lang w:val="en-US" w:eastAsia="zh-CN"/>
        </w:rPr>
        <w:t xml:space="preserve">modelling of the </w:t>
      </w:r>
      <w:r>
        <w:rPr>
          <w:rFonts w:hint="eastAsia"/>
          <w:lang w:val="en-US" w:eastAsia="zh-CN"/>
        </w:rPr>
        <w:t xml:space="preserve">Doppler shift is </w:t>
      </w:r>
      <w:r>
        <w:rPr>
          <w:lang w:val="en-US" w:eastAsia="zh-CN"/>
        </w:rPr>
        <w:t>important</w:t>
      </w:r>
      <w:r>
        <w:rPr>
          <w:lang w:val="en-US" w:eastAsia="zh-CN"/>
        </w:rPr>
        <w:t xml:space="preserve"> considering the future-proof usage. </w:t>
      </w:r>
      <w:r>
        <w:rPr>
          <w:rFonts w:hint="eastAsia"/>
          <w:lang w:val="en-US" w:eastAsia="zh-CN"/>
        </w:rPr>
        <w:t xml:space="preserve">Additionally, since the element-wise angular domain parameters is agreed to be modeled for non-direct path, </w:t>
      </w:r>
      <w:r>
        <w:rPr>
          <w:rFonts w:hAnsi="Cambria Math" w:hint="eastAsia"/>
          <w:lang w:val="en-US" w:eastAsia="zh-CN"/>
        </w:rPr>
        <w:t>the element-wise angular domain parameters can be used directly for element-wise Doppler shift without introduc</w:t>
      </w:r>
      <w:r>
        <w:rPr>
          <w:rFonts w:hAnsi="Cambria Math" w:hint="eastAsia"/>
          <w:lang w:val="en-US" w:eastAsia="zh-CN"/>
        </w:rPr>
        <w:t>ing additional complexity</w:t>
      </w:r>
      <w:r>
        <w:rPr>
          <w:rFonts w:hint="eastAsia"/>
          <w:lang w:val="en-US" w:eastAsia="zh-CN"/>
        </w:rPr>
        <w:t xml:space="preserve">. </w:t>
      </w:r>
      <w:r>
        <w:rPr>
          <w:lang w:val="en-US" w:eastAsia="zh-CN"/>
        </w:rPr>
        <w:t>Th</w:t>
      </w:r>
      <w:r>
        <w:rPr>
          <w:rFonts w:hint="eastAsia"/>
          <w:lang w:val="en-US" w:eastAsia="zh-CN"/>
        </w:rPr>
        <w:t>us</w:t>
      </w:r>
      <w:r>
        <w:rPr>
          <w:lang w:val="en-US" w:eastAsia="zh-CN"/>
        </w:rPr>
        <w:t xml:space="preserve">, </w:t>
      </w:r>
      <w:r>
        <w:rPr>
          <w:rFonts w:hAnsi="Cambria Math" w:hint="eastAsia"/>
          <w:lang w:val="en-US" w:eastAsia="zh-CN"/>
        </w:rPr>
        <w:t>the antenna element-wise Doppler shift of non-direct path can also be considered.</w:t>
      </w:r>
    </w:p>
    <w:p w:rsidR="00D003DF" w:rsidRDefault="0010664D">
      <w:pPr>
        <w:numPr>
          <w:ilvl w:val="255"/>
          <w:numId w:val="0"/>
        </w:numPr>
        <w:rPr>
          <w:lang w:val="en-US" w:eastAsia="zh-CN"/>
        </w:rPr>
      </w:pPr>
      <w:r>
        <w:rPr>
          <w:rFonts w:hint="eastAsia"/>
          <w:b/>
          <w:bCs/>
          <w:i/>
          <w:iCs/>
          <w:lang w:val="en-US" w:eastAsia="zh-CN"/>
        </w:rPr>
        <w:t>Observation 5:</w:t>
      </w:r>
      <w:r>
        <w:rPr>
          <w:rFonts w:hint="eastAsia"/>
          <w:i/>
          <w:iCs/>
          <w:lang w:val="en-US" w:eastAsia="zh-CN"/>
        </w:rPr>
        <w:t xml:space="preserve"> For non-direct path, potential new use cases with higher UE velocity may require the modeling of antenna element-wise Doppler </w:t>
      </w:r>
      <w:r>
        <w:rPr>
          <w:rFonts w:hint="eastAsia"/>
          <w:i/>
          <w:iCs/>
          <w:lang w:val="en-US" w:eastAsia="zh-CN"/>
        </w:rPr>
        <w:t>shift, which does not increase much complexity since element-wise angular domain parameters can be directly used.</w:t>
      </w:r>
    </w:p>
    <w:p w:rsidR="00D003DF" w:rsidRDefault="0010664D">
      <w:pPr>
        <w:numPr>
          <w:ilvl w:val="0"/>
          <w:numId w:val="18"/>
        </w:numPr>
        <w:spacing w:before="120"/>
        <w:outlineLvl w:val="3"/>
        <w:rPr>
          <w:b/>
          <w:bCs/>
          <w:color w:val="000000" w:themeColor="text1"/>
          <w:lang w:val="en-US" w:eastAsia="zh-CN"/>
        </w:rPr>
      </w:pPr>
      <w:r>
        <w:rPr>
          <w:rFonts w:hint="eastAsia"/>
          <w:b/>
          <w:bCs/>
          <w:color w:val="000000" w:themeColor="text1"/>
          <w:lang w:val="en-US" w:eastAsia="zh-CN"/>
        </w:rPr>
        <w:t>issue#3</w:t>
      </w:r>
      <w:r>
        <w:rPr>
          <w:b/>
          <w:bCs/>
          <w:color w:val="000000" w:themeColor="text1"/>
          <w:lang w:val="en-US" w:eastAsia="zh-CN"/>
        </w:rPr>
        <w:t xml:space="preserve">: </w:t>
      </w:r>
      <w:r>
        <w:rPr>
          <w:color w:val="000000" w:themeColor="text1"/>
          <w:lang w:val="en-US" w:eastAsia="zh-CN"/>
        </w:rPr>
        <w:t>Delay</w:t>
      </w:r>
    </w:p>
    <w:p w:rsidR="00D003DF" w:rsidRDefault="0010664D">
      <w:pPr>
        <w:spacing w:before="120"/>
        <w:rPr>
          <w:lang w:val="en-US" w:eastAsia="zh-CN"/>
        </w:rPr>
      </w:pPr>
      <w:r>
        <w:rPr>
          <w:rFonts w:hAnsi="Cambria Math" w:hint="eastAsia"/>
          <w:bCs/>
          <w:iCs/>
          <w:lang w:val="en-US" w:eastAsia="zh-CN"/>
        </w:rPr>
        <w:t xml:space="preserve">Moreover, in the existing section 7.6.2 of [2],  when considering the large bandwidth and large antenna array case, each ray within a cluster for a given Rx and Tx has unique time of arrival, then the </w:t>
      </w:r>
      <w:r>
        <w:rPr>
          <w:lang w:val="en-US" w:eastAsia="ko-KR"/>
        </w:rPr>
        <w:t xml:space="preserve">channel </w:t>
      </w:r>
      <w:r>
        <w:rPr>
          <w:rFonts w:hint="eastAsia"/>
          <w:lang w:val="en-US" w:eastAsia="ko-KR"/>
        </w:rPr>
        <w:t xml:space="preserve">coefficient generation step </w:t>
      </w:r>
      <w:r>
        <w:rPr>
          <w:rFonts w:hint="eastAsia"/>
          <w:lang w:val="en-US" w:eastAsia="zh-CN"/>
        </w:rPr>
        <w:t>in [2]</w:t>
      </w:r>
      <w:r>
        <w:rPr>
          <w:rFonts w:hint="eastAsia"/>
          <w:lang w:val="en-US" w:eastAsia="ko-KR"/>
        </w:rPr>
        <w:t xml:space="preserve"> is </w:t>
      </w:r>
      <w:r>
        <w:rPr>
          <w:lang w:val="en-US" w:eastAsia="ko-KR"/>
        </w:rPr>
        <w:t xml:space="preserve">updated </w:t>
      </w:r>
      <w:r>
        <w:rPr>
          <w:lang w:eastAsia="ko-KR"/>
        </w:rPr>
        <w:t>t</w:t>
      </w:r>
      <w:r>
        <w:rPr>
          <w:lang w:eastAsia="ko-KR"/>
        </w:rPr>
        <w:t>o model individual rays</w:t>
      </w:r>
      <w:r>
        <w:rPr>
          <w:rFonts w:hint="eastAsia"/>
          <w:lang w:val="en-US" w:eastAsia="zh-CN"/>
        </w:rPr>
        <w:t>. Since the large antenna array is also considered in near-field channel model, the spatial resolution of the signals can be enhanced, thus element-wise delay can also be can also be applicable to NLoS path channel formula for near-f</w:t>
      </w:r>
      <w:r>
        <w:rPr>
          <w:rFonts w:hint="eastAsia"/>
          <w:lang w:val="en-US" w:eastAsia="zh-CN"/>
        </w:rPr>
        <w:t>ield channel model, similar as the method in section 7.6.2. By modeling the independent delay, angle and phase of each ray, the propagation characteristics of NLOS paths in near-field environments can be better captured, ensuring the accuracy of the near-f</w:t>
      </w:r>
      <w:r>
        <w:rPr>
          <w:rFonts w:hint="eastAsia"/>
          <w:lang w:val="en-US" w:eastAsia="zh-CN"/>
        </w:rPr>
        <w:t xml:space="preserve">ield channel model. </w:t>
      </w:r>
    </w:p>
    <w:p w:rsidR="00D003DF" w:rsidRDefault="0010664D">
      <w:pPr>
        <w:spacing w:before="120"/>
        <w:rPr>
          <w:lang w:val="en-US" w:eastAsia="zh-CN"/>
        </w:rPr>
      </w:pPr>
      <w:r>
        <w:rPr>
          <w:rFonts w:hint="eastAsia"/>
          <w:lang w:val="en-US" w:eastAsia="zh-CN"/>
        </w:rPr>
        <w:t xml:space="preserve">Additionally, similar as the illustration of </w:t>
      </w:r>
      <w:proofErr w:type="spellStart"/>
      <w:r>
        <w:rPr>
          <w:rFonts w:hint="eastAsia"/>
          <w:lang w:val="en-US" w:eastAsia="zh-CN"/>
        </w:rPr>
        <w:t>LoS</w:t>
      </w:r>
      <w:proofErr w:type="spellEnd"/>
      <w:r>
        <w:rPr>
          <w:rFonts w:hint="eastAsia"/>
          <w:lang w:val="en-US" w:eastAsia="zh-CN"/>
        </w:rPr>
        <w:t xml:space="preserve"> path above, the existing section 7.6.2 in [2] to calculate the ray-wise delay is </w:t>
      </w:r>
      <w:r>
        <w:rPr>
          <w:rFonts w:eastAsia="等线" w:hint="eastAsia"/>
          <w:lang w:val="en-US" w:eastAsia="zh-CN"/>
        </w:rPr>
        <w:t xml:space="preserve">based on the far-field assumption, which cannot match the spherical wavefront characteristics and cannot </w:t>
      </w:r>
      <w:r>
        <w:rPr>
          <w:rFonts w:eastAsia="等线" w:hint="eastAsia"/>
          <w:lang w:val="en-US" w:eastAsia="zh-CN"/>
        </w:rPr>
        <w:t>be directly used for near-field channel model.</w:t>
      </w:r>
      <w:r>
        <w:rPr>
          <w:rFonts w:hint="eastAsia"/>
          <w:lang w:val="en-US" w:eastAsia="zh-CN"/>
        </w:rPr>
        <w:t xml:space="preserve"> To be more straightforward and accurate, the antenna element-wise delay parameters can be calculated according to the generated  </w:t>
      </w:r>
      <m:oMath>
        <m:sSub>
          <m:sSubPr>
            <m:ctrlPr>
              <w:rPr>
                <w:rFonts w:ascii="Cambria Math" w:eastAsia="Calibri" w:hAnsi="Cambria Math"/>
                <w:bCs/>
                <w:i/>
                <w:iCs/>
              </w:rPr>
            </m:ctrlPr>
          </m:sSubPr>
          <m:e>
            <m:r>
              <w:rPr>
                <w:rFonts w:ascii="Cambria Math" w:eastAsia="Calibri" w:hAnsi="Cambria Math"/>
              </w:rPr>
              <m:t>d</m:t>
            </m:r>
          </m:e>
          <m:sub>
            <m:r>
              <w:rPr>
                <w:rFonts w:ascii="Cambria Math" w:eastAsia="Calibri" w:hAnsi="Cambria Math"/>
              </w:rPr>
              <m:t>1</m:t>
            </m:r>
          </m:sub>
        </m:sSub>
      </m:oMath>
      <w:r>
        <w:rPr>
          <w:rFonts w:hAnsi="Cambria Math" w:hint="eastAsia"/>
          <w:bCs/>
          <w:iCs/>
          <w:lang w:val="en-US" w:eastAsia="zh-CN"/>
        </w:rPr>
        <w:t xml:space="preserve"> and </w:t>
      </w:r>
      <m:oMath>
        <m:sSub>
          <m:sSubPr>
            <m:ctrlPr>
              <w:rPr>
                <w:rFonts w:ascii="Cambria Math" w:eastAsia="Calibri" w:hAnsi="Cambria Math"/>
                <w:bCs/>
                <w:i/>
                <w:iCs/>
              </w:rPr>
            </m:ctrlPr>
          </m:sSubPr>
          <m:e>
            <m:r>
              <w:rPr>
                <w:rFonts w:ascii="Cambria Math" w:eastAsia="Calibri" w:hAnsi="Cambria Math"/>
              </w:rPr>
              <m:t>d</m:t>
            </m:r>
          </m:e>
          <m:sub>
            <m:r>
              <w:rPr>
                <w:rFonts w:ascii="Cambria Math" w:hAnsi="Cambria Math"/>
                <w:lang w:val="en-US" w:eastAsia="zh-CN"/>
              </w:rPr>
              <m:t>2</m:t>
            </m:r>
          </m:sub>
        </m:sSub>
      </m:oMath>
      <w:r>
        <w:rPr>
          <w:rFonts w:hAnsi="Cambria Math" w:hint="eastAsia"/>
          <w:bCs/>
          <w:iCs/>
          <w:lang w:val="en-US" w:eastAsia="zh-CN"/>
        </w:rPr>
        <w:t>, and the spherical unit vectors of reference antenna element pairs t</w:t>
      </w:r>
      <w:r>
        <w:rPr>
          <w:rFonts w:hAnsi="Cambria Math" w:hint="eastAsia"/>
          <w:bCs/>
          <w:iCs/>
          <w:lang w:val="en-US" w:eastAsia="zh-CN"/>
        </w:rPr>
        <w:t>hat obtained according to existing procedure.</w:t>
      </w:r>
    </w:p>
    <w:p w:rsidR="00D003DF" w:rsidRDefault="0010664D">
      <w:pPr>
        <w:numPr>
          <w:ilvl w:val="255"/>
          <w:numId w:val="0"/>
        </w:numPr>
        <w:rPr>
          <w:lang w:val="en-US" w:eastAsia="zh-CN"/>
        </w:rPr>
      </w:pPr>
      <w:r>
        <w:rPr>
          <w:rFonts w:hint="eastAsia"/>
          <w:b/>
          <w:bCs/>
          <w:i/>
          <w:iCs/>
          <w:lang w:val="en-US" w:eastAsia="zh-CN"/>
        </w:rPr>
        <w:t>Observation 6:</w:t>
      </w:r>
      <w:r>
        <w:rPr>
          <w:rFonts w:hint="eastAsia"/>
          <w:i/>
          <w:iCs/>
          <w:lang w:val="en-US" w:eastAsia="zh-CN"/>
        </w:rPr>
        <w:t xml:space="preserve"> For non-direct paths, the existing methods to calculate the ray-level antenna element-wise delay in section 7.6.2 of TR38.901 is based on far-field assumption, and cannot reflect the spherical wa</w:t>
      </w:r>
      <w:r>
        <w:rPr>
          <w:rFonts w:hint="eastAsia"/>
          <w:i/>
          <w:iCs/>
          <w:lang w:val="en-US" w:eastAsia="zh-CN"/>
        </w:rPr>
        <w:t>vefront characteristics for near-field channel model.</w:t>
      </w:r>
    </w:p>
    <w:p w:rsidR="00D003DF" w:rsidRDefault="0010664D">
      <w:pPr>
        <w:numPr>
          <w:ilvl w:val="0"/>
          <w:numId w:val="18"/>
        </w:numPr>
        <w:spacing w:before="120"/>
        <w:outlineLvl w:val="3"/>
        <w:rPr>
          <w:color w:val="000000" w:themeColor="text1"/>
          <w:lang w:val="en-US" w:eastAsia="zh-CN"/>
        </w:rPr>
      </w:pPr>
      <w:r>
        <w:rPr>
          <w:rFonts w:hint="eastAsia"/>
          <w:b/>
          <w:bCs/>
          <w:color w:val="000000" w:themeColor="text1"/>
          <w:lang w:val="en-US" w:eastAsia="zh-CN"/>
        </w:rPr>
        <w:t>issue#4</w:t>
      </w:r>
      <w:r>
        <w:rPr>
          <w:rFonts w:hint="eastAsia"/>
          <w:color w:val="000000" w:themeColor="text1"/>
          <w:lang w:val="en-US" w:eastAsia="zh-CN"/>
        </w:rPr>
        <w:t>: Channel coefficient formula</w:t>
      </w:r>
    </w:p>
    <w:p w:rsidR="00D003DF" w:rsidRDefault="0010664D">
      <w:pPr>
        <w:spacing w:before="120"/>
        <w:rPr>
          <w:rFonts w:hAnsi="Cambria Math"/>
          <w:lang w:val="en-US" w:eastAsia="zh-CN"/>
        </w:rPr>
      </w:pPr>
      <w:r>
        <w:rPr>
          <w:rFonts w:hint="eastAsia"/>
          <w:color w:val="000000" w:themeColor="text1"/>
          <w:lang w:val="en-US" w:eastAsia="zh-CN"/>
        </w:rPr>
        <w:t xml:space="preserve">For each antenna element-wise channel parameters of non-direct path, how to represent it in the channel coefficient formula according to the generated  </w:t>
      </w:r>
      <m:oMath>
        <m:sSub>
          <m:sSubPr>
            <m:ctrlPr>
              <w:rPr>
                <w:rFonts w:ascii="Cambria Math" w:eastAsia="Calibri" w:hAnsi="Cambria Math"/>
                <w:bCs/>
                <w:i/>
                <w:iCs/>
              </w:rPr>
            </m:ctrlPr>
          </m:sSubPr>
          <m:e>
            <m:r>
              <w:rPr>
                <w:rFonts w:ascii="Cambria Math" w:eastAsia="Calibri" w:hAnsi="Cambria Math"/>
              </w:rPr>
              <m:t>d</m:t>
            </m:r>
          </m:e>
          <m:sub>
            <m:r>
              <w:rPr>
                <w:rFonts w:ascii="Cambria Math" w:eastAsia="Calibri" w:hAnsi="Cambria Math"/>
              </w:rPr>
              <m:t>1</m:t>
            </m:r>
          </m:sub>
        </m:sSub>
      </m:oMath>
      <w:r>
        <w:rPr>
          <w:rFonts w:hAnsi="Cambria Math" w:hint="eastAsia"/>
          <w:bCs/>
          <w:iCs/>
          <w:lang w:val="en-US" w:eastAsia="zh-CN"/>
        </w:rPr>
        <w:t xml:space="preserve"> and </w:t>
      </w:r>
      <m:oMath>
        <m:sSub>
          <m:sSubPr>
            <m:ctrlPr>
              <w:rPr>
                <w:rFonts w:ascii="Cambria Math" w:eastAsia="Calibri" w:hAnsi="Cambria Math"/>
                <w:bCs/>
                <w:i/>
                <w:iCs/>
              </w:rPr>
            </m:ctrlPr>
          </m:sSubPr>
          <m:e>
            <m:r>
              <w:rPr>
                <w:rFonts w:ascii="Cambria Math" w:eastAsia="Calibri" w:hAnsi="Cambria Math"/>
              </w:rPr>
              <m:t>d</m:t>
            </m:r>
          </m:e>
          <m:sub>
            <m:r>
              <w:rPr>
                <w:rFonts w:ascii="Cambria Math" w:hAnsi="Cambria Math"/>
                <w:lang w:val="en-US" w:eastAsia="zh-CN"/>
              </w:rPr>
              <m:t>2</m:t>
            </m:r>
          </m:sub>
        </m:sSub>
      </m:oMath>
      <w:r>
        <w:rPr>
          <w:rFonts w:hAnsi="Cambria Math" w:hint="eastAsia"/>
          <w:bCs/>
          <w:iCs/>
          <w:lang w:val="en-US" w:eastAsia="zh-CN"/>
        </w:rPr>
        <w:t xml:space="preserve"> </w:t>
      </w:r>
      <w:r>
        <w:rPr>
          <w:rFonts w:hint="eastAsia"/>
          <w:color w:val="000000" w:themeColor="text1"/>
          <w:lang w:val="en-US" w:eastAsia="zh-CN"/>
        </w:rPr>
        <w:t>are elaborated as following.</w:t>
      </w:r>
    </w:p>
    <w:p w:rsidR="00D003DF" w:rsidRDefault="0010664D">
      <w:pPr>
        <w:numPr>
          <w:ilvl w:val="0"/>
          <w:numId w:val="23"/>
        </w:numPr>
        <w:spacing w:before="120"/>
        <w:rPr>
          <w:color w:val="000000" w:themeColor="text1"/>
          <w:lang w:val="en-US" w:eastAsia="zh-CN"/>
        </w:rPr>
      </w:pPr>
      <w:r>
        <w:rPr>
          <w:rFonts w:hint="eastAsia"/>
          <w:color w:val="000000" w:themeColor="text1"/>
          <w:lang w:val="en-US" w:eastAsia="zh-CN"/>
        </w:rPr>
        <w:t>Phase: The phase part in the channel coefficient can be updated to:</w:t>
      </w:r>
    </w:p>
    <w:p w:rsidR="00D003DF" w:rsidRDefault="0010664D">
      <w:pPr>
        <w:spacing w:before="120"/>
        <w:rPr>
          <w:rFonts w:hAnsi="Cambria Math"/>
          <w:iCs/>
          <w:color w:val="000000" w:themeColor="text1"/>
          <w:kern w:val="24"/>
          <w:sz w:val="18"/>
          <w:szCs w:val="18"/>
        </w:rPr>
      </w:pPr>
      <m:oMathPara>
        <m:oMath>
          <m:func>
            <m:funcPr>
              <m:ctrlPr>
                <w:rPr>
                  <w:rFonts w:ascii="Cambria Math" w:hAnsi="Cambria Math"/>
                  <w:i/>
                  <w:iCs/>
                  <w:color w:val="000000" w:themeColor="text1"/>
                  <w:kern w:val="24"/>
                  <w:sz w:val="18"/>
                  <w:szCs w:val="18"/>
                </w:rPr>
              </m:ctrlPr>
            </m:funcPr>
            <m:fName>
              <m:r>
                <m:rPr>
                  <m:sty m:val="p"/>
                </m:rPr>
                <w:rPr>
                  <w:rFonts w:ascii="Cambria Math" w:eastAsia="Cambria Math" w:hAnsi="Cambria Math"/>
                  <w:color w:val="000000" w:themeColor="text1"/>
                  <w:kern w:val="24"/>
                  <w:sz w:val="18"/>
                  <w:szCs w:val="18"/>
                </w:rPr>
                <m:t>exp</m:t>
              </m:r>
            </m:fName>
            <m:e>
              <m:d>
                <m:dPr>
                  <m:ctrlPr>
                    <w:rPr>
                      <w:rFonts w:ascii="Cambria Math" w:hAnsi="Cambria Math"/>
                      <w:i/>
                      <w:iCs/>
                      <w:color w:val="000000" w:themeColor="text1"/>
                      <w:kern w:val="24"/>
                      <w:sz w:val="18"/>
                      <w:szCs w:val="18"/>
                    </w:rPr>
                  </m:ctrlPr>
                </m:dPr>
                <m:e>
                  <m:r>
                    <w:rPr>
                      <w:rFonts w:ascii="Cambria Math" w:eastAsia="Cambria Math" w:hAnsi="Cambria Math"/>
                      <w:color w:val="000000" w:themeColor="text1"/>
                      <w:kern w:val="24"/>
                      <w:sz w:val="18"/>
                      <w:szCs w:val="18"/>
                    </w:rPr>
                    <m:t>j</m:t>
                  </m:r>
                  <m:r>
                    <w:rPr>
                      <w:rFonts w:ascii="Cambria Math" w:eastAsia="Cambria Math" w:hAnsi="Cambria Math"/>
                      <w:color w:val="000000" w:themeColor="text1"/>
                      <w:kern w:val="24"/>
                      <w:sz w:val="18"/>
                      <w:szCs w:val="18"/>
                    </w:rPr>
                    <m:t>2</m:t>
                  </m:r>
                  <m:r>
                    <w:rPr>
                      <w:rFonts w:ascii="Cambria Math" w:eastAsia="Cambria Math" w:hAnsi="Cambria Math"/>
                      <w:color w:val="000000" w:themeColor="text1"/>
                      <w:kern w:val="24"/>
                      <w:sz w:val="18"/>
                      <w:szCs w:val="18"/>
                    </w:rPr>
                    <m:t>π</m:t>
                  </m:r>
                  <m:f>
                    <m:fPr>
                      <m:ctrlPr>
                        <w:rPr>
                          <w:rFonts w:ascii="Cambria Math" w:hAnsi="Cambria Math"/>
                          <w:i/>
                          <w:iCs/>
                          <w:kern w:val="24"/>
                          <w:sz w:val="18"/>
                          <w:szCs w:val="18"/>
                        </w:rPr>
                      </m:ctrlPr>
                    </m:fPr>
                    <m:num>
                      <m:sSub>
                        <m:sSubPr>
                          <m:ctrlPr>
                            <w:rPr>
                              <w:rFonts w:ascii="Cambria Math" w:hAnsi="Cambria Math"/>
                              <w:i/>
                              <w:iCs/>
                              <w:kern w:val="24"/>
                              <w:sz w:val="18"/>
                              <w:szCs w:val="18"/>
                            </w:rPr>
                          </m:ctrlPr>
                        </m:sSubPr>
                        <m:e>
                          <m:r>
                            <w:rPr>
                              <w:rFonts w:ascii="Cambria Math" w:hAnsi="Cambria Math"/>
                              <w:kern w:val="24"/>
                              <w:sz w:val="18"/>
                              <w:szCs w:val="18"/>
                              <w:lang w:val="en-US" w:eastAsia="zh-CN"/>
                            </w:rPr>
                            <m:t>d</m:t>
                          </m:r>
                        </m:e>
                        <m:sub>
                          <m:r>
                            <w:rPr>
                              <w:rFonts w:ascii="Cambria Math" w:hAnsi="Cambria Math"/>
                              <w:kern w:val="24"/>
                              <w:sz w:val="18"/>
                              <w:szCs w:val="18"/>
                              <w:lang w:val="en-US" w:eastAsia="zh-CN"/>
                            </w:rPr>
                            <m:t>1</m:t>
                          </m:r>
                        </m:sub>
                      </m:sSub>
                      <m:r>
                        <w:rPr>
                          <w:rFonts w:ascii="Cambria Math" w:hAnsi="Cambria Math"/>
                          <w:kern w:val="24"/>
                          <w:sz w:val="18"/>
                          <w:szCs w:val="18"/>
                          <w:lang w:val="en-US" w:eastAsia="zh-CN"/>
                        </w:rPr>
                        <m:t>-</m:t>
                      </m:r>
                      <m:d>
                        <m:dPr>
                          <m:begChr m:val="‖"/>
                          <m:endChr m:val="‖"/>
                          <m:ctrlPr>
                            <w:rPr>
                              <w:rFonts w:ascii="Cambria Math" w:hAnsi="Cambria Math"/>
                              <w:i/>
                              <w:lang w:val="en-US" w:eastAsia="zh-CN"/>
                            </w:rPr>
                          </m:ctrlPr>
                        </m:dPr>
                        <m:e>
                          <m:sSub>
                            <m:sSubPr>
                              <m:ctrlPr>
                                <w:rPr>
                                  <w:rFonts w:ascii="Cambria Math" w:hAnsi="Cambria Math"/>
                                  <w:i/>
                                  <w:lang w:val="en-US"/>
                                </w:rPr>
                              </m:ctrlPr>
                            </m:sSubPr>
                            <m:e>
                              <m:r>
                                <w:rPr>
                                  <w:rFonts w:ascii="Cambria Math" w:hAnsi="Cambria Math"/>
                                  <w:lang w:val="en-US" w:eastAsia="zh-CN"/>
                                </w:rPr>
                                <m:t>d</m:t>
                              </m:r>
                            </m:e>
                            <m:sub>
                              <m:r>
                                <w:rPr>
                                  <w:rFonts w:ascii="Cambria Math" w:hAnsi="Cambria Math"/>
                                  <w:lang w:val="en-US" w:eastAsia="zh-CN"/>
                                </w:rPr>
                                <m:t>1</m:t>
                              </m:r>
                            </m:sub>
                          </m:sSub>
                          <m:r>
                            <w:rPr>
                              <w:rFonts w:ascii="Cambria Math" w:hAnsi="Cambria Math"/>
                              <w:lang w:val="en-US"/>
                            </w:rPr>
                            <m:t>∙</m:t>
                          </m:r>
                          <m:r>
                            <m:rPr>
                              <m:sty m:val="p"/>
                            </m:rPr>
                            <w:rPr>
                              <w:rFonts w:ascii="Cambria Math" w:hAnsi="Cambria Math" w:hint="eastAsia"/>
                              <w:lang w:val="en-US" w:eastAsia="zh-CN"/>
                            </w:rPr>
                            <m:t xml:space="preserve"> </m:t>
                          </m:r>
                          <m:sSub>
                            <m:sSubPr>
                              <m:ctrlPr>
                                <w:rPr>
                                  <w:rFonts w:ascii="Cambria Math" w:hAnsi="Cambria Math"/>
                                  <w:i/>
                                  <w:lang w:val="en-US" w:eastAsia="zh-CN"/>
                                </w:rPr>
                              </m:ctrlPr>
                            </m:sSubPr>
                            <m:e>
                              <m:acc>
                                <m:accPr>
                                  <m:ctrlPr>
                                    <w:rPr>
                                      <w:rFonts w:ascii="Cambria Math" w:hAnsi="Cambria Math"/>
                                      <w:i/>
                                      <w:lang w:val="en-US" w:eastAsia="zh-CN"/>
                                    </w:rPr>
                                  </m:ctrlPr>
                                </m:accPr>
                                <m:e>
                                  <m:r>
                                    <w:rPr>
                                      <w:rFonts w:ascii="Cambria Math" w:hAnsi="Cambria Math"/>
                                      <w:lang w:val="en-US" w:eastAsia="zh-CN"/>
                                    </w:rPr>
                                    <m:t>r</m:t>
                                  </m:r>
                                </m:e>
                              </m:acc>
                            </m:e>
                            <m:sub>
                              <m:r>
                                <w:rPr>
                                  <w:rFonts w:ascii="Cambria Math" w:hAnsi="Cambria Math"/>
                                  <w:lang w:val="en-US" w:eastAsia="zh-CN"/>
                                </w:rPr>
                                <m:t>tx</m:t>
                              </m:r>
                              <m:r>
                                <w:rPr>
                                  <w:rFonts w:ascii="Cambria Math" w:hAnsi="Cambria Math"/>
                                  <w:lang w:val="en-US" w:eastAsia="zh-CN"/>
                                </w:rPr>
                                <m:t>,0,0,</m:t>
                              </m:r>
                              <m:r>
                                <w:rPr>
                                  <w:rFonts w:ascii="Cambria Math" w:hAnsi="Cambria Math"/>
                                  <w:lang w:val="en-US" w:eastAsia="zh-CN"/>
                                </w:rPr>
                                <m:t>n</m:t>
                              </m:r>
                              <m:r>
                                <w:rPr>
                                  <w:rFonts w:ascii="Cambria Math" w:hAnsi="Cambria Math"/>
                                  <w:lang w:val="en-US" w:eastAsia="zh-CN"/>
                                </w:rPr>
                                <m:t>,</m:t>
                              </m:r>
                              <m:r>
                                <w:rPr>
                                  <w:rFonts w:ascii="Cambria Math" w:hAnsi="Cambria Math"/>
                                  <w:lang w:val="en-US" w:eastAsia="zh-CN"/>
                                </w:rPr>
                                <m:t>m</m:t>
                              </m:r>
                            </m:sub>
                          </m:sSub>
                          <m:r>
                            <w:rPr>
                              <w:rFonts w:ascii="Cambria Math" w:hAnsi="Cambria Math"/>
                              <w:lang w:val="en-US" w:eastAsia="zh-CN"/>
                            </w:rPr>
                            <m:t>-</m:t>
                          </m:r>
                          <m:sSub>
                            <m:sSubPr>
                              <m:ctrlPr>
                                <w:rPr>
                                  <w:rFonts w:ascii="Cambria Math" w:hAnsi="Cambria Math"/>
                                  <w:i/>
                                  <w:lang w:val="en-US"/>
                                </w:rPr>
                              </m:ctrlPr>
                            </m:sSubPr>
                            <m:e>
                              <m:acc>
                                <m:accPr>
                                  <m:chr m:val="̅"/>
                                  <m:ctrlPr>
                                    <w:rPr>
                                      <w:rFonts w:ascii="Cambria Math" w:hAnsi="Cambria Math"/>
                                      <w:i/>
                                      <w:lang w:val="en-US"/>
                                    </w:rPr>
                                  </m:ctrlPr>
                                </m:accPr>
                                <m:e>
                                  <m:r>
                                    <w:rPr>
                                      <w:rFonts w:ascii="Cambria Math" w:hAnsi="Cambria Math"/>
                                      <w:lang w:val="en-US" w:eastAsia="zh-CN"/>
                                    </w:rPr>
                                    <m:t>d</m:t>
                                  </m:r>
                                </m:e>
                              </m:acc>
                            </m:e>
                            <m:sub>
                              <m:r>
                                <w:rPr>
                                  <w:rFonts w:ascii="Cambria Math" w:hAnsi="Cambria Math"/>
                                  <w:lang w:val="en-US" w:eastAsia="zh-CN"/>
                                </w:rPr>
                                <m:t>tx</m:t>
                              </m:r>
                              <m:r>
                                <w:rPr>
                                  <w:rFonts w:ascii="Cambria Math" w:hAnsi="Cambria Math"/>
                                  <w:lang w:val="en-US" w:eastAsia="zh-CN"/>
                                </w:rPr>
                                <m:t>,</m:t>
                              </m:r>
                              <m:r>
                                <w:rPr>
                                  <w:rFonts w:ascii="Cambria Math" w:hAnsi="Cambria Math"/>
                                  <w:lang w:val="en-US" w:eastAsia="zh-CN"/>
                                </w:rPr>
                                <m:t>s</m:t>
                              </m:r>
                              <m:r>
                                <w:rPr>
                                  <w:rFonts w:ascii="Cambria Math" w:hAnsi="Cambria Math"/>
                                  <w:lang w:val="en-US" w:eastAsia="zh-CN"/>
                                </w:rPr>
                                <m:t>,0</m:t>
                              </m:r>
                            </m:sub>
                          </m:sSub>
                        </m:e>
                      </m:d>
                    </m:num>
                    <m:den>
                      <m:sSub>
                        <m:sSubPr>
                          <m:ctrlPr>
                            <w:rPr>
                              <w:rFonts w:ascii="Cambria Math" w:hAnsi="Cambria Math"/>
                              <w:i/>
                              <w:iCs/>
                              <w:kern w:val="24"/>
                              <w:sz w:val="18"/>
                              <w:szCs w:val="18"/>
                            </w:rPr>
                          </m:ctrlPr>
                        </m:sSubPr>
                        <m:e>
                          <m:r>
                            <w:rPr>
                              <w:rFonts w:ascii="Cambria Math" w:eastAsia="Cambria Math" w:hAnsi="Cambria Math"/>
                              <w:kern w:val="24"/>
                              <w:sz w:val="18"/>
                              <w:szCs w:val="18"/>
                            </w:rPr>
                            <m:t>λ</m:t>
                          </m:r>
                        </m:e>
                        <m:sub>
                          <m:r>
                            <w:rPr>
                              <w:rFonts w:ascii="Cambria Math" w:eastAsia="Cambria Math" w:hAnsi="Cambria Math"/>
                              <w:kern w:val="24"/>
                              <w:sz w:val="18"/>
                              <w:szCs w:val="18"/>
                            </w:rPr>
                            <m:t>0</m:t>
                          </m:r>
                        </m:sub>
                      </m:sSub>
                    </m:den>
                  </m:f>
                </m:e>
              </m:d>
            </m:e>
          </m:func>
          <m:func>
            <m:funcPr>
              <m:ctrlPr>
                <w:rPr>
                  <w:rFonts w:ascii="Cambria Math" w:hAnsi="Cambria Math"/>
                  <w:i/>
                  <w:iCs/>
                  <w:color w:val="000000" w:themeColor="text1"/>
                  <w:kern w:val="24"/>
                  <w:sz w:val="18"/>
                  <w:szCs w:val="18"/>
                </w:rPr>
              </m:ctrlPr>
            </m:funcPr>
            <m:fName>
              <m:r>
                <m:rPr>
                  <m:sty m:val="p"/>
                </m:rPr>
                <w:rPr>
                  <w:rFonts w:ascii="Cambria Math" w:eastAsia="Cambria Math" w:hAnsi="Cambria Math"/>
                  <w:color w:val="000000" w:themeColor="text1"/>
                  <w:kern w:val="24"/>
                  <w:sz w:val="18"/>
                  <w:szCs w:val="18"/>
                </w:rPr>
                <m:t>exp</m:t>
              </m:r>
            </m:fName>
            <m:e>
              <m:d>
                <m:dPr>
                  <m:ctrlPr>
                    <w:rPr>
                      <w:rFonts w:ascii="Cambria Math" w:hAnsi="Cambria Math"/>
                      <w:i/>
                      <w:iCs/>
                      <w:color w:val="000000" w:themeColor="text1"/>
                      <w:kern w:val="24"/>
                      <w:sz w:val="18"/>
                      <w:szCs w:val="18"/>
                    </w:rPr>
                  </m:ctrlPr>
                </m:dPr>
                <m:e>
                  <m:r>
                    <w:rPr>
                      <w:rFonts w:ascii="Cambria Math" w:eastAsia="Cambria Math" w:hAnsi="Cambria Math"/>
                      <w:color w:val="000000" w:themeColor="text1"/>
                      <w:kern w:val="24"/>
                      <w:sz w:val="18"/>
                      <w:szCs w:val="18"/>
                    </w:rPr>
                    <m:t>j</m:t>
                  </m:r>
                  <m:r>
                    <w:rPr>
                      <w:rFonts w:ascii="Cambria Math" w:eastAsia="Cambria Math" w:hAnsi="Cambria Math"/>
                      <w:color w:val="000000" w:themeColor="text1"/>
                      <w:kern w:val="24"/>
                      <w:sz w:val="18"/>
                      <w:szCs w:val="18"/>
                    </w:rPr>
                    <m:t>2</m:t>
                  </m:r>
                  <m:r>
                    <w:rPr>
                      <w:rFonts w:ascii="Cambria Math" w:eastAsia="Cambria Math" w:hAnsi="Cambria Math"/>
                      <w:color w:val="000000" w:themeColor="text1"/>
                      <w:kern w:val="24"/>
                      <w:sz w:val="18"/>
                      <w:szCs w:val="18"/>
                    </w:rPr>
                    <m:t>π</m:t>
                  </m:r>
                  <m:f>
                    <m:fPr>
                      <m:ctrlPr>
                        <w:rPr>
                          <w:rFonts w:ascii="Cambria Math" w:hAnsi="Cambria Math"/>
                          <w:i/>
                          <w:iCs/>
                          <w:kern w:val="24"/>
                          <w:sz w:val="18"/>
                          <w:szCs w:val="18"/>
                        </w:rPr>
                      </m:ctrlPr>
                    </m:fPr>
                    <m:num>
                      <m:sSub>
                        <m:sSubPr>
                          <m:ctrlPr>
                            <w:rPr>
                              <w:rFonts w:ascii="Cambria Math" w:hAnsi="Cambria Math"/>
                              <w:i/>
                              <w:lang w:val="en-US"/>
                            </w:rPr>
                          </m:ctrlPr>
                        </m:sSubPr>
                        <m:e>
                          <m:r>
                            <w:rPr>
                              <w:rFonts w:ascii="Cambria Math" w:hAnsi="Cambria Math"/>
                              <w:lang w:val="en-US" w:eastAsia="zh-CN"/>
                            </w:rPr>
                            <m:t>d</m:t>
                          </m:r>
                        </m:e>
                        <m:sub>
                          <m:r>
                            <w:rPr>
                              <w:rFonts w:ascii="Cambria Math" w:hAnsi="Cambria Math"/>
                              <w:lang w:val="en-US" w:eastAsia="zh-CN"/>
                            </w:rPr>
                            <m:t>2</m:t>
                          </m:r>
                        </m:sub>
                      </m:sSub>
                      <m:r>
                        <w:rPr>
                          <w:rFonts w:ascii="Cambria Math" w:hAnsi="Cambria Math"/>
                          <w:lang w:val="en-US" w:eastAsia="zh-CN"/>
                        </w:rPr>
                        <m:t>-</m:t>
                      </m:r>
                      <m:d>
                        <m:dPr>
                          <m:begChr m:val="‖"/>
                          <m:endChr m:val="‖"/>
                          <m:ctrlPr>
                            <w:rPr>
                              <w:rFonts w:ascii="Cambria Math" w:hAnsi="Cambria Math"/>
                              <w:i/>
                              <w:lang w:val="en-US" w:eastAsia="zh-CN"/>
                            </w:rPr>
                          </m:ctrlPr>
                        </m:dPr>
                        <m:e>
                          <m:sSub>
                            <m:sSubPr>
                              <m:ctrlPr>
                                <w:rPr>
                                  <w:rFonts w:ascii="Cambria Math" w:hAnsi="Cambria Math"/>
                                  <w:i/>
                                  <w:lang w:val="en-US"/>
                                </w:rPr>
                              </m:ctrlPr>
                            </m:sSubPr>
                            <m:e>
                              <m:r>
                                <w:rPr>
                                  <w:rFonts w:ascii="Cambria Math" w:hAnsi="Cambria Math"/>
                                  <w:lang w:val="en-US" w:eastAsia="zh-CN"/>
                                </w:rPr>
                                <m:t>d</m:t>
                              </m:r>
                            </m:e>
                            <m:sub>
                              <m:r>
                                <w:rPr>
                                  <w:rFonts w:ascii="Cambria Math" w:hAnsi="Cambria Math"/>
                                  <w:lang w:val="en-US" w:eastAsia="zh-CN"/>
                                </w:rPr>
                                <m:t>2</m:t>
                              </m:r>
                            </m:sub>
                          </m:sSub>
                          <m:r>
                            <w:rPr>
                              <w:rFonts w:ascii="Cambria Math" w:hAnsi="Cambria Math"/>
                              <w:lang w:val="en-US"/>
                            </w:rPr>
                            <m:t>∙</m:t>
                          </m:r>
                          <m:r>
                            <m:rPr>
                              <m:sty m:val="p"/>
                            </m:rPr>
                            <w:rPr>
                              <w:rFonts w:ascii="Cambria Math" w:hAnsi="Cambria Math" w:hint="eastAsia"/>
                              <w:lang w:val="en-US" w:eastAsia="zh-CN"/>
                            </w:rPr>
                            <m:t xml:space="preserve"> </m:t>
                          </m:r>
                          <m:sSub>
                            <m:sSubPr>
                              <m:ctrlPr>
                                <w:rPr>
                                  <w:rFonts w:ascii="Cambria Math" w:hAnsi="Cambria Math"/>
                                  <w:i/>
                                  <w:lang w:val="en-US" w:eastAsia="zh-CN"/>
                                </w:rPr>
                              </m:ctrlPr>
                            </m:sSubPr>
                            <m:e>
                              <m:acc>
                                <m:accPr>
                                  <m:ctrlPr>
                                    <w:rPr>
                                      <w:rFonts w:ascii="Cambria Math" w:hAnsi="Cambria Math"/>
                                      <w:i/>
                                      <w:lang w:val="en-US" w:eastAsia="zh-CN"/>
                                    </w:rPr>
                                  </m:ctrlPr>
                                </m:accPr>
                                <m:e>
                                  <m:r>
                                    <w:rPr>
                                      <w:rFonts w:ascii="Cambria Math" w:hAnsi="Cambria Math"/>
                                      <w:lang w:val="en-US" w:eastAsia="zh-CN"/>
                                    </w:rPr>
                                    <m:t>r</m:t>
                                  </m:r>
                                </m:e>
                              </m:acc>
                            </m:e>
                            <m:sub>
                              <m:r>
                                <w:rPr>
                                  <w:rFonts w:ascii="Cambria Math" w:hAnsi="Cambria Math"/>
                                  <w:lang w:val="en-US" w:eastAsia="zh-CN"/>
                                </w:rPr>
                                <m:t>rx</m:t>
                              </m:r>
                              <m:r>
                                <w:rPr>
                                  <w:rFonts w:ascii="Cambria Math" w:hAnsi="Cambria Math"/>
                                  <w:lang w:val="en-US" w:eastAsia="zh-CN"/>
                                </w:rPr>
                                <m:t>,0,0,</m:t>
                              </m:r>
                              <m:r>
                                <w:rPr>
                                  <w:rFonts w:ascii="Cambria Math" w:hAnsi="Cambria Math"/>
                                  <w:lang w:val="en-US" w:eastAsia="zh-CN"/>
                                </w:rPr>
                                <m:t>n</m:t>
                              </m:r>
                              <m:r>
                                <w:rPr>
                                  <w:rFonts w:ascii="Cambria Math" w:hAnsi="Cambria Math"/>
                                  <w:lang w:val="en-US" w:eastAsia="zh-CN"/>
                                </w:rPr>
                                <m:t>,</m:t>
                              </m:r>
                              <m:r>
                                <w:rPr>
                                  <w:rFonts w:ascii="Cambria Math" w:hAnsi="Cambria Math"/>
                                  <w:lang w:val="en-US" w:eastAsia="zh-CN"/>
                                </w:rPr>
                                <m:t>m</m:t>
                              </m:r>
                            </m:sub>
                          </m:sSub>
                          <m:r>
                            <w:rPr>
                              <w:rFonts w:ascii="Cambria Math" w:hAnsi="Cambria Math"/>
                              <w:lang w:val="en-US" w:eastAsia="zh-CN"/>
                            </w:rPr>
                            <m:t>-</m:t>
                          </m:r>
                          <m:sSub>
                            <m:sSubPr>
                              <m:ctrlPr>
                                <w:rPr>
                                  <w:rFonts w:ascii="Cambria Math" w:hAnsi="Cambria Math"/>
                                  <w:i/>
                                  <w:lang w:val="en-US"/>
                                </w:rPr>
                              </m:ctrlPr>
                            </m:sSubPr>
                            <m:e>
                              <m:acc>
                                <m:accPr>
                                  <m:chr m:val="̅"/>
                                  <m:ctrlPr>
                                    <w:rPr>
                                      <w:rFonts w:ascii="Cambria Math" w:hAnsi="Cambria Math"/>
                                      <w:i/>
                                      <w:lang w:val="en-US"/>
                                    </w:rPr>
                                  </m:ctrlPr>
                                </m:accPr>
                                <m:e>
                                  <m:r>
                                    <w:rPr>
                                      <w:rFonts w:ascii="Cambria Math" w:hAnsi="Cambria Math"/>
                                      <w:lang w:val="en-US" w:eastAsia="zh-CN"/>
                                    </w:rPr>
                                    <m:t>d</m:t>
                                  </m:r>
                                </m:e>
                              </m:acc>
                            </m:e>
                            <m:sub>
                              <m:r>
                                <w:rPr>
                                  <w:rFonts w:ascii="Cambria Math" w:hAnsi="Cambria Math"/>
                                  <w:lang w:val="en-US" w:eastAsia="zh-CN"/>
                                </w:rPr>
                                <m:t>rx</m:t>
                              </m:r>
                              <m:r>
                                <w:rPr>
                                  <w:rFonts w:ascii="Cambria Math" w:hAnsi="Cambria Math"/>
                                  <w:lang w:val="en-US" w:eastAsia="zh-CN"/>
                                </w:rPr>
                                <m:t>,</m:t>
                              </m:r>
                              <m:r>
                                <w:rPr>
                                  <w:rFonts w:ascii="Cambria Math" w:hAnsi="Cambria Math"/>
                                  <w:lang w:val="en-US" w:eastAsia="zh-CN"/>
                                </w:rPr>
                                <m:t>u</m:t>
                              </m:r>
                              <m:r>
                                <w:rPr>
                                  <w:rFonts w:ascii="Cambria Math" w:hAnsi="Cambria Math"/>
                                  <w:lang w:val="en-US" w:eastAsia="zh-CN"/>
                                </w:rPr>
                                <m:t>,0</m:t>
                              </m:r>
                            </m:sub>
                          </m:sSub>
                        </m:e>
                      </m:d>
                    </m:num>
                    <m:den>
                      <m:sSub>
                        <m:sSubPr>
                          <m:ctrlPr>
                            <w:rPr>
                              <w:rFonts w:ascii="Cambria Math" w:hAnsi="Cambria Math"/>
                              <w:i/>
                              <w:iCs/>
                              <w:kern w:val="24"/>
                              <w:sz w:val="18"/>
                              <w:szCs w:val="18"/>
                            </w:rPr>
                          </m:ctrlPr>
                        </m:sSubPr>
                        <m:e>
                          <m:r>
                            <w:rPr>
                              <w:rFonts w:ascii="Cambria Math" w:eastAsia="Cambria Math" w:hAnsi="Cambria Math"/>
                              <w:kern w:val="24"/>
                              <w:sz w:val="18"/>
                              <w:szCs w:val="18"/>
                            </w:rPr>
                            <m:t>λ</m:t>
                          </m:r>
                        </m:e>
                        <m:sub>
                          <m:r>
                            <w:rPr>
                              <w:rFonts w:ascii="Cambria Math" w:eastAsia="Cambria Math" w:hAnsi="Cambria Math"/>
                              <w:kern w:val="24"/>
                              <w:sz w:val="18"/>
                              <w:szCs w:val="18"/>
                            </w:rPr>
                            <m:t>0</m:t>
                          </m:r>
                        </m:sub>
                      </m:sSub>
                    </m:den>
                  </m:f>
                </m:e>
              </m:d>
            </m:e>
          </m:func>
        </m:oMath>
      </m:oMathPara>
    </w:p>
    <w:p w:rsidR="00D003DF" w:rsidRDefault="0010664D">
      <w:pPr>
        <w:spacing w:before="120"/>
        <w:ind w:left="360" w:hangingChars="200" w:hanging="360"/>
        <w:rPr>
          <w:rFonts w:hAnsi="Cambria Math"/>
          <w:iCs/>
          <w:color w:val="000000" w:themeColor="text1"/>
          <w:kern w:val="24"/>
          <w:sz w:val="18"/>
          <w:szCs w:val="18"/>
          <w:lang w:val="en-US" w:eastAsia="zh-CN"/>
        </w:rPr>
      </w:pPr>
      <w:r>
        <w:rPr>
          <w:rFonts w:hAnsi="Cambria Math" w:hint="eastAsia"/>
          <w:iCs/>
          <w:color w:val="000000" w:themeColor="text1"/>
          <w:kern w:val="24"/>
          <w:sz w:val="18"/>
          <w:szCs w:val="18"/>
          <w:lang w:val="en-US" w:eastAsia="zh-CN"/>
        </w:rPr>
        <w:t xml:space="preserve">         </w:t>
      </w:r>
      <w:r>
        <w:rPr>
          <w:rFonts w:hAnsi="Cambria Math" w:hint="eastAsia"/>
          <w:iCs/>
          <w:color w:val="000000" w:themeColor="text1"/>
          <w:kern w:val="24"/>
          <w:lang w:val="en-US" w:eastAsia="zh-CN"/>
        </w:rPr>
        <w:t xml:space="preserve">where </w:t>
      </w:r>
      <m:oMath>
        <m:sSub>
          <m:sSubPr>
            <m:ctrlPr>
              <w:rPr>
                <w:rFonts w:ascii="Cambria Math" w:hAnsi="Cambria Math"/>
                <w:i/>
                <w:iCs/>
                <w:kern w:val="24"/>
              </w:rPr>
            </m:ctrlPr>
          </m:sSubPr>
          <m:e>
            <m:r>
              <w:rPr>
                <w:rFonts w:ascii="Cambria Math" w:hAnsi="Cambria Math"/>
                <w:kern w:val="24"/>
                <w:lang w:val="en-US" w:eastAsia="zh-CN"/>
              </w:rPr>
              <m:t>d</m:t>
            </m:r>
          </m:e>
          <m:sub>
            <m:r>
              <w:rPr>
                <w:rFonts w:ascii="Cambria Math" w:hAnsi="Cambria Math"/>
                <w:kern w:val="24"/>
                <w:lang w:val="en-US" w:eastAsia="zh-CN"/>
              </w:rPr>
              <m:t>1</m:t>
            </m:r>
          </m:sub>
        </m:sSub>
      </m:oMath>
      <w:r>
        <w:rPr>
          <w:rFonts w:hAnsi="Cambria Math" w:hint="eastAsia"/>
          <w:iCs/>
          <w:kern w:val="24"/>
          <w:lang w:val="en-US" w:eastAsia="zh-CN"/>
        </w:rPr>
        <w:t xml:space="preserve"> and </w:t>
      </w:r>
      <m:oMath>
        <m:sSub>
          <m:sSubPr>
            <m:ctrlPr>
              <w:rPr>
                <w:rFonts w:ascii="Cambria Math" w:hAnsi="Cambria Math"/>
                <w:i/>
                <w:lang w:val="en-US"/>
              </w:rPr>
            </m:ctrlPr>
          </m:sSubPr>
          <m:e>
            <m:r>
              <w:rPr>
                <w:rFonts w:ascii="Cambria Math" w:hAnsi="Cambria Math"/>
                <w:lang w:val="en-US" w:eastAsia="zh-CN"/>
              </w:rPr>
              <m:t>d</m:t>
            </m:r>
          </m:e>
          <m:sub>
            <m:r>
              <w:rPr>
                <w:rFonts w:ascii="Cambria Math" w:hAnsi="Cambria Math"/>
                <w:lang w:val="en-US" w:eastAsia="zh-CN"/>
              </w:rPr>
              <m:t>2</m:t>
            </m:r>
          </m:sub>
        </m:sSub>
      </m:oMath>
      <w:r>
        <w:rPr>
          <w:rFonts w:hAnsi="Cambria Math" w:hint="eastAsia"/>
          <w:lang w:val="en-US" w:eastAsia="zh-CN"/>
        </w:rPr>
        <w:t xml:space="preserve"> are the generated distance of cluster n b; </w:t>
      </w:r>
      <m:oMath>
        <m:sSub>
          <m:sSubPr>
            <m:ctrlPr>
              <w:rPr>
                <w:rFonts w:ascii="Cambria Math" w:hAnsi="Cambria Math"/>
                <w:i/>
                <w:lang w:val="en-US" w:eastAsia="zh-CN"/>
              </w:rPr>
            </m:ctrlPr>
          </m:sSubPr>
          <m:e>
            <m:acc>
              <m:accPr>
                <m:ctrlPr>
                  <w:rPr>
                    <w:rFonts w:ascii="Cambria Math" w:hAnsi="Cambria Math"/>
                    <w:i/>
                    <w:lang w:val="en-US" w:eastAsia="zh-CN"/>
                  </w:rPr>
                </m:ctrlPr>
              </m:accPr>
              <m:e>
                <m:r>
                  <w:rPr>
                    <w:rFonts w:ascii="Cambria Math" w:hAnsi="Cambria Math"/>
                    <w:lang w:val="en-US" w:eastAsia="zh-CN"/>
                  </w:rPr>
                  <m:t>r</m:t>
                </m:r>
              </m:e>
            </m:acc>
          </m:e>
          <m:sub>
            <m:r>
              <w:rPr>
                <w:rFonts w:ascii="Cambria Math" w:hAnsi="Cambria Math"/>
                <w:lang w:val="en-US" w:eastAsia="zh-CN"/>
              </w:rPr>
              <m:t>tx</m:t>
            </m:r>
            <m:r>
              <w:rPr>
                <w:rFonts w:ascii="Cambria Math" w:hAnsi="Cambria Math"/>
                <w:lang w:val="en-US" w:eastAsia="zh-CN"/>
              </w:rPr>
              <m:t>,0,0,</m:t>
            </m:r>
            <m:r>
              <w:rPr>
                <w:rFonts w:ascii="Cambria Math" w:hAnsi="Cambria Math"/>
                <w:lang w:val="en-US" w:eastAsia="zh-CN"/>
              </w:rPr>
              <m:t>n</m:t>
            </m:r>
            <m:r>
              <w:rPr>
                <w:rFonts w:ascii="Cambria Math" w:hAnsi="Cambria Math"/>
                <w:lang w:val="en-US" w:eastAsia="zh-CN"/>
              </w:rPr>
              <m:t>,</m:t>
            </m:r>
            <m:r>
              <w:rPr>
                <w:rFonts w:ascii="Cambria Math" w:hAnsi="Cambria Math"/>
                <w:lang w:val="en-US" w:eastAsia="zh-CN"/>
              </w:rPr>
              <m:t>m</m:t>
            </m:r>
          </m:sub>
        </m:sSub>
      </m:oMath>
      <w:r>
        <w:rPr>
          <w:rFonts w:hAnsi="Cambria Math" w:hint="eastAsia"/>
          <w:lang w:val="en-US" w:eastAsia="zh-CN"/>
        </w:rPr>
        <w:t xml:space="preserve"> and </w:t>
      </w:r>
      <m:oMath>
        <m:r>
          <m:rPr>
            <m:sty m:val="p"/>
          </m:rPr>
          <w:rPr>
            <w:rFonts w:ascii="Cambria Math" w:hAnsi="Cambria Math" w:hint="eastAsia"/>
            <w:lang w:val="en-US" w:eastAsia="zh-CN"/>
          </w:rPr>
          <m:t xml:space="preserve"> </m:t>
        </m:r>
        <m:sSub>
          <m:sSubPr>
            <m:ctrlPr>
              <w:rPr>
                <w:rFonts w:ascii="Cambria Math" w:hAnsi="Cambria Math"/>
                <w:i/>
                <w:lang w:val="en-US" w:eastAsia="zh-CN"/>
              </w:rPr>
            </m:ctrlPr>
          </m:sSubPr>
          <m:e>
            <m:acc>
              <m:accPr>
                <m:ctrlPr>
                  <w:rPr>
                    <w:rFonts w:ascii="Cambria Math" w:hAnsi="Cambria Math"/>
                    <w:i/>
                    <w:lang w:val="en-US" w:eastAsia="zh-CN"/>
                  </w:rPr>
                </m:ctrlPr>
              </m:accPr>
              <m:e>
                <m:r>
                  <w:rPr>
                    <w:rFonts w:ascii="Cambria Math" w:hAnsi="Cambria Math"/>
                    <w:lang w:val="en-US" w:eastAsia="zh-CN"/>
                  </w:rPr>
                  <m:t>r</m:t>
                </m:r>
              </m:e>
            </m:acc>
          </m:e>
          <m:sub>
            <m:r>
              <w:rPr>
                <w:rFonts w:ascii="Cambria Math" w:hAnsi="Cambria Math"/>
                <w:lang w:val="en-US" w:eastAsia="zh-CN"/>
              </w:rPr>
              <m:t>rx</m:t>
            </m:r>
            <m:r>
              <w:rPr>
                <w:rFonts w:ascii="Cambria Math" w:hAnsi="Cambria Math"/>
                <w:lang w:val="en-US" w:eastAsia="zh-CN"/>
              </w:rPr>
              <m:t>,0,0,</m:t>
            </m:r>
            <m:r>
              <w:rPr>
                <w:rFonts w:ascii="Cambria Math" w:hAnsi="Cambria Math"/>
                <w:lang w:val="en-US" w:eastAsia="zh-CN"/>
              </w:rPr>
              <m:t>n</m:t>
            </m:r>
            <m:r>
              <w:rPr>
                <w:rFonts w:ascii="Cambria Math" w:hAnsi="Cambria Math"/>
                <w:lang w:val="en-US" w:eastAsia="zh-CN"/>
              </w:rPr>
              <m:t>,</m:t>
            </m:r>
            <m:r>
              <w:rPr>
                <w:rFonts w:ascii="Cambria Math" w:hAnsi="Cambria Math"/>
                <w:lang w:val="en-US" w:eastAsia="zh-CN"/>
              </w:rPr>
              <m:t>m</m:t>
            </m:r>
          </m:sub>
        </m:sSub>
      </m:oMath>
      <w:r>
        <w:rPr>
          <w:rFonts w:hAnsi="Cambria Math" w:hint="eastAsia"/>
          <w:lang w:val="en-US" w:eastAsia="zh-CN"/>
        </w:rPr>
        <w:t xml:space="preserve"> are the spherical unit vector </w:t>
      </w:r>
      <w:r>
        <w:rPr>
          <w:rFonts w:hint="eastAsia"/>
          <w:lang w:val="en-US" w:eastAsia="zh-CN"/>
        </w:rPr>
        <w:t xml:space="preserve">with azimuth departure angle and elevation departure angle, the spherical unit vector </w:t>
      </w:r>
      <w:r>
        <w:rPr>
          <w:rFonts w:hAnsi="Cambria Math" w:hint="eastAsia"/>
          <w:lang w:val="en-US" w:eastAsia="zh-CN"/>
        </w:rPr>
        <w:t xml:space="preserve"> with azimuth arrival angle and elevation arrival angle f</w:t>
      </w:r>
      <w:r>
        <w:rPr>
          <w:rFonts w:hAnsi="Cambria Math" w:hint="eastAsia"/>
          <w:lang w:val="en-US" w:eastAsia="zh-CN"/>
        </w:rPr>
        <w:t xml:space="preserve">or ray m of cluster n, respectively; </w:t>
      </w:r>
      <m:oMath>
        <m:sSub>
          <m:sSubPr>
            <m:ctrlPr>
              <w:rPr>
                <w:rFonts w:ascii="Cambria Math" w:hAnsi="Cambria Math"/>
                <w:i/>
                <w:lang w:val="en-US"/>
              </w:rPr>
            </m:ctrlPr>
          </m:sSubPr>
          <m:e>
            <m:acc>
              <m:accPr>
                <m:chr m:val="̅"/>
                <m:ctrlPr>
                  <w:rPr>
                    <w:rFonts w:ascii="Cambria Math" w:hAnsi="Cambria Math"/>
                    <w:i/>
                    <w:lang w:val="en-US"/>
                  </w:rPr>
                </m:ctrlPr>
              </m:accPr>
              <m:e>
                <m:r>
                  <w:rPr>
                    <w:rFonts w:ascii="Cambria Math" w:hAnsi="Cambria Math"/>
                    <w:lang w:val="en-US" w:eastAsia="zh-CN"/>
                  </w:rPr>
                  <m:t>d</m:t>
                </m:r>
              </m:e>
            </m:acc>
          </m:e>
          <m:sub>
            <m:r>
              <w:rPr>
                <w:rFonts w:ascii="Cambria Math" w:hAnsi="Cambria Math"/>
                <w:lang w:val="en-US" w:eastAsia="zh-CN"/>
              </w:rPr>
              <m:t>tx</m:t>
            </m:r>
            <m:r>
              <w:rPr>
                <w:rFonts w:ascii="Cambria Math" w:hAnsi="Cambria Math"/>
                <w:lang w:val="en-US" w:eastAsia="zh-CN"/>
              </w:rPr>
              <m:t>,</m:t>
            </m:r>
            <m:r>
              <w:rPr>
                <w:rFonts w:ascii="Cambria Math" w:hAnsi="Cambria Math"/>
                <w:lang w:val="en-US" w:eastAsia="zh-CN"/>
              </w:rPr>
              <m:t>s</m:t>
            </m:r>
            <m:r>
              <w:rPr>
                <w:rFonts w:ascii="Cambria Math" w:hAnsi="Cambria Math"/>
                <w:lang w:val="en-US" w:eastAsia="zh-CN"/>
              </w:rPr>
              <m:t>,0</m:t>
            </m:r>
          </m:sub>
        </m:sSub>
      </m:oMath>
      <w:r>
        <w:rPr>
          <w:rFonts w:hAnsi="Cambria Math" w:hint="eastAsia"/>
          <w:lang w:val="en-US" w:eastAsia="zh-CN"/>
        </w:rPr>
        <w:t xml:space="preserve"> and </w:t>
      </w:r>
      <m:oMath>
        <m:sSub>
          <m:sSubPr>
            <m:ctrlPr>
              <w:rPr>
                <w:rFonts w:ascii="Cambria Math" w:hAnsi="Cambria Math"/>
                <w:i/>
                <w:lang w:val="en-US"/>
              </w:rPr>
            </m:ctrlPr>
          </m:sSubPr>
          <m:e>
            <m:acc>
              <m:accPr>
                <m:chr m:val="̅"/>
                <m:ctrlPr>
                  <w:rPr>
                    <w:rFonts w:ascii="Cambria Math" w:hAnsi="Cambria Math"/>
                    <w:i/>
                    <w:lang w:val="en-US"/>
                  </w:rPr>
                </m:ctrlPr>
              </m:accPr>
              <m:e>
                <m:r>
                  <w:rPr>
                    <w:rFonts w:ascii="Cambria Math" w:hAnsi="Cambria Math"/>
                    <w:lang w:val="en-US" w:eastAsia="zh-CN"/>
                  </w:rPr>
                  <m:t>d</m:t>
                </m:r>
              </m:e>
            </m:acc>
          </m:e>
          <m:sub>
            <m:r>
              <w:rPr>
                <w:rFonts w:ascii="Cambria Math" w:hAnsi="Cambria Math"/>
                <w:lang w:val="en-US" w:eastAsia="zh-CN"/>
              </w:rPr>
              <m:t>rx</m:t>
            </m:r>
            <m:r>
              <w:rPr>
                <w:rFonts w:ascii="Cambria Math" w:hAnsi="Cambria Math"/>
                <w:lang w:val="en-US" w:eastAsia="zh-CN"/>
              </w:rPr>
              <m:t>,</m:t>
            </m:r>
            <m:r>
              <w:rPr>
                <w:rFonts w:ascii="Cambria Math" w:hAnsi="Cambria Math"/>
                <w:lang w:val="en-US" w:eastAsia="zh-CN"/>
              </w:rPr>
              <m:t>u</m:t>
            </m:r>
            <m:r>
              <w:rPr>
                <w:rFonts w:ascii="Cambria Math" w:hAnsi="Cambria Math"/>
                <w:lang w:val="en-US" w:eastAsia="zh-CN"/>
              </w:rPr>
              <m:t>,0</m:t>
            </m:r>
          </m:sub>
        </m:sSub>
      </m:oMath>
      <w:r>
        <w:rPr>
          <w:rFonts w:hAnsi="Cambria Math" w:hint="eastAsia"/>
          <w:lang w:val="en-US" w:eastAsia="zh-CN"/>
        </w:rPr>
        <w:t xml:space="preserve"> are the vector pointing from reference transmit antenna element 0 to transmit antenna element s, the vector pointing from reference receive antenna element 0 to receive antenna element u.</w:t>
      </w:r>
    </w:p>
    <w:p w:rsidR="00D003DF" w:rsidRDefault="0010664D">
      <w:pPr>
        <w:numPr>
          <w:ilvl w:val="0"/>
          <w:numId w:val="24"/>
        </w:numPr>
        <w:spacing w:before="120"/>
        <w:rPr>
          <w:color w:val="000000" w:themeColor="text1"/>
          <w:lang w:val="en-US" w:eastAsia="zh-CN"/>
        </w:rPr>
      </w:pPr>
      <w:r>
        <w:rPr>
          <w:rFonts w:hint="eastAsia"/>
          <w:color w:val="000000" w:themeColor="text1"/>
          <w:lang w:val="en-US" w:eastAsia="zh-CN"/>
        </w:rPr>
        <w:t>Angular domain parameters: The impact of angular domain parameters are mainly on the filed patterns of receive antenna element and transmit antenna element, and it can be updated to:</w:t>
      </w:r>
    </w:p>
    <w:p w:rsidR="00D003DF" w:rsidRDefault="0010664D">
      <w:pPr>
        <w:spacing w:before="120"/>
        <w:rPr>
          <w:rFonts w:hAnsi="Cambria Math"/>
          <w:lang w:val="en-US"/>
        </w:rPr>
      </w:pPr>
      <m:oMathPara>
        <m:oMath>
          <m:d>
            <m:dPr>
              <m:begChr m:val="["/>
              <m:endChr m:val="]"/>
              <m:ctrlPr>
                <w:rPr>
                  <w:rFonts w:ascii="Cambria Math" w:hAnsi="Cambria Math"/>
                  <w:i/>
                  <w:lang w:val="en-US"/>
                </w:rPr>
              </m:ctrlPr>
            </m:dPr>
            <m:e>
              <m:m>
                <m:mPr>
                  <m:mcs>
                    <m:mc>
                      <m:mcPr>
                        <m:count m:val="1"/>
                        <m:mcJc m:val="center"/>
                      </m:mcPr>
                    </m:mc>
                  </m:mcs>
                  <m:ctrlPr>
                    <w:rPr>
                      <w:rFonts w:ascii="Cambria Math" w:hAnsi="Cambria Math"/>
                      <w:i/>
                      <w:lang w:val="en-US"/>
                    </w:rPr>
                  </m:ctrlPr>
                </m:mPr>
                <m:mr>
                  <m:e>
                    <m:sSub>
                      <m:sSubPr>
                        <m:ctrlPr>
                          <w:rPr>
                            <w:rFonts w:ascii="Cambria Math" w:hAnsi="Cambria Math"/>
                            <w:i/>
                            <w:lang w:val="en-US" w:eastAsia="zh-CN"/>
                          </w:rPr>
                        </m:ctrlPr>
                      </m:sSubPr>
                      <m:e>
                        <m:r>
                          <w:rPr>
                            <w:rFonts w:ascii="Cambria Math" w:hAnsi="Cambria Math"/>
                            <w:lang w:val="en-US" w:eastAsia="zh-CN"/>
                          </w:rPr>
                          <m:t>F</m:t>
                        </m:r>
                      </m:e>
                      <m:sub>
                        <m:r>
                          <w:rPr>
                            <w:rFonts w:ascii="Cambria Math" w:hAnsi="Cambria Math"/>
                            <w:lang w:val="en-US" w:eastAsia="zh-CN"/>
                          </w:rPr>
                          <m:t>rx</m:t>
                        </m:r>
                        <m:r>
                          <w:rPr>
                            <w:rFonts w:ascii="Cambria Math" w:hAnsi="Cambria Math"/>
                            <w:lang w:val="en-US" w:eastAsia="zh-CN"/>
                          </w:rPr>
                          <m:t>,</m:t>
                        </m:r>
                        <m:r>
                          <w:rPr>
                            <w:rFonts w:ascii="Cambria Math" w:hAnsi="Cambria Math"/>
                            <w:lang w:val="en-US" w:eastAsia="zh-CN"/>
                          </w:rPr>
                          <m:t>u</m:t>
                        </m:r>
                        <m:r>
                          <w:rPr>
                            <w:rFonts w:ascii="Cambria Math" w:hAnsi="Cambria Math"/>
                            <w:lang w:val="en-US" w:eastAsia="zh-CN"/>
                          </w:rPr>
                          <m:t>,</m:t>
                        </m:r>
                        <m:r>
                          <w:rPr>
                            <w:rFonts w:ascii="Cambria Math" w:hAnsi="Cambria Math"/>
                            <w:lang w:val="en-US"/>
                          </w:rPr>
                          <m:t>θ</m:t>
                        </m:r>
                      </m:sub>
                    </m:sSub>
                    <m:d>
                      <m:dPr>
                        <m:ctrlPr>
                          <w:rPr>
                            <w:rFonts w:ascii="Cambria Math" w:hAnsi="Cambria Math"/>
                            <w:i/>
                            <w:lang w:val="en-US" w:eastAsia="zh-CN"/>
                          </w:rPr>
                        </m:ctrlPr>
                      </m:dPr>
                      <m:e>
                        <m:sSub>
                          <m:sSubPr>
                            <m:ctrlPr>
                              <w:rPr>
                                <w:rFonts w:ascii="Cambria Math" w:hAnsi="Cambria Math"/>
                                <w:i/>
                                <w:lang w:val="en-US"/>
                              </w:rPr>
                            </m:ctrlPr>
                          </m:sSubPr>
                          <m:e>
                            <m:r>
                              <w:rPr>
                                <w:rFonts w:ascii="Cambria Math" w:hAnsi="Cambria Math"/>
                                <w:lang w:val="en-US"/>
                              </w:rPr>
                              <m:t>θ</m:t>
                            </m:r>
                          </m:e>
                          <m:sub>
                            <m:r>
                              <w:rPr>
                                <w:rFonts w:ascii="Cambria Math" w:hAnsi="Cambria Math"/>
                                <w:lang w:val="en-US" w:eastAsia="zh-CN"/>
                              </w:rPr>
                              <m:t>n</m:t>
                            </m:r>
                            <m:r>
                              <w:rPr>
                                <w:rFonts w:ascii="Cambria Math" w:hAnsi="Cambria Math"/>
                                <w:lang w:val="en-US" w:eastAsia="zh-CN"/>
                              </w:rPr>
                              <m:t>,</m:t>
                            </m:r>
                            <m:r>
                              <w:rPr>
                                <w:rFonts w:ascii="Cambria Math" w:hAnsi="Cambria Math"/>
                                <w:lang w:val="en-US" w:eastAsia="zh-CN"/>
                              </w:rPr>
                              <m:t>m</m:t>
                            </m:r>
                            <m:r>
                              <w:rPr>
                                <w:rFonts w:ascii="Cambria Math" w:hAnsi="Cambria Math"/>
                                <w:lang w:val="en-US" w:eastAsia="zh-CN"/>
                              </w:rPr>
                              <m:t>,</m:t>
                            </m:r>
                            <m:r>
                              <w:rPr>
                                <w:rFonts w:ascii="Cambria Math" w:hAnsi="Cambria Math"/>
                                <w:lang w:val="en-US" w:eastAsia="zh-CN"/>
                              </w:rPr>
                              <m:t>ZOA</m:t>
                            </m:r>
                            <m:r>
                              <w:rPr>
                                <w:rFonts w:ascii="Cambria Math" w:hAnsi="Cambria Math"/>
                                <w:lang w:val="en-US" w:eastAsia="zh-CN"/>
                              </w:rPr>
                              <m:t>,</m:t>
                            </m:r>
                            <m:r>
                              <w:rPr>
                                <w:rFonts w:ascii="Cambria Math" w:hAnsi="Cambria Math"/>
                                <w:lang w:val="en-US" w:eastAsia="zh-CN"/>
                              </w:rPr>
                              <m:t>u</m:t>
                            </m:r>
                            <m:r>
                              <w:rPr>
                                <w:rFonts w:ascii="Cambria Math" w:hAnsi="Cambria Math"/>
                                <w:lang w:val="en-US" w:eastAsia="zh-CN"/>
                              </w:rPr>
                              <m:t>,</m:t>
                            </m:r>
                            <m:r>
                              <w:rPr>
                                <w:rFonts w:ascii="Cambria Math" w:hAnsi="Cambria Math"/>
                                <w:lang w:val="en-US" w:eastAsia="zh-CN"/>
                              </w:rPr>
                              <m:t>s</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rPr>
                              <m:t>ϕ</m:t>
                            </m:r>
                          </m:e>
                          <m:sub>
                            <m:r>
                              <w:rPr>
                                <w:rFonts w:ascii="Cambria Math" w:hAnsi="Cambria Math"/>
                                <w:lang w:val="en-US" w:eastAsia="zh-CN"/>
                              </w:rPr>
                              <m:t>n</m:t>
                            </m:r>
                            <m:r>
                              <w:rPr>
                                <w:rFonts w:ascii="Cambria Math" w:hAnsi="Cambria Math"/>
                                <w:lang w:val="en-US" w:eastAsia="zh-CN"/>
                              </w:rPr>
                              <m:t>,</m:t>
                            </m:r>
                            <m:r>
                              <w:rPr>
                                <w:rFonts w:ascii="Cambria Math" w:hAnsi="Cambria Math"/>
                                <w:lang w:val="en-US" w:eastAsia="zh-CN"/>
                              </w:rPr>
                              <m:t>m</m:t>
                            </m:r>
                            <m:r>
                              <w:rPr>
                                <w:rFonts w:ascii="Cambria Math" w:hAnsi="Cambria Math"/>
                                <w:lang w:val="en-US" w:eastAsia="zh-CN"/>
                              </w:rPr>
                              <m:t>,</m:t>
                            </m:r>
                            <m:r>
                              <w:rPr>
                                <w:rFonts w:ascii="Cambria Math" w:hAnsi="Cambria Math"/>
                                <w:lang w:val="en-US" w:eastAsia="zh-CN"/>
                              </w:rPr>
                              <m:t>AOA</m:t>
                            </m:r>
                            <m:r>
                              <w:rPr>
                                <w:rFonts w:ascii="Cambria Math" w:hAnsi="Cambria Math"/>
                                <w:lang w:val="en-US" w:eastAsia="zh-CN"/>
                              </w:rPr>
                              <m:t>,</m:t>
                            </m:r>
                            <m:r>
                              <w:rPr>
                                <w:rFonts w:ascii="Cambria Math" w:hAnsi="Cambria Math"/>
                                <w:lang w:val="en-US" w:eastAsia="zh-CN"/>
                              </w:rPr>
                              <m:t>u</m:t>
                            </m:r>
                            <m:r>
                              <w:rPr>
                                <w:rFonts w:ascii="Cambria Math" w:hAnsi="Cambria Math"/>
                                <w:lang w:val="en-US" w:eastAsia="zh-CN"/>
                              </w:rPr>
                              <m:t>,</m:t>
                            </m:r>
                            <m:r>
                              <w:rPr>
                                <w:rFonts w:ascii="Cambria Math" w:hAnsi="Cambria Math"/>
                                <w:lang w:val="en-US" w:eastAsia="zh-CN"/>
                              </w:rPr>
                              <m:t>s</m:t>
                            </m:r>
                          </m:sub>
                        </m:sSub>
                      </m:e>
                    </m:d>
                  </m:e>
                </m:mr>
                <m:mr>
                  <m:e>
                    <m:sSub>
                      <m:sSubPr>
                        <m:ctrlPr>
                          <w:rPr>
                            <w:rFonts w:ascii="Cambria Math" w:hAnsi="Cambria Math"/>
                            <w:i/>
                            <w:lang w:val="en-US" w:eastAsia="zh-CN"/>
                          </w:rPr>
                        </m:ctrlPr>
                      </m:sSubPr>
                      <m:e>
                        <m:r>
                          <w:rPr>
                            <w:rFonts w:ascii="Cambria Math" w:hAnsi="Cambria Math"/>
                            <w:lang w:val="en-US" w:eastAsia="zh-CN"/>
                          </w:rPr>
                          <m:t>F</m:t>
                        </m:r>
                      </m:e>
                      <m:sub>
                        <m:r>
                          <w:rPr>
                            <w:rFonts w:ascii="Cambria Math" w:hAnsi="Cambria Math"/>
                            <w:lang w:val="en-US" w:eastAsia="zh-CN"/>
                          </w:rPr>
                          <m:t>rx</m:t>
                        </m:r>
                        <m:r>
                          <w:rPr>
                            <w:rFonts w:ascii="Cambria Math" w:hAnsi="Cambria Math"/>
                            <w:lang w:val="en-US" w:eastAsia="zh-CN"/>
                          </w:rPr>
                          <m:t>,</m:t>
                        </m:r>
                        <m:r>
                          <w:rPr>
                            <w:rFonts w:ascii="Cambria Math" w:hAnsi="Cambria Math"/>
                            <w:lang w:val="en-US" w:eastAsia="zh-CN"/>
                          </w:rPr>
                          <m:t>u</m:t>
                        </m:r>
                        <m:r>
                          <w:rPr>
                            <w:rFonts w:ascii="Cambria Math" w:hAnsi="Cambria Math"/>
                            <w:lang w:val="en-US" w:eastAsia="zh-CN"/>
                          </w:rPr>
                          <m:t>,</m:t>
                        </m:r>
                        <m:r>
                          <w:rPr>
                            <w:rFonts w:ascii="Cambria Math" w:hAnsi="Cambria Math"/>
                            <w:lang w:val="en-US"/>
                          </w:rPr>
                          <m:t>ϕ</m:t>
                        </m:r>
                      </m:sub>
                    </m:sSub>
                    <m:d>
                      <m:dPr>
                        <m:ctrlPr>
                          <w:rPr>
                            <w:rFonts w:ascii="Cambria Math" w:hAnsi="Cambria Math"/>
                            <w:i/>
                            <w:lang w:val="en-US" w:eastAsia="zh-CN"/>
                          </w:rPr>
                        </m:ctrlPr>
                      </m:dPr>
                      <m:e>
                        <m:sSub>
                          <m:sSubPr>
                            <m:ctrlPr>
                              <w:rPr>
                                <w:rFonts w:ascii="Cambria Math" w:hAnsi="Cambria Math"/>
                                <w:i/>
                                <w:lang w:val="en-US"/>
                              </w:rPr>
                            </m:ctrlPr>
                          </m:sSubPr>
                          <m:e>
                            <m:r>
                              <w:rPr>
                                <w:rFonts w:ascii="Cambria Math" w:hAnsi="Cambria Math"/>
                                <w:lang w:val="en-US"/>
                              </w:rPr>
                              <m:t>θ</m:t>
                            </m:r>
                          </m:e>
                          <m:sub>
                            <m:r>
                              <w:rPr>
                                <w:rFonts w:ascii="Cambria Math" w:hAnsi="Cambria Math"/>
                                <w:lang w:val="en-US" w:eastAsia="zh-CN"/>
                              </w:rPr>
                              <m:t>n</m:t>
                            </m:r>
                            <m:r>
                              <w:rPr>
                                <w:rFonts w:ascii="Cambria Math" w:hAnsi="Cambria Math"/>
                                <w:lang w:val="en-US" w:eastAsia="zh-CN"/>
                              </w:rPr>
                              <m:t>,</m:t>
                            </m:r>
                            <m:r>
                              <w:rPr>
                                <w:rFonts w:ascii="Cambria Math" w:hAnsi="Cambria Math"/>
                                <w:lang w:val="en-US" w:eastAsia="zh-CN"/>
                              </w:rPr>
                              <m:t>m</m:t>
                            </m:r>
                            <m:r>
                              <w:rPr>
                                <w:rFonts w:ascii="Cambria Math" w:hAnsi="Cambria Math"/>
                                <w:lang w:val="en-US" w:eastAsia="zh-CN"/>
                              </w:rPr>
                              <m:t>,</m:t>
                            </m:r>
                            <m:r>
                              <w:rPr>
                                <w:rFonts w:ascii="Cambria Math" w:hAnsi="Cambria Math"/>
                                <w:lang w:val="en-US" w:eastAsia="zh-CN"/>
                              </w:rPr>
                              <m:t>ZOA</m:t>
                            </m:r>
                            <m:r>
                              <w:rPr>
                                <w:rFonts w:ascii="Cambria Math" w:hAnsi="Cambria Math"/>
                                <w:lang w:val="en-US" w:eastAsia="zh-CN"/>
                              </w:rPr>
                              <m:t>,</m:t>
                            </m:r>
                            <m:r>
                              <w:rPr>
                                <w:rFonts w:ascii="Cambria Math" w:hAnsi="Cambria Math"/>
                                <w:lang w:val="en-US" w:eastAsia="zh-CN"/>
                              </w:rPr>
                              <m:t>u</m:t>
                            </m:r>
                            <m:r>
                              <w:rPr>
                                <w:rFonts w:ascii="Cambria Math" w:hAnsi="Cambria Math"/>
                                <w:lang w:val="en-US" w:eastAsia="zh-CN"/>
                              </w:rPr>
                              <m:t>,</m:t>
                            </m:r>
                            <m:r>
                              <w:rPr>
                                <w:rFonts w:ascii="Cambria Math" w:hAnsi="Cambria Math"/>
                                <w:lang w:val="en-US" w:eastAsia="zh-CN"/>
                              </w:rPr>
                              <m:t>s</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rPr>
                              <m:t>ϕ</m:t>
                            </m:r>
                          </m:e>
                          <m:sub>
                            <m:r>
                              <w:rPr>
                                <w:rFonts w:ascii="Cambria Math" w:hAnsi="Cambria Math"/>
                                <w:lang w:val="en-US" w:eastAsia="zh-CN"/>
                              </w:rPr>
                              <m:t>n</m:t>
                            </m:r>
                            <m:r>
                              <w:rPr>
                                <w:rFonts w:ascii="Cambria Math" w:hAnsi="Cambria Math"/>
                                <w:lang w:val="en-US" w:eastAsia="zh-CN"/>
                              </w:rPr>
                              <m:t>,</m:t>
                            </m:r>
                            <m:r>
                              <w:rPr>
                                <w:rFonts w:ascii="Cambria Math" w:hAnsi="Cambria Math"/>
                                <w:lang w:val="en-US" w:eastAsia="zh-CN"/>
                              </w:rPr>
                              <m:t>m</m:t>
                            </m:r>
                            <m:r>
                              <w:rPr>
                                <w:rFonts w:ascii="Cambria Math" w:hAnsi="Cambria Math"/>
                                <w:lang w:val="en-US" w:eastAsia="zh-CN"/>
                              </w:rPr>
                              <m:t>,</m:t>
                            </m:r>
                            <m:r>
                              <w:rPr>
                                <w:rFonts w:ascii="Cambria Math" w:hAnsi="Cambria Math"/>
                                <w:lang w:val="en-US" w:eastAsia="zh-CN"/>
                              </w:rPr>
                              <m:t>AOA</m:t>
                            </m:r>
                            <m:r>
                              <w:rPr>
                                <w:rFonts w:ascii="Cambria Math" w:hAnsi="Cambria Math"/>
                                <w:lang w:val="en-US" w:eastAsia="zh-CN"/>
                              </w:rPr>
                              <m:t>,</m:t>
                            </m:r>
                            <m:r>
                              <w:rPr>
                                <w:rFonts w:ascii="Cambria Math" w:hAnsi="Cambria Math"/>
                                <w:lang w:val="en-US" w:eastAsia="zh-CN"/>
                              </w:rPr>
                              <m:t>u</m:t>
                            </m:r>
                            <m:r>
                              <w:rPr>
                                <w:rFonts w:ascii="Cambria Math" w:hAnsi="Cambria Math"/>
                                <w:lang w:val="en-US" w:eastAsia="zh-CN"/>
                              </w:rPr>
                              <m:t>,</m:t>
                            </m:r>
                            <m:r>
                              <w:rPr>
                                <w:rFonts w:ascii="Cambria Math" w:hAnsi="Cambria Math"/>
                                <w:lang w:val="en-US" w:eastAsia="zh-CN"/>
                              </w:rPr>
                              <m:t>s</m:t>
                            </m:r>
                          </m:sub>
                        </m:sSub>
                      </m:e>
                    </m:d>
                  </m:e>
                </m:mr>
              </m:m>
            </m:e>
          </m:d>
          <m:d>
            <m:dPr>
              <m:begChr m:val="["/>
              <m:endChr m:val="]"/>
              <m:ctrlPr>
                <w:rPr>
                  <w:rFonts w:ascii="Cambria Math" w:hAnsi="Cambria Math"/>
                  <w:i/>
                  <w:lang w:val="en-US"/>
                </w:rPr>
              </m:ctrlPr>
            </m:dPr>
            <m:e>
              <m:m>
                <m:mPr>
                  <m:mcs>
                    <m:mc>
                      <m:mcPr>
                        <m:count m:val="2"/>
                        <m:mcJc m:val="center"/>
                      </m:mcPr>
                    </m:mc>
                  </m:mcs>
                  <m:ctrlPr>
                    <w:rPr>
                      <w:rFonts w:ascii="Cambria Math" w:hAnsi="Cambria Math"/>
                      <w:i/>
                      <w:lang w:val="en-US"/>
                    </w:rPr>
                  </m:ctrlPr>
                </m:mPr>
                <m:mr>
                  <m:e>
                    <m:r>
                      <w:rPr>
                        <w:rFonts w:ascii="Cambria Math" w:hAnsi="Cambria Math"/>
                        <w:lang w:val="en-US" w:eastAsia="zh-CN"/>
                      </w:rPr>
                      <m:t>exp</m:t>
                    </m:r>
                    <m:d>
                      <m:dPr>
                        <m:ctrlPr>
                          <w:rPr>
                            <w:rFonts w:ascii="Cambria Math" w:hAnsi="Cambria Math"/>
                            <w:i/>
                            <w:lang w:val="en-US" w:eastAsia="zh-CN"/>
                          </w:rPr>
                        </m:ctrlPr>
                      </m:dPr>
                      <m:e>
                        <m:r>
                          <w:rPr>
                            <w:rFonts w:ascii="Cambria Math" w:hAnsi="Cambria Math"/>
                            <w:lang w:val="en-US" w:eastAsia="zh-CN"/>
                          </w:rPr>
                          <m:t>j</m:t>
                        </m:r>
                        <m:sSubSup>
                          <m:sSubSupPr>
                            <m:ctrlPr>
                              <w:rPr>
                                <w:rFonts w:ascii="Cambria Math" w:hAnsi="Cambria Math"/>
                                <w:i/>
                                <w:lang w:val="en-US" w:eastAsia="zh-CN"/>
                              </w:rPr>
                            </m:ctrlPr>
                          </m:sSubSupPr>
                          <m:e>
                            <m:r>
                              <w:rPr>
                                <w:rFonts w:ascii="Cambria Math" w:hAnsi="Cambria Math"/>
                                <w:lang w:val="en-US"/>
                              </w:rPr>
                              <m:t>Φ</m:t>
                            </m:r>
                          </m:e>
                          <m:sub>
                            <m:r>
                              <w:rPr>
                                <w:rFonts w:ascii="Cambria Math" w:hAnsi="Cambria Math"/>
                                <w:lang w:val="en-US" w:eastAsia="zh-CN"/>
                              </w:rPr>
                              <m:t>n</m:t>
                            </m:r>
                            <m:r>
                              <w:rPr>
                                <w:rFonts w:ascii="Cambria Math" w:hAnsi="Cambria Math"/>
                                <w:lang w:val="en-US" w:eastAsia="zh-CN"/>
                              </w:rPr>
                              <m:t>,</m:t>
                            </m:r>
                            <m:r>
                              <w:rPr>
                                <w:rFonts w:ascii="Cambria Math" w:hAnsi="Cambria Math"/>
                                <w:lang w:val="en-US" w:eastAsia="zh-CN"/>
                              </w:rPr>
                              <m:t>m</m:t>
                            </m:r>
                          </m:sub>
                          <m:sup>
                            <m:r>
                              <w:rPr>
                                <w:rFonts w:ascii="Cambria Math" w:hAnsi="Cambria Math"/>
                                <w:lang w:val="en-US"/>
                              </w:rPr>
                              <m:t>θθ</m:t>
                            </m:r>
                          </m:sup>
                        </m:sSubSup>
                      </m:e>
                    </m:d>
                  </m:e>
                  <m:e>
                    <m:rad>
                      <m:radPr>
                        <m:degHide m:val="1"/>
                        <m:ctrlPr>
                          <w:rPr>
                            <w:rFonts w:ascii="Cambria Math" w:hAnsi="Cambria Math"/>
                            <w:i/>
                            <w:lang w:val="en-US"/>
                          </w:rPr>
                        </m:ctrlPr>
                      </m:radPr>
                      <m:deg/>
                      <m:e>
                        <m:sSubSup>
                          <m:sSubSupPr>
                            <m:ctrlPr>
                              <w:rPr>
                                <w:rFonts w:ascii="Cambria Math" w:hAnsi="Cambria Math"/>
                                <w:i/>
                                <w:lang w:val="en-US"/>
                              </w:rPr>
                            </m:ctrlPr>
                          </m:sSubSupPr>
                          <m:e>
                            <m:r>
                              <w:rPr>
                                <w:rFonts w:ascii="Cambria Math" w:hAnsi="Cambria Math"/>
                                <w:lang w:val="en-US" w:eastAsia="zh-CN"/>
                              </w:rPr>
                              <m:t>k</m:t>
                            </m:r>
                          </m:e>
                          <m:sub>
                            <m:r>
                              <w:rPr>
                                <w:rFonts w:ascii="Cambria Math" w:hAnsi="Cambria Math"/>
                                <w:lang w:val="en-US" w:eastAsia="zh-CN"/>
                              </w:rPr>
                              <m:t>n</m:t>
                            </m:r>
                            <m:r>
                              <w:rPr>
                                <w:rFonts w:ascii="Cambria Math" w:hAnsi="Cambria Math"/>
                                <w:lang w:val="en-US" w:eastAsia="zh-CN"/>
                              </w:rPr>
                              <m:t>,</m:t>
                            </m:r>
                            <m:r>
                              <w:rPr>
                                <w:rFonts w:ascii="Cambria Math" w:hAnsi="Cambria Math"/>
                                <w:lang w:val="en-US" w:eastAsia="zh-CN"/>
                              </w:rPr>
                              <m:t>m</m:t>
                            </m:r>
                          </m:sub>
                          <m:sup>
                            <m:r>
                              <w:rPr>
                                <w:rFonts w:ascii="Cambria Math" w:hAnsi="Cambria Math"/>
                                <w:lang w:val="en-US" w:eastAsia="zh-CN"/>
                              </w:rPr>
                              <m:t>-</m:t>
                            </m:r>
                            <m:r>
                              <w:rPr>
                                <w:rFonts w:ascii="Cambria Math" w:hAnsi="Cambria Math"/>
                                <w:lang w:val="en-US" w:eastAsia="zh-CN"/>
                              </w:rPr>
                              <m:t>1</m:t>
                            </m:r>
                          </m:sup>
                        </m:sSubSup>
                      </m:e>
                    </m:rad>
                    <m:r>
                      <w:rPr>
                        <w:rFonts w:ascii="Cambria Math" w:hAnsi="Cambria Math"/>
                        <w:lang w:val="en-US" w:eastAsia="zh-CN"/>
                      </w:rPr>
                      <m:t>exp</m:t>
                    </m:r>
                    <m:d>
                      <m:dPr>
                        <m:ctrlPr>
                          <w:rPr>
                            <w:rFonts w:ascii="Cambria Math" w:hAnsi="Cambria Math"/>
                            <w:i/>
                            <w:lang w:val="en-US" w:eastAsia="zh-CN"/>
                          </w:rPr>
                        </m:ctrlPr>
                      </m:dPr>
                      <m:e>
                        <m:r>
                          <w:rPr>
                            <w:rFonts w:ascii="Cambria Math" w:hAnsi="Cambria Math"/>
                            <w:lang w:val="en-US" w:eastAsia="zh-CN"/>
                          </w:rPr>
                          <m:t>j</m:t>
                        </m:r>
                        <m:sSubSup>
                          <m:sSubSupPr>
                            <m:ctrlPr>
                              <w:rPr>
                                <w:rFonts w:ascii="Cambria Math" w:hAnsi="Cambria Math"/>
                                <w:i/>
                                <w:lang w:val="en-US" w:eastAsia="zh-CN"/>
                              </w:rPr>
                            </m:ctrlPr>
                          </m:sSubSupPr>
                          <m:e>
                            <m:r>
                              <w:rPr>
                                <w:rFonts w:ascii="Cambria Math" w:hAnsi="Cambria Math"/>
                                <w:lang w:val="en-US"/>
                              </w:rPr>
                              <m:t>Φ</m:t>
                            </m:r>
                          </m:e>
                          <m:sub>
                            <m:r>
                              <w:rPr>
                                <w:rFonts w:ascii="Cambria Math" w:hAnsi="Cambria Math"/>
                                <w:lang w:val="en-US" w:eastAsia="zh-CN"/>
                              </w:rPr>
                              <m:t>n</m:t>
                            </m:r>
                            <m:r>
                              <w:rPr>
                                <w:rFonts w:ascii="Cambria Math" w:hAnsi="Cambria Math"/>
                                <w:lang w:val="en-US" w:eastAsia="zh-CN"/>
                              </w:rPr>
                              <m:t>,</m:t>
                            </m:r>
                            <m:r>
                              <w:rPr>
                                <w:rFonts w:ascii="Cambria Math" w:hAnsi="Cambria Math"/>
                                <w:lang w:val="en-US" w:eastAsia="zh-CN"/>
                              </w:rPr>
                              <m:t>m</m:t>
                            </m:r>
                          </m:sub>
                          <m:sup>
                            <m:r>
                              <w:rPr>
                                <w:rFonts w:ascii="Cambria Math" w:hAnsi="Cambria Math"/>
                                <w:lang w:val="en-US"/>
                              </w:rPr>
                              <m:t>θϕ</m:t>
                            </m:r>
                          </m:sup>
                        </m:sSubSup>
                      </m:e>
                    </m:d>
                  </m:e>
                </m:mr>
                <m:mr>
                  <m:e>
                    <m:rad>
                      <m:radPr>
                        <m:degHide m:val="1"/>
                        <m:ctrlPr>
                          <w:rPr>
                            <w:rFonts w:ascii="Cambria Math" w:hAnsi="Cambria Math"/>
                            <w:i/>
                            <w:lang w:val="en-US"/>
                          </w:rPr>
                        </m:ctrlPr>
                      </m:radPr>
                      <m:deg/>
                      <m:e>
                        <m:sSubSup>
                          <m:sSubSupPr>
                            <m:ctrlPr>
                              <w:rPr>
                                <w:rFonts w:ascii="Cambria Math" w:hAnsi="Cambria Math"/>
                                <w:i/>
                                <w:lang w:val="en-US"/>
                              </w:rPr>
                            </m:ctrlPr>
                          </m:sSubSupPr>
                          <m:e>
                            <m:r>
                              <w:rPr>
                                <w:rFonts w:ascii="Cambria Math" w:hAnsi="Cambria Math"/>
                                <w:lang w:val="en-US" w:eastAsia="zh-CN"/>
                              </w:rPr>
                              <m:t>k</m:t>
                            </m:r>
                          </m:e>
                          <m:sub>
                            <m:r>
                              <w:rPr>
                                <w:rFonts w:ascii="Cambria Math" w:hAnsi="Cambria Math"/>
                                <w:lang w:val="en-US" w:eastAsia="zh-CN"/>
                              </w:rPr>
                              <m:t>n</m:t>
                            </m:r>
                            <m:r>
                              <w:rPr>
                                <w:rFonts w:ascii="Cambria Math" w:hAnsi="Cambria Math"/>
                                <w:lang w:val="en-US" w:eastAsia="zh-CN"/>
                              </w:rPr>
                              <m:t>,</m:t>
                            </m:r>
                            <m:r>
                              <w:rPr>
                                <w:rFonts w:ascii="Cambria Math" w:hAnsi="Cambria Math"/>
                                <w:lang w:val="en-US" w:eastAsia="zh-CN"/>
                              </w:rPr>
                              <m:t>m</m:t>
                            </m:r>
                          </m:sub>
                          <m:sup>
                            <m:r>
                              <w:rPr>
                                <w:rFonts w:ascii="Cambria Math" w:hAnsi="Cambria Math"/>
                                <w:lang w:val="en-US" w:eastAsia="zh-CN"/>
                              </w:rPr>
                              <m:t>-</m:t>
                            </m:r>
                            <m:r>
                              <w:rPr>
                                <w:rFonts w:ascii="Cambria Math" w:hAnsi="Cambria Math"/>
                                <w:lang w:val="en-US" w:eastAsia="zh-CN"/>
                              </w:rPr>
                              <m:t>1</m:t>
                            </m:r>
                          </m:sup>
                        </m:sSubSup>
                      </m:e>
                    </m:rad>
                    <m:r>
                      <w:rPr>
                        <w:rFonts w:ascii="Cambria Math" w:hAnsi="Cambria Math"/>
                        <w:lang w:val="en-US" w:eastAsia="zh-CN"/>
                      </w:rPr>
                      <m:t>exp</m:t>
                    </m:r>
                    <m:d>
                      <m:dPr>
                        <m:ctrlPr>
                          <w:rPr>
                            <w:rFonts w:ascii="Cambria Math" w:hAnsi="Cambria Math"/>
                            <w:i/>
                            <w:lang w:val="en-US" w:eastAsia="zh-CN"/>
                          </w:rPr>
                        </m:ctrlPr>
                      </m:dPr>
                      <m:e>
                        <m:r>
                          <w:rPr>
                            <w:rFonts w:ascii="Cambria Math" w:hAnsi="Cambria Math"/>
                            <w:lang w:val="en-US" w:eastAsia="zh-CN"/>
                          </w:rPr>
                          <m:t>j</m:t>
                        </m:r>
                        <m:sSubSup>
                          <m:sSubSupPr>
                            <m:ctrlPr>
                              <w:rPr>
                                <w:rFonts w:ascii="Cambria Math" w:hAnsi="Cambria Math"/>
                                <w:i/>
                                <w:lang w:val="en-US" w:eastAsia="zh-CN"/>
                              </w:rPr>
                            </m:ctrlPr>
                          </m:sSubSupPr>
                          <m:e>
                            <m:r>
                              <w:rPr>
                                <w:rFonts w:ascii="Cambria Math" w:hAnsi="Cambria Math"/>
                                <w:lang w:val="en-US"/>
                              </w:rPr>
                              <m:t>Φ</m:t>
                            </m:r>
                          </m:e>
                          <m:sub>
                            <m:r>
                              <w:rPr>
                                <w:rFonts w:ascii="Cambria Math" w:hAnsi="Cambria Math"/>
                                <w:lang w:val="en-US" w:eastAsia="zh-CN"/>
                              </w:rPr>
                              <m:t>n</m:t>
                            </m:r>
                            <m:r>
                              <w:rPr>
                                <w:rFonts w:ascii="Cambria Math" w:hAnsi="Cambria Math"/>
                                <w:lang w:val="en-US" w:eastAsia="zh-CN"/>
                              </w:rPr>
                              <m:t>,</m:t>
                            </m:r>
                            <m:r>
                              <w:rPr>
                                <w:rFonts w:ascii="Cambria Math" w:hAnsi="Cambria Math"/>
                                <w:lang w:val="en-US" w:eastAsia="zh-CN"/>
                              </w:rPr>
                              <m:t>m</m:t>
                            </m:r>
                          </m:sub>
                          <m:sup>
                            <m:r>
                              <w:rPr>
                                <w:rFonts w:ascii="Cambria Math" w:hAnsi="Cambria Math"/>
                                <w:lang w:val="en-US"/>
                              </w:rPr>
                              <m:t>ϕθ</m:t>
                            </m:r>
                          </m:sup>
                        </m:sSubSup>
                      </m:e>
                    </m:d>
                  </m:e>
                  <m:e>
                    <m:r>
                      <w:rPr>
                        <w:rFonts w:ascii="Cambria Math" w:hAnsi="Cambria Math"/>
                        <w:lang w:val="en-US" w:eastAsia="zh-CN"/>
                      </w:rPr>
                      <m:t>exp</m:t>
                    </m:r>
                    <m:d>
                      <m:dPr>
                        <m:ctrlPr>
                          <w:rPr>
                            <w:rFonts w:ascii="Cambria Math" w:hAnsi="Cambria Math"/>
                            <w:i/>
                            <w:lang w:val="en-US" w:eastAsia="zh-CN"/>
                          </w:rPr>
                        </m:ctrlPr>
                      </m:dPr>
                      <m:e>
                        <m:r>
                          <w:rPr>
                            <w:rFonts w:ascii="Cambria Math" w:hAnsi="Cambria Math"/>
                            <w:lang w:val="en-US" w:eastAsia="zh-CN"/>
                          </w:rPr>
                          <m:t>j</m:t>
                        </m:r>
                        <m:sSubSup>
                          <m:sSubSupPr>
                            <m:ctrlPr>
                              <w:rPr>
                                <w:rFonts w:ascii="Cambria Math" w:hAnsi="Cambria Math"/>
                                <w:i/>
                                <w:lang w:val="en-US" w:eastAsia="zh-CN"/>
                              </w:rPr>
                            </m:ctrlPr>
                          </m:sSubSupPr>
                          <m:e>
                            <m:r>
                              <w:rPr>
                                <w:rFonts w:ascii="Cambria Math" w:hAnsi="Cambria Math"/>
                                <w:lang w:val="en-US"/>
                              </w:rPr>
                              <m:t>Φ</m:t>
                            </m:r>
                          </m:e>
                          <m:sub>
                            <m:r>
                              <w:rPr>
                                <w:rFonts w:ascii="Cambria Math" w:hAnsi="Cambria Math"/>
                                <w:lang w:val="en-US" w:eastAsia="zh-CN"/>
                              </w:rPr>
                              <m:t>n</m:t>
                            </m:r>
                            <m:r>
                              <w:rPr>
                                <w:rFonts w:ascii="Cambria Math" w:hAnsi="Cambria Math"/>
                                <w:lang w:val="en-US" w:eastAsia="zh-CN"/>
                              </w:rPr>
                              <m:t>,</m:t>
                            </m:r>
                            <m:r>
                              <w:rPr>
                                <w:rFonts w:ascii="Cambria Math" w:hAnsi="Cambria Math"/>
                                <w:lang w:val="en-US" w:eastAsia="zh-CN"/>
                              </w:rPr>
                              <m:t>m</m:t>
                            </m:r>
                          </m:sub>
                          <m:sup>
                            <m:r>
                              <w:rPr>
                                <w:rFonts w:ascii="Cambria Math" w:hAnsi="Cambria Math"/>
                                <w:lang w:val="en-US"/>
                              </w:rPr>
                              <m:t>ϕϕ</m:t>
                            </m:r>
                          </m:sup>
                        </m:sSubSup>
                      </m:e>
                    </m:d>
                  </m:e>
                </m:mr>
              </m:m>
            </m:e>
          </m:d>
          <m:d>
            <m:dPr>
              <m:begChr m:val="["/>
              <m:endChr m:val="]"/>
              <m:ctrlPr>
                <w:rPr>
                  <w:rFonts w:ascii="Cambria Math" w:hAnsi="Cambria Math"/>
                  <w:i/>
                  <w:lang w:val="en-US"/>
                </w:rPr>
              </m:ctrlPr>
            </m:dPr>
            <m:e>
              <m:m>
                <m:mPr>
                  <m:mcs>
                    <m:mc>
                      <m:mcPr>
                        <m:count m:val="1"/>
                        <m:mcJc m:val="center"/>
                      </m:mcPr>
                    </m:mc>
                  </m:mcs>
                  <m:ctrlPr>
                    <w:rPr>
                      <w:rFonts w:ascii="Cambria Math" w:hAnsi="Cambria Math"/>
                      <w:i/>
                      <w:lang w:val="en-US"/>
                    </w:rPr>
                  </m:ctrlPr>
                </m:mPr>
                <m:mr>
                  <m:e>
                    <m:sSub>
                      <m:sSubPr>
                        <m:ctrlPr>
                          <w:rPr>
                            <w:rFonts w:ascii="Cambria Math" w:hAnsi="Cambria Math"/>
                            <w:i/>
                            <w:lang w:val="en-US" w:eastAsia="zh-CN"/>
                          </w:rPr>
                        </m:ctrlPr>
                      </m:sSubPr>
                      <m:e>
                        <m:r>
                          <w:rPr>
                            <w:rFonts w:ascii="Cambria Math" w:hAnsi="Cambria Math"/>
                            <w:lang w:val="en-US" w:eastAsia="zh-CN"/>
                          </w:rPr>
                          <m:t>F</m:t>
                        </m:r>
                      </m:e>
                      <m:sub>
                        <m:r>
                          <w:rPr>
                            <w:rFonts w:ascii="Cambria Math" w:hAnsi="Cambria Math"/>
                            <w:lang w:val="en-US" w:eastAsia="zh-CN"/>
                          </w:rPr>
                          <m:t>tx</m:t>
                        </m:r>
                        <m:r>
                          <w:rPr>
                            <w:rFonts w:ascii="Cambria Math" w:hAnsi="Cambria Math"/>
                            <w:lang w:val="en-US" w:eastAsia="zh-CN"/>
                          </w:rPr>
                          <m:t>,</m:t>
                        </m:r>
                        <m:r>
                          <w:rPr>
                            <w:rFonts w:ascii="Cambria Math" w:hAnsi="Cambria Math"/>
                            <w:lang w:val="en-US" w:eastAsia="zh-CN"/>
                          </w:rPr>
                          <m:t>s</m:t>
                        </m:r>
                        <m:r>
                          <w:rPr>
                            <w:rFonts w:ascii="Cambria Math" w:hAnsi="Cambria Math"/>
                            <w:lang w:val="en-US" w:eastAsia="zh-CN"/>
                          </w:rPr>
                          <m:t>,</m:t>
                        </m:r>
                        <m:r>
                          <w:rPr>
                            <w:rFonts w:ascii="Cambria Math" w:hAnsi="Cambria Math"/>
                            <w:lang w:val="en-US"/>
                          </w:rPr>
                          <m:t>θ</m:t>
                        </m:r>
                      </m:sub>
                    </m:sSub>
                    <m:d>
                      <m:dPr>
                        <m:ctrlPr>
                          <w:rPr>
                            <w:rFonts w:ascii="Cambria Math" w:hAnsi="Cambria Math"/>
                            <w:i/>
                            <w:lang w:val="en-US" w:eastAsia="zh-CN"/>
                          </w:rPr>
                        </m:ctrlPr>
                      </m:dPr>
                      <m:e>
                        <m:sSub>
                          <m:sSubPr>
                            <m:ctrlPr>
                              <w:rPr>
                                <w:rFonts w:ascii="Cambria Math" w:hAnsi="Cambria Math"/>
                                <w:i/>
                                <w:lang w:val="en-US"/>
                              </w:rPr>
                            </m:ctrlPr>
                          </m:sSubPr>
                          <m:e>
                            <m:r>
                              <w:rPr>
                                <w:rFonts w:ascii="Cambria Math" w:hAnsi="Cambria Math"/>
                                <w:lang w:val="en-US"/>
                              </w:rPr>
                              <m:t>θ</m:t>
                            </m:r>
                          </m:e>
                          <m:sub>
                            <m:r>
                              <w:rPr>
                                <w:rFonts w:ascii="Cambria Math" w:hAnsi="Cambria Math"/>
                                <w:lang w:val="en-US" w:eastAsia="zh-CN"/>
                              </w:rPr>
                              <m:t>n</m:t>
                            </m:r>
                            <m:r>
                              <w:rPr>
                                <w:rFonts w:ascii="Cambria Math" w:hAnsi="Cambria Math"/>
                                <w:lang w:val="en-US" w:eastAsia="zh-CN"/>
                              </w:rPr>
                              <m:t>,</m:t>
                            </m:r>
                            <m:r>
                              <w:rPr>
                                <w:rFonts w:ascii="Cambria Math" w:hAnsi="Cambria Math"/>
                                <w:lang w:val="en-US" w:eastAsia="zh-CN"/>
                              </w:rPr>
                              <m:t>m</m:t>
                            </m:r>
                            <m:r>
                              <w:rPr>
                                <w:rFonts w:ascii="Cambria Math" w:hAnsi="Cambria Math"/>
                                <w:lang w:val="en-US" w:eastAsia="zh-CN"/>
                              </w:rPr>
                              <m:t>,</m:t>
                            </m:r>
                            <m:r>
                              <w:rPr>
                                <w:rFonts w:ascii="Cambria Math" w:hAnsi="Cambria Math"/>
                                <w:lang w:val="en-US" w:eastAsia="zh-CN"/>
                              </w:rPr>
                              <m:t>ZOD</m:t>
                            </m:r>
                            <m:r>
                              <w:rPr>
                                <w:rFonts w:ascii="Cambria Math" w:hAnsi="Cambria Math"/>
                                <w:lang w:val="en-US" w:eastAsia="zh-CN"/>
                              </w:rPr>
                              <m:t>,</m:t>
                            </m:r>
                            <m:r>
                              <w:rPr>
                                <w:rFonts w:ascii="Cambria Math" w:hAnsi="Cambria Math"/>
                                <w:lang w:val="en-US" w:eastAsia="zh-CN"/>
                              </w:rPr>
                              <m:t>u</m:t>
                            </m:r>
                            <m:r>
                              <w:rPr>
                                <w:rFonts w:ascii="Cambria Math" w:hAnsi="Cambria Math"/>
                                <w:lang w:val="en-US" w:eastAsia="zh-CN"/>
                              </w:rPr>
                              <m:t>,</m:t>
                            </m:r>
                            <m:r>
                              <w:rPr>
                                <w:rFonts w:ascii="Cambria Math" w:hAnsi="Cambria Math"/>
                                <w:lang w:val="en-US" w:eastAsia="zh-CN"/>
                              </w:rPr>
                              <m:t>s</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rPr>
                              <m:t>ϕ</m:t>
                            </m:r>
                          </m:e>
                          <m:sub>
                            <m:r>
                              <w:rPr>
                                <w:rFonts w:ascii="Cambria Math" w:hAnsi="Cambria Math"/>
                                <w:lang w:val="en-US" w:eastAsia="zh-CN"/>
                              </w:rPr>
                              <m:t>n</m:t>
                            </m:r>
                            <m:r>
                              <w:rPr>
                                <w:rFonts w:ascii="Cambria Math" w:hAnsi="Cambria Math"/>
                                <w:lang w:val="en-US" w:eastAsia="zh-CN"/>
                              </w:rPr>
                              <m:t>,</m:t>
                            </m:r>
                            <m:r>
                              <w:rPr>
                                <w:rFonts w:ascii="Cambria Math" w:hAnsi="Cambria Math"/>
                                <w:lang w:val="en-US" w:eastAsia="zh-CN"/>
                              </w:rPr>
                              <m:t>m</m:t>
                            </m:r>
                            <m:r>
                              <w:rPr>
                                <w:rFonts w:ascii="Cambria Math" w:hAnsi="Cambria Math"/>
                                <w:lang w:val="en-US" w:eastAsia="zh-CN"/>
                              </w:rPr>
                              <m:t>,</m:t>
                            </m:r>
                            <m:r>
                              <w:rPr>
                                <w:rFonts w:ascii="Cambria Math" w:hAnsi="Cambria Math"/>
                                <w:lang w:val="en-US" w:eastAsia="zh-CN"/>
                              </w:rPr>
                              <m:t>AOD</m:t>
                            </m:r>
                            <m:r>
                              <w:rPr>
                                <w:rFonts w:ascii="Cambria Math" w:hAnsi="Cambria Math"/>
                                <w:lang w:val="en-US" w:eastAsia="zh-CN"/>
                              </w:rPr>
                              <m:t>,</m:t>
                            </m:r>
                            <m:r>
                              <w:rPr>
                                <w:rFonts w:ascii="Cambria Math" w:hAnsi="Cambria Math"/>
                                <w:lang w:val="en-US" w:eastAsia="zh-CN"/>
                              </w:rPr>
                              <m:t>u</m:t>
                            </m:r>
                            <m:r>
                              <w:rPr>
                                <w:rFonts w:ascii="Cambria Math" w:hAnsi="Cambria Math"/>
                                <w:lang w:val="en-US" w:eastAsia="zh-CN"/>
                              </w:rPr>
                              <m:t>,</m:t>
                            </m:r>
                            <m:r>
                              <w:rPr>
                                <w:rFonts w:ascii="Cambria Math" w:hAnsi="Cambria Math"/>
                                <w:lang w:val="en-US" w:eastAsia="zh-CN"/>
                              </w:rPr>
                              <m:t>s</m:t>
                            </m:r>
                          </m:sub>
                        </m:sSub>
                      </m:e>
                    </m:d>
                  </m:e>
                </m:mr>
                <m:mr>
                  <m:e>
                    <m:sSub>
                      <m:sSubPr>
                        <m:ctrlPr>
                          <w:rPr>
                            <w:rFonts w:ascii="Cambria Math" w:hAnsi="Cambria Math"/>
                            <w:i/>
                            <w:lang w:val="en-US" w:eastAsia="zh-CN"/>
                          </w:rPr>
                        </m:ctrlPr>
                      </m:sSubPr>
                      <m:e>
                        <m:r>
                          <w:rPr>
                            <w:rFonts w:ascii="Cambria Math" w:hAnsi="Cambria Math"/>
                            <w:lang w:val="en-US" w:eastAsia="zh-CN"/>
                          </w:rPr>
                          <m:t>F</m:t>
                        </m:r>
                      </m:e>
                      <m:sub>
                        <m:r>
                          <w:rPr>
                            <w:rFonts w:ascii="Cambria Math" w:hAnsi="Cambria Math"/>
                            <w:lang w:val="en-US" w:eastAsia="zh-CN"/>
                          </w:rPr>
                          <m:t>tx</m:t>
                        </m:r>
                        <m:r>
                          <w:rPr>
                            <w:rFonts w:ascii="Cambria Math" w:hAnsi="Cambria Math"/>
                            <w:lang w:val="en-US" w:eastAsia="zh-CN"/>
                          </w:rPr>
                          <m:t>,</m:t>
                        </m:r>
                        <m:r>
                          <w:rPr>
                            <w:rFonts w:ascii="Cambria Math" w:hAnsi="Cambria Math"/>
                            <w:lang w:val="en-US" w:eastAsia="zh-CN"/>
                          </w:rPr>
                          <m:t>s</m:t>
                        </m:r>
                        <m:r>
                          <w:rPr>
                            <w:rFonts w:ascii="Cambria Math" w:hAnsi="Cambria Math"/>
                            <w:lang w:val="en-US" w:eastAsia="zh-CN"/>
                          </w:rPr>
                          <m:t>,</m:t>
                        </m:r>
                        <m:r>
                          <w:rPr>
                            <w:rFonts w:ascii="Cambria Math" w:hAnsi="Cambria Math"/>
                            <w:lang w:val="en-US"/>
                          </w:rPr>
                          <m:t>ϕ</m:t>
                        </m:r>
                      </m:sub>
                    </m:sSub>
                    <m:d>
                      <m:dPr>
                        <m:ctrlPr>
                          <w:rPr>
                            <w:rFonts w:ascii="Cambria Math" w:hAnsi="Cambria Math"/>
                            <w:i/>
                            <w:lang w:val="en-US" w:eastAsia="zh-CN"/>
                          </w:rPr>
                        </m:ctrlPr>
                      </m:dPr>
                      <m:e>
                        <m:sSub>
                          <m:sSubPr>
                            <m:ctrlPr>
                              <w:rPr>
                                <w:rFonts w:ascii="Cambria Math" w:hAnsi="Cambria Math"/>
                                <w:i/>
                                <w:lang w:val="en-US"/>
                              </w:rPr>
                            </m:ctrlPr>
                          </m:sSubPr>
                          <m:e>
                            <m:r>
                              <w:rPr>
                                <w:rFonts w:ascii="Cambria Math" w:hAnsi="Cambria Math"/>
                                <w:lang w:val="en-US"/>
                              </w:rPr>
                              <m:t>θ</m:t>
                            </m:r>
                          </m:e>
                          <m:sub>
                            <m:r>
                              <w:rPr>
                                <w:rFonts w:ascii="Cambria Math" w:hAnsi="Cambria Math"/>
                                <w:lang w:val="en-US" w:eastAsia="zh-CN"/>
                              </w:rPr>
                              <m:t>n</m:t>
                            </m:r>
                            <m:r>
                              <w:rPr>
                                <w:rFonts w:ascii="Cambria Math" w:hAnsi="Cambria Math"/>
                                <w:lang w:val="en-US" w:eastAsia="zh-CN"/>
                              </w:rPr>
                              <m:t>,</m:t>
                            </m:r>
                            <m:r>
                              <w:rPr>
                                <w:rFonts w:ascii="Cambria Math" w:hAnsi="Cambria Math"/>
                                <w:lang w:val="en-US" w:eastAsia="zh-CN"/>
                              </w:rPr>
                              <m:t>m</m:t>
                            </m:r>
                            <m:r>
                              <w:rPr>
                                <w:rFonts w:ascii="Cambria Math" w:hAnsi="Cambria Math"/>
                                <w:lang w:val="en-US" w:eastAsia="zh-CN"/>
                              </w:rPr>
                              <m:t>,</m:t>
                            </m:r>
                            <m:r>
                              <w:rPr>
                                <w:rFonts w:ascii="Cambria Math" w:hAnsi="Cambria Math"/>
                                <w:lang w:val="en-US" w:eastAsia="zh-CN"/>
                              </w:rPr>
                              <m:t>ZOD</m:t>
                            </m:r>
                            <m:r>
                              <w:rPr>
                                <w:rFonts w:ascii="Cambria Math" w:hAnsi="Cambria Math"/>
                                <w:lang w:val="en-US" w:eastAsia="zh-CN"/>
                              </w:rPr>
                              <m:t>,</m:t>
                            </m:r>
                            <m:r>
                              <w:rPr>
                                <w:rFonts w:ascii="Cambria Math" w:hAnsi="Cambria Math"/>
                                <w:lang w:val="en-US" w:eastAsia="zh-CN"/>
                              </w:rPr>
                              <m:t>u</m:t>
                            </m:r>
                            <m:r>
                              <w:rPr>
                                <w:rFonts w:ascii="Cambria Math" w:hAnsi="Cambria Math"/>
                                <w:lang w:val="en-US" w:eastAsia="zh-CN"/>
                              </w:rPr>
                              <m:t>,</m:t>
                            </m:r>
                            <m:r>
                              <w:rPr>
                                <w:rFonts w:ascii="Cambria Math" w:hAnsi="Cambria Math"/>
                                <w:lang w:val="en-US" w:eastAsia="zh-CN"/>
                              </w:rPr>
                              <m:t>s</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rPr>
                              <m:t>ϕ</m:t>
                            </m:r>
                          </m:e>
                          <m:sub>
                            <m:r>
                              <w:rPr>
                                <w:rFonts w:ascii="Cambria Math" w:hAnsi="Cambria Math"/>
                                <w:lang w:val="en-US" w:eastAsia="zh-CN"/>
                              </w:rPr>
                              <m:t>n</m:t>
                            </m:r>
                            <m:r>
                              <w:rPr>
                                <w:rFonts w:ascii="Cambria Math" w:hAnsi="Cambria Math"/>
                                <w:lang w:val="en-US" w:eastAsia="zh-CN"/>
                              </w:rPr>
                              <m:t>,</m:t>
                            </m:r>
                            <m:r>
                              <w:rPr>
                                <w:rFonts w:ascii="Cambria Math" w:hAnsi="Cambria Math"/>
                                <w:lang w:val="en-US" w:eastAsia="zh-CN"/>
                              </w:rPr>
                              <m:t>m</m:t>
                            </m:r>
                            <m:r>
                              <w:rPr>
                                <w:rFonts w:ascii="Cambria Math" w:hAnsi="Cambria Math"/>
                                <w:lang w:val="en-US" w:eastAsia="zh-CN"/>
                              </w:rPr>
                              <m:t>,</m:t>
                            </m:r>
                            <m:r>
                              <w:rPr>
                                <w:rFonts w:ascii="Cambria Math" w:hAnsi="Cambria Math"/>
                                <w:lang w:val="en-US" w:eastAsia="zh-CN"/>
                              </w:rPr>
                              <m:t>AOD</m:t>
                            </m:r>
                            <m:r>
                              <w:rPr>
                                <w:rFonts w:ascii="Cambria Math" w:hAnsi="Cambria Math"/>
                                <w:lang w:val="en-US" w:eastAsia="zh-CN"/>
                              </w:rPr>
                              <m:t>,</m:t>
                            </m:r>
                            <m:r>
                              <w:rPr>
                                <w:rFonts w:ascii="Cambria Math" w:hAnsi="Cambria Math"/>
                                <w:lang w:val="en-US" w:eastAsia="zh-CN"/>
                              </w:rPr>
                              <m:t>u</m:t>
                            </m:r>
                            <m:r>
                              <w:rPr>
                                <w:rFonts w:ascii="Cambria Math" w:hAnsi="Cambria Math"/>
                                <w:lang w:val="en-US" w:eastAsia="zh-CN"/>
                              </w:rPr>
                              <m:t>,</m:t>
                            </m:r>
                            <m:r>
                              <w:rPr>
                                <w:rFonts w:ascii="Cambria Math" w:hAnsi="Cambria Math"/>
                                <w:lang w:val="en-US" w:eastAsia="zh-CN"/>
                              </w:rPr>
                              <m:t>s</m:t>
                            </m:r>
                          </m:sub>
                        </m:sSub>
                      </m:e>
                    </m:d>
                  </m:e>
                </m:mr>
              </m:m>
            </m:e>
          </m:d>
        </m:oMath>
      </m:oMathPara>
    </w:p>
    <w:p w:rsidR="00D003DF" w:rsidRDefault="0010664D">
      <w:pPr>
        <w:spacing w:before="120"/>
        <w:ind w:left="400" w:hangingChars="200" w:hanging="400"/>
        <w:rPr>
          <w:rFonts w:hAnsi="Cambria Math"/>
          <w:lang w:val="en-US" w:eastAsia="zh-CN"/>
        </w:rPr>
      </w:pPr>
      <w:r>
        <w:rPr>
          <w:rFonts w:hAnsi="Cambria Math" w:hint="eastAsia"/>
          <w:lang w:val="en-US" w:eastAsia="zh-CN"/>
        </w:rPr>
        <w:t xml:space="preserve">        where </w:t>
      </w:r>
      <m:oMath>
        <m:sSub>
          <m:sSubPr>
            <m:ctrlPr>
              <w:rPr>
                <w:rFonts w:ascii="Cambria Math" w:hAnsi="Cambria Math"/>
                <w:i/>
                <w:lang w:val="en-US"/>
              </w:rPr>
            </m:ctrlPr>
          </m:sSubPr>
          <m:e>
            <m:r>
              <w:rPr>
                <w:rFonts w:ascii="Cambria Math" w:hAnsi="Cambria Math"/>
                <w:lang w:val="en-US"/>
              </w:rPr>
              <m:t>θ</m:t>
            </m:r>
          </m:e>
          <m:sub>
            <m:r>
              <w:rPr>
                <w:rFonts w:ascii="Cambria Math" w:hAnsi="Cambria Math"/>
                <w:lang w:val="en-US" w:eastAsia="zh-CN"/>
              </w:rPr>
              <m:t>n</m:t>
            </m:r>
            <m:r>
              <w:rPr>
                <w:rFonts w:ascii="Cambria Math" w:hAnsi="Cambria Math"/>
                <w:lang w:val="en-US" w:eastAsia="zh-CN"/>
              </w:rPr>
              <m:t>,</m:t>
            </m:r>
            <m:r>
              <w:rPr>
                <w:rFonts w:ascii="Cambria Math" w:hAnsi="Cambria Math"/>
                <w:lang w:val="en-US" w:eastAsia="zh-CN"/>
              </w:rPr>
              <m:t>m</m:t>
            </m:r>
            <m:r>
              <w:rPr>
                <w:rFonts w:ascii="Cambria Math" w:hAnsi="Cambria Math"/>
                <w:lang w:val="en-US" w:eastAsia="zh-CN"/>
              </w:rPr>
              <m:t>,</m:t>
            </m:r>
            <m:r>
              <w:rPr>
                <w:rFonts w:ascii="Cambria Math" w:hAnsi="Cambria Math"/>
                <w:lang w:val="en-US" w:eastAsia="zh-CN"/>
              </w:rPr>
              <m:t>ZOA</m:t>
            </m:r>
            <m:r>
              <w:rPr>
                <w:rFonts w:ascii="Cambria Math" w:hAnsi="Cambria Math"/>
                <w:lang w:val="en-US" w:eastAsia="zh-CN"/>
              </w:rPr>
              <m:t>,</m:t>
            </m:r>
            <m:r>
              <w:rPr>
                <w:rFonts w:ascii="Cambria Math" w:hAnsi="Cambria Math"/>
                <w:lang w:val="en-US" w:eastAsia="zh-CN"/>
              </w:rPr>
              <m:t>u</m:t>
            </m:r>
            <m:r>
              <w:rPr>
                <w:rFonts w:ascii="Cambria Math" w:hAnsi="Cambria Math"/>
                <w:lang w:val="en-US" w:eastAsia="zh-CN"/>
              </w:rPr>
              <m:t>,</m:t>
            </m:r>
            <m:r>
              <w:rPr>
                <w:rFonts w:ascii="Cambria Math" w:hAnsi="Cambria Math"/>
                <w:lang w:val="en-US" w:eastAsia="zh-CN"/>
              </w:rPr>
              <m:t>s</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rPr>
              <m:t>ϕ</m:t>
            </m:r>
          </m:e>
          <m:sub>
            <m:r>
              <w:rPr>
                <w:rFonts w:ascii="Cambria Math" w:hAnsi="Cambria Math"/>
                <w:lang w:val="en-US" w:eastAsia="zh-CN"/>
              </w:rPr>
              <m:t>n</m:t>
            </m:r>
            <m:r>
              <w:rPr>
                <w:rFonts w:ascii="Cambria Math" w:hAnsi="Cambria Math"/>
                <w:lang w:val="en-US" w:eastAsia="zh-CN"/>
              </w:rPr>
              <m:t>,</m:t>
            </m:r>
            <m:r>
              <w:rPr>
                <w:rFonts w:ascii="Cambria Math" w:hAnsi="Cambria Math"/>
                <w:lang w:val="en-US" w:eastAsia="zh-CN"/>
              </w:rPr>
              <m:t>m</m:t>
            </m:r>
            <m:r>
              <w:rPr>
                <w:rFonts w:ascii="Cambria Math" w:hAnsi="Cambria Math"/>
                <w:lang w:val="en-US" w:eastAsia="zh-CN"/>
              </w:rPr>
              <m:t>,</m:t>
            </m:r>
            <m:r>
              <w:rPr>
                <w:rFonts w:ascii="Cambria Math" w:hAnsi="Cambria Math"/>
                <w:lang w:val="en-US" w:eastAsia="zh-CN"/>
              </w:rPr>
              <m:t>AOA</m:t>
            </m:r>
            <m:r>
              <w:rPr>
                <w:rFonts w:ascii="Cambria Math" w:hAnsi="Cambria Math"/>
                <w:lang w:val="en-US" w:eastAsia="zh-CN"/>
              </w:rPr>
              <m:t>,</m:t>
            </m:r>
            <m:r>
              <w:rPr>
                <w:rFonts w:ascii="Cambria Math" w:hAnsi="Cambria Math"/>
                <w:lang w:val="en-US" w:eastAsia="zh-CN"/>
              </w:rPr>
              <m:t>u</m:t>
            </m:r>
            <m:r>
              <w:rPr>
                <w:rFonts w:ascii="Cambria Math" w:hAnsi="Cambria Math"/>
                <w:lang w:val="en-US" w:eastAsia="zh-CN"/>
              </w:rPr>
              <m:t>,</m:t>
            </m:r>
            <m:r>
              <w:rPr>
                <w:rFonts w:ascii="Cambria Math" w:hAnsi="Cambria Math"/>
                <w:lang w:val="en-US" w:eastAsia="zh-CN"/>
              </w:rPr>
              <m:t>s</m:t>
            </m:r>
          </m:sub>
        </m:sSub>
      </m:oMath>
      <w:r>
        <w:rPr>
          <w:rFonts w:hAnsi="Cambria Math" w:hint="eastAsia"/>
          <w:lang w:val="en-US" w:eastAsia="zh-CN"/>
        </w:rPr>
        <w:t>,</w:t>
      </w:r>
      <w:r>
        <w:rPr>
          <w:rFonts w:hint="eastAsia"/>
          <w:color w:val="000000" w:themeColor="text1"/>
          <w:lang w:val="en-US" w:eastAsia="zh-CN"/>
        </w:rPr>
        <w:t xml:space="preserve"> </w:t>
      </w:r>
      <m:oMath>
        <m:sSub>
          <m:sSubPr>
            <m:ctrlPr>
              <w:rPr>
                <w:rFonts w:ascii="Cambria Math" w:hAnsi="Cambria Math"/>
                <w:i/>
                <w:lang w:val="en-US"/>
              </w:rPr>
            </m:ctrlPr>
          </m:sSubPr>
          <m:e>
            <m:r>
              <w:rPr>
                <w:rFonts w:ascii="Cambria Math" w:hAnsi="Cambria Math"/>
                <w:lang w:val="en-US"/>
              </w:rPr>
              <m:t>θ</m:t>
            </m:r>
          </m:e>
          <m:sub>
            <m:r>
              <w:rPr>
                <w:rFonts w:ascii="Cambria Math" w:hAnsi="Cambria Math"/>
                <w:lang w:val="en-US" w:eastAsia="zh-CN"/>
              </w:rPr>
              <m:t>n</m:t>
            </m:r>
            <m:r>
              <w:rPr>
                <w:rFonts w:ascii="Cambria Math" w:hAnsi="Cambria Math"/>
                <w:lang w:val="en-US" w:eastAsia="zh-CN"/>
              </w:rPr>
              <m:t>,</m:t>
            </m:r>
            <m:r>
              <w:rPr>
                <w:rFonts w:ascii="Cambria Math" w:hAnsi="Cambria Math"/>
                <w:lang w:val="en-US" w:eastAsia="zh-CN"/>
              </w:rPr>
              <m:t>m</m:t>
            </m:r>
            <m:r>
              <w:rPr>
                <w:rFonts w:ascii="Cambria Math" w:hAnsi="Cambria Math"/>
                <w:lang w:val="en-US" w:eastAsia="zh-CN"/>
              </w:rPr>
              <m:t>,</m:t>
            </m:r>
            <m:r>
              <w:rPr>
                <w:rFonts w:ascii="Cambria Math" w:hAnsi="Cambria Math"/>
                <w:lang w:val="en-US" w:eastAsia="zh-CN"/>
              </w:rPr>
              <m:t>ZOD</m:t>
            </m:r>
            <m:r>
              <w:rPr>
                <w:rFonts w:ascii="Cambria Math" w:hAnsi="Cambria Math"/>
                <w:lang w:val="en-US" w:eastAsia="zh-CN"/>
              </w:rPr>
              <m:t>,</m:t>
            </m:r>
            <m:r>
              <w:rPr>
                <w:rFonts w:ascii="Cambria Math" w:hAnsi="Cambria Math"/>
                <w:lang w:val="en-US" w:eastAsia="zh-CN"/>
              </w:rPr>
              <m:t>u</m:t>
            </m:r>
            <m:r>
              <w:rPr>
                <w:rFonts w:ascii="Cambria Math" w:hAnsi="Cambria Math"/>
                <w:lang w:val="en-US" w:eastAsia="zh-CN"/>
              </w:rPr>
              <m:t>,</m:t>
            </m:r>
            <m:r>
              <w:rPr>
                <w:rFonts w:ascii="Cambria Math" w:hAnsi="Cambria Math"/>
                <w:lang w:val="en-US" w:eastAsia="zh-CN"/>
              </w:rPr>
              <m:t>s</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rPr>
              <m:t>ϕ</m:t>
            </m:r>
          </m:e>
          <m:sub>
            <m:r>
              <w:rPr>
                <w:rFonts w:ascii="Cambria Math" w:hAnsi="Cambria Math"/>
                <w:lang w:val="en-US" w:eastAsia="zh-CN"/>
              </w:rPr>
              <m:t>n</m:t>
            </m:r>
            <m:r>
              <w:rPr>
                <w:rFonts w:ascii="Cambria Math" w:hAnsi="Cambria Math"/>
                <w:lang w:val="en-US" w:eastAsia="zh-CN"/>
              </w:rPr>
              <m:t>,</m:t>
            </m:r>
            <m:r>
              <w:rPr>
                <w:rFonts w:ascii="Cambria Math" w:hAnsi="Cambria Math"/>
                <w:lang w:val="en-US" w:eastAsia="zh-CN"/>
              </w:rPr>
              <m:t>m</m:t>
            </m:r>
            <m:r>
              <w:rPr>
                <w:rFonts w:ascii="Cambria Math" w:hAnsi="Cambria Math"/>
                <w:lang w:val="en-US" w:eastAsia="zh-CN"/>
              </w:rPr>
              <m:t>,</m:t>
            </m:r>
            <m:r>
              <w:rPr>
                <w:rFonts w:ascii="Cambria Math" w:hAnsi="Cambria Math"/>
                <w:lang w:val="en-US" w:eastAsia="zh-CN"/>
              </w:rPr>
              <m:t>AOD</m:t>
            </m:r>
            <m:r>
              <w:rPr>
                <w:rFonts w:ascii="Cambria Math" w:hAnsi="Cambria Math"/>
                <w:lang w:val="en-US" w:eastAsia="zh-CN"/>
              </w:rPr>
              <m:t>,</m:t>
            </m:r>
            <m:r>
              <w:rPr>
                <w:rFonts w:ascii="Cambria Math" w:hAnsi="Cambria Math"/>
                <w:lang w:val="en-US" w:eastAsia="zh-CN"/>
              </w:rPr>
              <m:t>u</m:t>
            </m:r>
            <m:r>
              <w:rPr>
                <w:rFonts w:ascii="Cambria Math" w:hAnsi="Cambria Math"/>
                <w:lang w:val="en-US" w:eastAsia="zh-CN"/>
              </w:rPr>
              <m:t>,</m:t>
            </m:r>
            <m:r>
              <w:rPr>
                <w:rFonts w:ascii="Cambria Math" w:hAnsi="Cambria Math"/>
                <w:lang w:val="en-US" w:eastAsia="zh-CN"/>
              </w:rPr>
              <m:t>s</m:t>
            </m:r>
          </m:sub>
        </m:sSub>
      </m:oMath>
      <w:r>
        <w:rPr>
          <w:rFonts w:hAnsi="Cambria Math" w:hint="eastAsia"/>
          <w:lang w:val="en-US" w:eastAsia="zh-CN"/>
        </w:rPr>
        <w:t xml:space="preserve"> are the ray-wise angular domain parameters of ray m cluster n between the transmit antenna element s and receive antenna element u.</w:t>
      </w:r>
    </w:p>
    <w:p w:rsidR="00D003DF" w:rsidRDefault="0010664D">
      <w:pPr>
        <w:numPr>
          <w:ilvl w:val="0"/>
          <w:numId w:val="25"/>
        </w:numPr>
        <w:spacing w:before="120"/>
        <w:rPr>
          <w:color w:val="000000" w:themeColor="text1"/>
          <w:lang w:val="en-US" w:eastAsia="zh-CN"/>
        </w:rPr>
      </w:pPr>
      <w:r>
        <w:rPr>
          <w:rFonts w:hint="eastAsia"/>
          <w:color w:val="000000" w:themeColor="text1"/>
          <w:lang w:val="en-US" w:eastAsia="zh-CN"/>
        </w:rPr>
        <w:t>Delay: A</w:t>
      </w:r>
      <w:r>
        <w:rPr>
          <w:rFonts w:eastAsia="等线" w:hint="eastAsia"/>
          <w:lang w:val="en-US" w:eastAsia="zh-CN"/>
        </w:rPr>
        <w:t xml:space="preserve">s described in issue#1, the delay can be calculated according to the generated </w:t>
      </w:r>
      <m:oMath>
        <m:sSub>
          <m:sSubPr>
            <m:ctrlPr>
              <w:rPr>
                <w:rFonts w:ascii="Cambria Math" w:hAnsi="Cambria Math"/>
                <w:i/>
                <w:iCs/>
                <w:kern w:val="24"/>
              </w:rPr>
            </m:ctrlPr>
          </m:sSubPr>
          <m:e>
            <m:r>
              <w:rPr>
                <w:rFonts w:ascii="Cambria Math" w:hAnsi="Cambria Math"/>
                <w:kern w:val="24"/>
                <w:lang w:val="en-US" w:eastAsia="zh-CN"/>
              </w:rPr>
              <m:t>d</m:t>
            </m:r>
          </m:e>
          <m:sub>
            <m:r>
              <w:rPr>
                <w:rFonts w:ascii="Cambria Math" w:hAnsi="Cambria Math"/>
                <w:kern w:val="24"/>
                <w:lang w:val="en-US" w:eastAsia="zh-CN"/>
              </w:rPr>
              <m:t>1</m:t>
            </m:r>
          </m:sub>
        </m:sSub>
      </m:oMath>
      <w:r>
        <w:rPr>
          <w:rFonts w:hAnsi="Cambria Math" w:hint="eastAsia"/>
          <w:iCs/>
          <w:kern w:val="24"/>
          <w:lang w:val="en-US" w:eastAsia="zh-CN"/>
        </w:rPr>
        <w:t xml:space="preserve"> and </w:t>
      </w:r>
      <m:oMath>
        <m:sSub>
          <m:sSubPr>
            <m:ctrlPr>
              <w:rPr>
                <w:rFonts w:ascii="Cambria Math" w:hAnsi="Cambria Math"/>
                <w:i/>
                <w:lang w:val="en-US"/>
              </w:rPr>
            </m:ctrlPr>
          </m:sSubPr>
          <m:e>
            <m:r>
              <w:rPr>
                <w:rFonts w:ascii="Cambria Math" w:hAnsi="Cambria Math"/>
                <w:lang w:val="en-US" w:eastAsia="zh-CN"/>
              </w:rPr>
              <m:t>d</m:t>
            </m:r>
          </m:e>
          <m:sub>
            <m:r>
              <w:rPr>
                <w:rFonts w:ascii="Cambria Math" w:hAnsi="Cambria Math"/>
                <w:lang w:val="en-US" w:eastAsia="zh-CN"/>
              </w:rPr>
              <m:t>2</m:t>
            </m:r>
          </m:sub>
        </m:sSub>
      </m:oMath>
      <w:r>
        <w:rPr>
          <w:rFonts w:hAnsi="Cambria Math" w:hint="eastAsia"/>
          <w:lang w:val="en-US" w:eastAsia="zh-CN"/>
        </w:rPr>
        <w:t>, and the impact of delay part in the channel impulse response formula can be updated to:</w:t>
      </w:r>
    </w:p>
    <w:p w:rsidR="00D003DF" w:rsidRDefault="0010664D">
      <w:pPr>
        <w:spacing w:before="120"/>
        <w:jc w:val="center"/>
        <w:rPr>
          <w:rFonts w:hAnsi="Cambria Math"/>
          <w:lang w:val="en-US" w:eastAsia="zh-CN"/>
        </w:rPr>
      </w:pPr>
      <m:oMath>
        <m:r>
          <w:rPr>
            <w:rFonts w:ascii="Cambria Math" w:hAnsi="Cambria Math"/>
            <w:lang w:val="en-US"/>
          </w:rPr>
          <m:t>δ</m:t>
        </m:r>
        <m:d>
          <m:dPr>
            <m:ctrlPr>
              <w:rPr>
                <w:rFonts w:ascii="Cambria Math" w:hAnsi="Cambria Math"/>
                <w:i/>
                <w:iCs/>
                <w:lang w:val="en-US"/>
              </w:rPr>
            </m:ctrlPr>
          </m:dPr>
          <m:e>
            <m:r>
              <w:rPr>
                <w:rFonts w:ascii="Cambria Math" w:hAnsi="Cambria Math"/>
                <w:lang w:val="en-US"/>
              </w:rPr>
              <m:t>τ</m:t>
            </m:r>
            <m:r>
              <w:rPr>
                <w:rFonts w:ascii="Cambria Math" w:hAnsi="Cambria Math"/>
                <w:lang w:val="en-US" w:eastAsia="zh-CN"/>
              </w:rPr>
              <m:t>-</m:t>
            </m:r>
            <m:sSub>
              <m:sSubPr>
                <m:ctrlPr>
                  <w:rPr>
                    <w:rFonts w:ascii="Cambria Math" w:hAnsi="Cambria Math"/>
                    <w:i/>
                    <w:iCs/>
                    <w:lang w:val="en-US" w:eastAsia="zh-CN"/>
                  </w:rPr>
                </m:ctrlPr>
              </m:sSubPr>
              <m:e>
                <m:r>
                  <w:rPr>
                    <w:rFonts w:ascii="Cambria Math" w:hAnsi="Cambria Math"/>
                    <w:lang w:val="en-US"/>
                  </w:rPr>
                  <m:t>τ</m:t>
                </m:r>
              </m:e>
              <m:sub>
                <m:r>
                  <w:rPr>
                    <w:rFonts w:ascii="Cambria Math" w:hAnsi="Cambria Math"/>
                    <w:lang w:val="en-US" w:eastAsia="zh-CN"/>
                  </w:rPr>
                  <m:t>n</m:t>
                </m:r>
                <m:r>
                  <w:rPr>
                    <w:rFonts w:ascii="Cambria Math" w:hAnsi="Cambria Math"/>
                    <w:lang w:val="en-US" w:eastAsia="zh-CN"/>
                  </w:rPr>
                  <m:t>,</m:t>
                </m:r>
                <m:r>
                  <w:rPr>
                    <w:rFonts w:ascii="Cambria Math" w:hAnsi="Cambria Math"/>
                    <w:lang w:val="en-US" w:eastAsia="zh-CN"/>
                  </w:rPr>
                  <m:t>m</m:t>
                </m:r>
                <m:r>
                  <w:rPr>
                    <w:rFonts w:ascii="Cambria Math" w:hAnsi="Cambria Math"/>
                    <w:lang w:val="en-US" w:eastAsia="zh-CN"/>
                  </w:rPr>
                  <m:t>,</m:t>
                </m:r>
                <m:r>
                  <w:rPr>
                    <w:rFonts w:ascii="Cambria Math" w:hAnsi="Cambria Math"/>
                    <w:lang w:val="en-US" w:eastAsia="zh-CN"/>
                  </w:rPr>
                  <m:t>u</m:t>
                </m:r>
                <m:r>
                  <w:rPr>
                    <w:rFonts w:ascii="Cambria Math" w:hAnsi="Cambria Math"/>
                    <w:lang w:val="en-US" w:eastAsia="zh-CN"/>
                  </w:rPr>
                  <m:t>,</m:t>
                </m:r>
                <m:r>
                  <w:rPr>
                    <w:rFonts w:ascii="Cambria Math" w:hAnsi="Cambria Math"/>
                    <w:lang w:val="en-US" w:eastAsia="zh-CN"/>
                  </w:rPr>
                  <m:t>s</m:t>
                </m:r>
              </m:sub>
            </m:sSub>
          </m:e>
        </m:d>
      </m:oMath>
      <w:r>
        <w:rPr>
          <w:rFonts w:hAnsi="Cambria Math" w:hint="eastAsia"/>
          <w:lang w:val="en-US" w:eastAsia="zh-CN"/>
        </w:rPr>
        <w:t>,</w:t>
      </w:r>
    </w:p>
    <w:p w:rsidR="00D003DF" w:rsidRDefault="0010664D">
      <w:pPr>
        <w:spacing w:before="120"/>
        <w:jc w:val="center"/>
        <w:rPr>
          <w:rFonts w:hAnsi="Cambria Math"/>
          <w:lang w:val="en-US" w:eastAsia="zh-CN"/>
        </w:rPr>
      </w:pPr>
      <m:oMathPara>
        <m:oMath>
          <m:sSub>
            <m:sSubPr>
              <m:ctrlPr>
                <w:rPr>
                  <w:rFonts w:ascii="Cambria Math" w:hAnsi="Cambria Math"/>
                  <w:i/>
                  <w:lang w:val="en-US" w:eastAsia="zh-CN"/>
                </w:rPr>
              </m:ctrlPr>
            </m:sSubPr>
            <m:e>
              <m:r>
                <w:rPr>
                  <w:rFonts w:ascii="Cambria Math" w:hAnsi="Cambria Math"/>
                  <w:lang w:val="en-US"/>
                </w:rPr>
                <m:t>τ</m:t>
              </m:r>
            </m:e>
            <m:sub>
              <m:r>
                <w:rPr>
                  <w:rFonts w:ascii="Cambria Math" w:hAnsi="Cambria Math"/>
                  <w:lang w:val="en-US" w:eastAsia="zh-CN"/>
                </w:rPr>
                <m:t>n</m:t>
              </m:r>
              <m:r>
                <w:rPr>
                  <w:rFonts w:ascii="Cambria Math" w:hAnsi="Cambria Math"/>
                  <w:lang w:val="en-US" w:eastAsia="zh-CN"/>
                </w:rPr>
                <m:t>,</m:t>
              </m:r>
              <m:r>
                <w:rPr>
                  <w:rFonts w:ascii="Cambria Math" w:hAnsi="Cambria Math"/>
                  <w:lang w:val="en-US" w:eastAsia="zh-CN"/>
                </w:rPr>
                <m:t>m</m:t>
              </m:r>
              <m:r>
                <w:rPr>
                  <w:rFonts w:ascii="Cambria Math" w:hAnsi="Cambria Math"/>
                  <w:lang w:val="en-US" w:eastAsia="zh-CN"/>
                </w:rPr>
                <m:t>,</m:t>
              </m:r>
              <m:r>
                <w:rPr>
                  <w:rFonts w:ascii="Cambria Math" w:hAnsi="Cambria Math"/>
                  <w:lang w:val="en-US" w:eastAsia="zh-CN"/>
                </w:rPr>
                <m:t>u</m:t>
              </m:r>
              <m:r>
                <w:rPr>
                  <w:rFonts w:ascii="Cambria Math" w:hAnsi="Cambria Math"/>
                  <w:lang w:val="en-US" w:eastAsia="zh-CN"/>
                </w:rPr>
                <m:t>,</m:t>
              </m:r>
              <m:r>
                <w:rPr>
                  <w:rFonts w:ascii="Cambria Math" w:hAnsi="Cambria Math"/>
                  <w:lang w:val="en-US" w:eastAsia="zh-CN"/>
                </w:rPr>
                <m:t>s</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rPr>
                <m:t>τ</m:t>
              </m:r>
            </m:e>
            <m:sub>
              <m:r>
                <w:rPr>
                  <w:rFonts w:ascii="Cambria Math" w:hAnsi="Cambria Math"/>
                  <w:lang w:val="en-US" w:eastAsia="zh-CN"/>
                </w:rPr>
                <m:t>n</m:t>
              </m:r>
            </m:sub>
          </m:sSub>
          <m:r>
            <w:rPr>
              <w:rFonts w:ascii="Cambria Math" w:hAnsi="Cambria Math"/>
              <w:lang w:val="en-US" w:eastAsia="zh-CN"/>
            </w:rPr>
            <m:t>-</m:t>
          </m:r>
          <m:f>
            <m:fPr>
              <m:ctrlPr>
                <w:rPr>
                  <w:rFonts w:ascii="Cambria Math" w:hAnsi="Cambria Math"/>
                  <w:i/>
                  <w:lang w:val="en-US" w:eastAsia="zh-CN"/>
                </w:rPr>
              </m:ctrlPr>
            </m:fPr>
            <m:num>
              <m:sSub>
                <m:sSubPr>
                  <m:ctrlPr>
                    <w:rPr>
                      <w:rFonts w:ascii="Cambria Math" w:hAnsi="Cambria Math"/>
                      <w:i/>
                      <w:lang w:val="en-US"/>
                    </w:rPr>
                  </m:ctrlPr>
                </m:sSubPr>
                <m:e>
                  <m:r>
                    <w:rPr>
                      <w:rFonts w:ascii="Cambria Math" w:hAnsi="Cambria Math"/>
                      <w:lang w:val="en-US" w:eastAsia="zh-CN"/>
                    </w:rPr>
                    <m:t>d</m:t>
                  </m:r>
                </m:e>
                <m:sub>
                  <m:r>
                    <w:rPr>
                      <w:rFonts w:ascii="Cambria Math" w:hAnsi="Cambria Math"/>
                      <w:lang w:val="en-US" w:eastAsia="zh-CN"/>
                    </w:rPr>
                    <m:t>1</m:t>
                  </m:r>
                </m:sub>
              </m:sSub>
              <m:r>
                <w:rPr>
                  <w:rFonts w:ascii="Cambria Math" w:hAnsi="Cambria Math"/>
                  <w:lang w:val="en-US" w:eastAsia="zh-CN"/>
                </w:rPr>
                <m:t>-</m:t>
              </m:r>
              <m:d>
                <m:dPr>
                  <m:begChr m:val="‖"/>
                  <m:endChr m:val="‖"/>
                  <m:ctrlPr>
                    <w:rPr>
                      <w:rFonts w:ascii="Cambria Math" w:hAnsi="Cambria Math"/>
                      <w:i/>
                      <w:lang w:val="en-US" w:eastAsia="zh-CN"/>
                    </w:rPr>
                  </m:ctrlPr>
                </m:dPr>
                <m:e>
                  <m:sSub>
                    <m:sSubPr>
                      <m:ctrlPr>
                        <w:rPr>
                          <w:rFonts w:ascii="Cambria Math" w:hAnsi="Cambria Math"/>
                          <w:i/>
                          <w:lang w:val="en-US"/>
                        </w:rPr>
                      </m:ctrlPr>
                    </m:sSubPr>
                    <m:e>
                      <m:r>
                        <w:rPr>
                          <w:rFonts w:ascii="Cambria Math" w:hAnsi="Cambria Math"/>
                          <w:lang w:val="en-US" w:eastAsia="zh-CN"/>
                        </w:rPr>
                        <m:t>d</m:t>
                      </m:r>
                    </m:e>
                    <m:sub>
                      <m:r>
                        <w:rPr>
                          <w:rFonts w:ascii="Cambria Math" w:hAnsi="Cambria Math"/>
                          <w:lang w:val="en-US" w:eastAsia="zh-CN"/>
                        </w:rPr>
                        <m:t>1</m:t>
                      </m:r>
                    </m:sub>
                  </m:sSub>
                  <m:r>
                    <w:rPr>
                      <w:rFonts w:ascii="Cambria Math" w:hAnsi="Cambria Math"/>
                      <w:lang w:val="en-US"/>
                    </w:rPr>
                    <m:t>∙</m:t>
                  </m:r>
                  <m:r>
                    <m:rPr>
                      <m:sty m:val="p"/>
                    </m:rPr>
                    <w:rPr>
                      <w:rFonts w:ascii="Cambria Math" w:hAnsi="Cambria Math" w:hint="eastAsia"/>
                      <w:lang w:val="en-US" w:eastAsia="zh-CN"/>
                    </w:rPr>
                    <m:t xml:space="preserve"> </m:t>
                  </m:r>
                  <m:sSub>
                    <m:sSubPr>
                      <m:ctrlPr>
                        <w:rPr>
                          <w:rFonts w:ascii="Cambria Math" w:hAnsi="Cambria Math"/>
                          <w:i/>
                          <w:lang w:val="en-US" w:eastAsia="zh-CN"/>
                        </w:rPr>
                      </m:ctrlPr>
                    </m:sSubPr>
                    <m:e>
                      <m:acc>
                        <m:accPr>
                          <m:ctrlPr>
                            <w:rPr>
                              <w:rFonts w:ascii="Cambria Math" w:hAnsi="Cambria Math"/>
                              <w:i/>
                              <w:lang w:val="en-US" w:eastAsia="zh-CN"/>
                            </w:rPr>
                          </m:ctrlPr>
                        </m:accPr>
                        <m:e>
                          <m:r>
                            <w:rPr>
                              <w:rFonts w:ascii="Cambria Math" w:hAnsi="Cambria Math"/>
                              <w:lang w:val="en-US" w:eastAsia="zh-CN"/>
                            </w:rPr>
                            <m:t>r</m:t>
                          </m:r>
                        </m:e>
                      </m:acc>
                    </m:e>
                    <m:sub>
                      <m:r>
                        <w:rPr>
                          <w:rFonts w:ascii="Cambria Math" w:hAnsi="Cambria Math"/>
                          <w:lang w:val="en-US" w:eastAsia="zh-CN"/>
                        </w:rPr>
                        <m:t>tx</m:t>
                      </m:r>
                      <m:r>
                        <w:rPr>
                          <w:rFonts w:ascii="Cambria Math" w:hAnsi="Cambria Math"/>
                          <w:lang w:val="en-US" w:eastAsia="zh-CN"/>
                        </w:rPr>
                        <m:t>,0,0,</m:t>
                      </m:r>
                      <m:r>
                        <w:rPr>
                          <w:rFonts w:ascii="Cambria Math" w:hAnsi="Cambria Math"/>
                          <w:lang w:val="en-US" w:eastAsia="zh-CN"/>
                        </w:rPr>
                        <m:t>n</m:t>
                      </m:r>
                      <m:r>
                        <w:rPr>
                          <w:rFonts w:ascii="Cambria Math" w:hAnsi="Cambria Math"/>
                          <w:lang w:val="en-US" w:eastAsia="zh-CN"/>
                        </w:rPr>
                        <m:t>,</m:t>
                      </m:r>
                      <m:r>
                        <w:rPr>
                          <w:rFonts w:ascii="Cambria Math" w:hAnsi="Cambria Math"/>
                          <w:lang w:val="en-US" w:eastAsia="zh-CN"/>
                        </w:rPr>
                        <m:t>m</m:t>
                      </m:r>
                    </m:sub>
                  </m:sSub>
                  <m:r>
                    <w:rPr>
                      <w:rFonts w:ascii="Cambria Math" w:hAnsi="Cambria Math"/>
                      <w:lang w:val="en-US" w:eastAsia="zh-CN"/>
                    </w:rPr>
                    <m:t>-</m:t>
                  </m:r>
                  <m:sSub>
                    <m:sSubPr>
                      <m:ctrlPr>
                        <w:rPr>
                          <w:rFonts w:ascii="Cambria Math" w:hAnsi="Cambria Math"/>
                          <w:i/>
                          <w:lang w:val="en-US"/>
                        </w:rPr>
                      </m:ctrlPr>
                    </m:sSubPr>
                    <m:e>
                      <m:acc>
                        <m:accPr>
                          <m:chr m:val="̅"/>
                          <m:ctrlPr>
                            <w:rPr>
                              <w:rFonts w:ascii="Cambria Math" w:hAnsi="Cambria Math"/>
                              <w:i/>
                              <w:lang w:val="en-US"/>
                            </w:rPr>
                          </m:ctrlPr>
                        </m:accPr>
                        <m:e>
                          <m:r>
                            <w:rPr>
                              <w:rFonts w:ascii="Cambria Math" w:hAnsi="Cambria Math"/>
                              <w:lang w:val="en-US" w:eastAsia="zh-CN"/>
                            </w:rPr>
                            <m:t>d</m:t>
                          </m:r>
                        </m:e>
                      </m:acc>
                    </m:e>
                    <m:sub>
                      <m:r>
                        <w:rPr>
                          <w:rFonts w:ascii="Cambria Math" w:hAnsi="Cambria Math"/>
                          <w:lang w:val="en-US" w:eastAsia="zh-CN"/>
                        </w:rPr>
                        <m:t>tx</m:t>
                      </m:r>
                      <m:r>
                        <w:rPr>
                          <w:rFonts w:ascii="Cambria Math" w:hAnsi="Cambria Math"/>
                          <w:lang w:val="en-US" w:eastAsia="zh-CN"/>
                        </w:rPr>
                        <m:t>,</m:t>
                      </m:r>
                      <m:r>
                        <w:rPr>
                          <w:rFonts w:ascii="Cambria Math" w:hAnsi="Cambria Math"/>
                          <w:lang w:val="en-US" w:eastAsia="zh-CN"/>
                        </w:rPr>
                        <m:t>s</m:t>
                      </m:r>
                      <m:r>
                        <w:rPr>
                          <w:rFonts w:ascii="Cambria Math" w:hAnsi="Cambria Math"/>
                          <w:lang w:val="en-US" w:eastAsia="zh-CN"/>
                        </w:rPr>
                        <m:t>,0</m:t>
                      </m:r>
                    </m:sub>
                  </m:sSub>
                </m:e>
              </m:d>
            </m:num>
            <m:den>
              <m:r>
                <w:rPr>
                  <w:rFonts w:ascii="Cambria Math" w:hAnsi="Cambria Math"/>
                  <w:lang w:val="en-US" w:eastAsia="zh-CN"/>
                </w:rPr>
                <m:t>c</m:t>
              </m:r>
            </m:den>
          </m:f>
          <m:r>
            <w:rPr>
              <w:rFonts w:ascii="Cambria Math" w:hAnsi="Cambria Math"/>
              <w:lang w:val="en-US" w:eastAsia="zh-CN"/>
            </w:rPr>
            <m:t>-</m:t>
          </m:r>
          <m:f>
            <m:fPr>
              <m:ctrlPr>
                <w:rPr>
                  <w:rFonts w:ascii="Cambria Math" w:hAnsi="Cambria Math"/>
                  <w:i/>
                  <w:lang w:val="en-US" w:eastAsia="zh-CN"/>
                </w:rPr>
              </m:ctrlPr>
            </m:fPr>
            <m:num>
              <m:sSub>
                <m:sSubPr>
                  <m:ctrlPr>
                    <w:rPr>
                      <w:rFonts w:ascii="Cambria Math" w:hAnsi="Cambria Math"/>
                      <w:i/>
                      <w:lang w:val="en-US"/>
                    </w:rPr>
                  </m:ctrlPr>
                </m:sSubPr>
                <m:e>
                  <m:r>
                    <w:rPr>
                      <w:rFonts w:ascii="Cambria Math" w:hAnsi="Cambria Math"/>
                      <w:lang w:val="en-US" w:eastAsia="zh-CN"/>
                    </w:rPr>
                    <m:t>d</m:t>
                  </m:r>
                </m:e>
                <m:sub>
                  <m:r>
                    <w:rPr>
                      <w:rFonts w:ascii="Cambria Math" w:hAnsi="Cambria Math"/>
                      <w:lang w:val="en-US" w:eastAsia="zh-CN"/>
                    </w:rPr>
                    <m:t>2</m:t>
                  </m:r>
                </m:sub>
              </m:sSub>
              <m:r>
                <w:rPr>
                  <w:rFonts w:ascii="Cambria Math" w:hAnsi="Cambria Math"/>
                  <w:lang w:val="en-US" w:eastAsia="zh-CN"/>
                </w:rPr>
                <m:t>-</m:t>
              </m:r>
              <m:d>
                <m:dPr>
                  <m:begChr m:val="‖"/>
                  <m:endChr m:val="‖"/>
                  <m:ctrlPr>
                    <w:rPr>
                      <w:rFonts w:ascii="Cambria Math" w:hAnsi="Cambria Math"/>
                      <w:i/>
                      <w:lang w:val="en-US" w:eastAsia="zh-CN"/>
                    </w:rPr>
                  </m:ctrlPr>
                </m:dPr>
                <m:e>
                  <m:sSub>
                    <m:sSubPr>
                      <m:ctrlPr>
                        <w:rPr>
                          <w:rFonts w:ascii="Cambria Math" w:hAnsi="Cambria Math"/>
                          <w:i/>
                          <w:lang w:val="en-US"/>
                        </w:rPr>
                      </m:ctrlPr>
                    </m:sSubPr>
                    <m:e>
                      <m:r>
                        <w:rPr>
                          <w:rFonts w:ascii="Cambria Math" w:hAnsi="Cambria Math"/>
                          <w:lang w:val="en-US" w:eastAsia="zh-CN"/>
                        </w:rPr>
                        <m:t>d</m:t>
                      </m:r>
                    </m:e>
                    <m:sub>
                      <m:r>
                        <w:rPr>
                          <w:rFonts w:ascii="Cambria Math" w:hAnsi="Cambria Math"/>
                          <w:lang w:val="en-US" w:eastAsia="zh-CN"/>
                        </w:rPr>
                        <m:t>2</m:t>
                      </m:r>
                    </m:sub>
                  </m:sSub>
                  <m:r>
                    <w:rPr>
                      <w:rFonts w:ascii="Cambria Math" w:hAnsi="Cambria Math"/>
                      <w:lang w:val="en-US"/>
                    </w:rPr>
                    <m:t>∙</m:t>
                  </m:r>
                  <m:r>
                    <m:rPr>
                      <m:sty m:val="p"/>
                    </m:rPr>
                    <w:rPr>
                      <w:rFonts w:ascii="Cambria Math" w:hAnsi="Cambria Math" w:hint="eastAsia"/>
                      <w:lang w:val="en-US" w:eastAsia="zh-CN"/>
                    </w:rPr>
                    <m:t xml:space="preserve"> </m:t>
                  </m:r>
                  <m:sSub>
                    <m:sSubPr>
                      <m:ctrlPr>
                        <w:rPr>
                          <w:rFonts w:ascii="Cambria Math" w:hAnsi="Cambria Math"/>
                          <w:i/>
                          <w:lang w:val="en-US" w:eastAsia="zh-CN"/>
                        </w:rPr>
                      </m:ctrlPr>
                    </m:sSubPr>
                    <m:e>
                      <m:acc>
                        <m:accPr>
                          <m:ctrlPr>
                            <w:rPr>
                              <w:rFonts w:ascii="Cambria Math" w:hAnsi="Cambria Math"/>
                              <w:i/>
                              <w:lang w:val="en-US" w:eastAsia="zh-CN"/>
                            </w:rPr>
                          </m:ctrlPr>
                        </m:accPr>
                        <m:e>
                          <m:r>
                            <w:rPr>
                              <w:rFonts w:ascii="Cambria Math" w:hAnsi="Cambria Math"/>
                              <w:lang w:val="en-US" w:eastAsia="zh-CN"/>
                            </w:rPr>
                            <m:t>r</m:t>
                          </m:r>
                        </m:e>
                      </m:acc>
                    </m:e>
                    <m:sub>
                      <m:r>
                        <w:rPr>
                          <w:rFonts w:ascii="Cambria Math" w:hAnsi="Cambria Math"/>
                          <w:lang w:val="en-US" w:eastAsia="zh-CN"/>
                        </w:rPr>
                        <m:t>rx</m:t>
                      </m:r>
                      <m:r>
                        <w:rPr>
                          <w:rFonts w:ascii="Cambria Math" w:hAnsi="Cambria Math"/>
                          <w:lang w:val="en-US" w:eastAsia="zh-CN"/>
                        </w:rPr>
                        <m:t>,0,0,</m:t>
                      </m:r>
                      <m:r>
                        <w:rPr>
                          <w:rFonts w:ascii="Cambria Math" w:hAnsi="Cambria Math"/>
                          <w:lang w:val="en-US" w:eastAsia="zh-CN"/>
                        </w:rPr>
                        <m:t>n</m:t>
                      </m:r>
                      <m:r>
                        <w:rPr>
                          <w:rFonts w:ascii="Cambria Math" w:hAnsi="Cambria Math"/>
                          <w:lang w:val="en-US" w:eastAsia="zh-CN"/>
                        </w:rPr>
                        <m:t>,</m:t>
                      </m:r>
                      <m:r>
                        <w:rPr>
                          <w:rFonts w:ascii="Cambria Math" w:hAnsi="Cambria Math"/>
                          <w:lang w:val="en-US" w:eastAsia="zh-CN"/>
                        </w:rPr>
                        <m:t>m</m:t>
                      </m:r>
                    </m:sub>
                  </m:sSub>
                  <m:r>
                    <w:rPr>
                      <w:rFonts w:ascii="Cambria Math" w:hAnsi="Cambria Math"/>
                      <w:lang w:val="en-US" w:eastAsia="zh-CN"/>
                    </w:rPr>
                    <m:t>-</m:t>
                  </m:r>
                  <m:sSub>
                    <m:sSubPr>
                      <m:ctrlPr>
                        <w:rPr>
                          <w:rFonts w:ascii="Cambria Math" w:hAnsi="Cambria Math"/>
                          <w:i/>
                          <w:lang w:val="en-US"/>
                        </w:rPr>
                      </m:ctrlPr>
                    </m:sSubPr>
                    <m:e>
                      <m:acc>
                        <m:accPr>
                          <m:chr m:val="̅"/>
                          <m:ctrlPr>
                            <w:rPr>
                              <w:rFonts w:ascii="Cambria Math" w:hAnsi="Cambria Math"/>
                              <w:i/>
                              <w:lang w:val="en-US"/>
                            </w:rPr>
                          </m:ctrlPr>
                        </m:accPr>
                        <m:e>
                          <m:r>
                            <w:rPr>
                              <w:rFonts w:ascii="Cambria Math" w:hAnsi="Cambria Math"/>
                              <w:lang w:val="en-US" w:eastAsia="zh-CN"/>
                            </w:rPr>
                            <m:t>d</m:t>
                          </m:r>
                        </m:e>
                      </m:acc>
                    </m:e>
                    <m:sub>
                      <m:r>
                        <w:rPr>
                          <w:rFonts w:ascii="Cambria Math" w:hAnsi="Cambria Math"/>
                          <w:lang w:val="en-US" w:eastAsia="zh-CN"/>
                        </w:rPr>
                        <m:t>rx</m:t>
                      </m:r>
                      <m:r>
                        <w:rPr>
                          <w:rFonts w:ascii="Cambria Math" w:hAnsi="Cambria Math"/>
                          <w:lang w:val="en-US" w:eastAsia="zh-CN"/>
                        </w:rPr>
                        <m:t>,</m:t>
                      </m:r>
                      <m:r>
                        <w:rPr>
                          <w:rFonts w:ascii="Cambria Math" w:hAnsi="Cambria Math"/>
                          <w:lang w:val="en-US" w:eastAsia="zh-CN"/>
                        </w:rPr>
                        <m:t>u</m:t>
                      </m:r>
                      <m:r>
                        <w:rPr>
                          <w:rFonts w:ascii="Cambria Math" w:hAnsi="Cambria Math"/>
                          <w:lang w:val="en-US" w:eastAsia="zh-CN"/>
                        </w:rPr>
                        <m:t>,0</m:t>
                      </m:r>
                    </m:sub>
                  </m:sSub>
                </m:e>
              </m:d>
            </m:num>
            <m:den>
              <m:r>
                <w:rPr>
                  <w:rFonts w:ascii="Cambria Math" w:hAnsi="Cambria Math"/>
                  <w:lang w:val="en-US" w:eastAsia="zh-CN"/>
                </w:rPr>
                <m:t>c</m:t>
              </m:r>
            </m:den>
          </m:f>
          <m:r>
            <m:rPr>
              <m:sty m:val="p"/>
            </m:rPr>
            <w:rPr>
              <w:rFonts w:hAnsi="Cambria Math" w:hint="eastAsia"/>
              <w:lang w:val="en-US" w:eastAsia="zh-CN"/>
            </w:rPr>
            <m:t>;</m:t>
          </m:r>
        </m:oMath>
      </m:oMathPara>
    </w:p>
    <w:p w:rsidR="00D003DF" w:rsidRDefault="0010664D">
      <w:pPr>
        <w:spacing w:before="120"/>
        <w:ind w:left="400" w:hangingChars="200" w:hanging="400"/>
        <w:rPr>
          <w:color w:val="000000" w:themeColor="text1"/>
          <w:lang w:val="en-US" w:eastAsia="zh-CN"/>
        </w:rPr>
      </w:pPr>
      <w:r>
        <w:rPr>
          <w:rFonts w:hAnsi="Cambria Math" w:hint="eastAsia"/>
          <w:lang w:val="en-US" w:eastAsia="zh-CN"/>
        </w:rPr>
        <w:t xml:space="preserve">       </w:t>
      </w:r>
    </w:p>
    <w:p w:rsidR="00D003DF" w:rsidRDefault="0010664D">
      <w:pPr>
        <w:numPr>
          <w:ilvl w:val="0"/>
          <w:numId w:val="25"/>
        </w:numPr>
        <w:spacing w:before="120"/>
        <w:rPr>
          <w:color w:val="000000" w:themeColor="text1"/>
          <w:lang w:val="en-US" w:eastAsia="zh-CN"/>
        </w:rPr>
      </w:pPr>
      <w:r>
        <w:rPr>
          <w:rFonts w:hint="eastAsia"/>
          <w:color w:val="000000" w:themeColor="text1"/>
          <w:lang w:val="en-US" w:eastAsia="zh-CN"/>
        </w:rPr>
        <w:t xml:space="preserve">Doppler shift: </w:t>
      </w:r>
      <w:r>
        <w:rPr>
          <w:rFonts w:hint="eastAsia"/>
          <w:lang w:val="en-US" w:eastAsia="zh-CN"/>
        </w:rPr>
        <w:t xml:space="preserve">If the antenna element-wise Doppler shift of non-direct path needs to be modeled, </w:t>
      </w:r>
      <w:r>
        <w:rPr>
          <w:rFonts w:hint="eastAsia"/>
          <w:color w:val="000000" w:themeColor="text1"/>
          <w:lang w:val="en-US" w:eastAsia="zh-CN"/>
        </w:rPr>
        <w:t>the impact of Doppler shift part in the channel coefficient formula can be updated to:</w:t>
      </w:r>
    </w:p>
    <w:p w:rsidR="00D003DF" w:rsidRDefault="0010664D">
      <w:pPr>
        <w:spacing w:before="120"/>
        <w:jc w:val="center"/>
        <w:rPr>
          <w:rFonts w:hAnsi="Cambria Math"/>
          <w:lang w:val="en-US" w:eastAsia="zh-CN"/>
        </w:rPr>
      </w:pPr>
      <m:oMath>
        <m:r>
          <m:rPr>
            <m:sty m:val="p"/>
          </m:rPr>
          <w:rPr>
            <w:rFonts w:ascii="Cambria Math" w:hAnsi="Cambria Math"/>
            <w:lang w:val="en-US" w:eastAsia="zh-CN"/>
          </w:rPr>
          <m:t>exp</m:t>
        </m:r>
        <m:d>
          <m:dPr>
            <m:ctrlPr>
              <w:rPr>
                <w:rFonts w:ascii="Cambria Math" w:hAnsi="Cambria Math"/>
                <w:lang w:val="en-US" w:eastAsia="zh-CN"/>
              </w:rPr>
            </m:ctrlPr>
          </m:dPr>
          <m:e>
            <m:r>
              <m:rPr>
                <m:sty m:val="p"/>
              </m:rPr>
              <w:rPr>
                <w:rFonts w:ascii="Cambria Math" w:hAnsi="Cambria Math"/>
                <w:lang w:val="en-US" w:eastAsia="zh-CN"/>
              </w:rPr>
              <m:t>j2</m:t>
            </m:r>
            <m:r>
              <m:rPr>
                <m:sty m:val="p"/>
              </m:rPr>
              <w:rPr>
                <w:rFonts w:ascii="Cambria Math" w:hAnsi="Cambria Math"/>
                <w:lang w:val="en-US"/>
              </w:rPr>
              <m:t>π</m:t>
            </m:r>
            <m:f>
              <m:fPr>
                <m:ctrlPr>
                  <w:rPr>
                    <w:rFonts w:ascii="Cambria Math" w:hAnsi="Cambria Math"/>
                    <w:lang w:val="en-US"/>
                  </w:rPr>
                </m:ctrlPr>
              </m:fPr>
              <m:num>
                <m:sSup>
                  <m:sSupPr>
                    <m:ctrlPr>
                      <w:rPr>
                        <w:rFonts w:ascii="Cambria Math" w:hAnsi="Cambria Math"/>
                        <w:i/>
                        <w:lang w:val="en-US"/>
                      </w:rPr>
                    </m:ctrlPr>
                  </m:sSupPr>
                  <m:e>
                    <m:d>
                      <m:dPr>
                        <m:ctrlPr>
                          <w:rPr>
                            <w:rFonts w:ascii="Cambria Math" w:hAnsi="Cambria Math"/>
                            <w:i/>
                            <w:lang w:val="en-US"/>
                          </w:rPr>
                        </m:ctrlPr>
                      </m:dPr>
                      <m:e>
                        <m:f>
                          <m:fPr>
                            <m:ctrlPr>
                              <w:rPr>
                                <w:rFonts w:ascii="Cambria Math" w:hAnsi="Cambria Math"/>
                                <w:i/>
                                <w:lang w:val="en-US"/>
                              </w:rPr>
                            </m:ctrlPr>
                          </m:fPr>
                          <m:num>
                            <m:sSub>
                              <m:sSubPr>
                                <m:ctrlPr>
                                  <w:rPr>
                                    <w:rFonts w:ascii="Cambria Math" w:hAnsi="Cambria Math"/>
                                    <w:i/>
                                    <w:lang w:val="en-US"/>
                                  </w:rPr>
                                </m:ctrlPr>
                              </m:sSubPr>
                              <m:e>
                                <m:r>
                                  <w:rPr>
                                    <w:rFonts w:ascii="Cambria Math" w:hAnsi="Cambria Math"/>
                                    <w:lang w:val="en-US" w:eastAsia="zh-CN"/>
                                  </w:rPr>
                                  <m:t>d</m:t>
                                </m:r>
                              </m:e>
                              <m:sub>
                                <m:r>
                                  <w:rPr>
                                    <w:rFonts w:ascii="Cambria Math" w:hAnsi="Cambria Math"/>
                                    <w:lang w:val="en-US" w:eastAsia="zh-CN"/>
                                  </w:rPr>
                                  <m:t>2</m:t>
                                </m:r>
                              </m:sub>
                            </m:sSub>
                            <m:r>
                              <w:rPr>
                                <w:rFonts w:ascii="Cambria Math" w:hAnsi="Cambria Math"/>
                                <w:lang w:val="en-US"/>
                              </w:rPr>
                              <m:t>∙</m:t>
                            </m:r>
                            <m:r>
                              <m:rPr>
                                <m:sty m:val="p"/>
                              </m:rPr>
                              <w:rPr>
                                <w:rFonts w:ascii="Cambria Math" w:hAnsi="Cambria Math" w:hint="eastAsia"/>
                                <w:lang w:val="en-US" w:eastAsia="zh-CN"/>
                              </w:rPr>
                              <m:t xml:space="preserve"> </m:t>
                            </m:r>
                            <m:sSub>
                              <m:sSubPr>
                                <m:ctrlPr>
                                  <w:rPr>
                                    <w:rFonts w:ascii="Cambria Math" w:hAnsi="Cambria Math"/>
                                    <w:i/>
                                    <w:lang w:val="en-US" w:eastAsia="zh-CN"/>
                                  </w:rPr>
                                </m:ctrlPr>
                              </m:sSubPr>
                              <m:e>
                                <m:acc>
                                  <m:accPr>
                                    <m:ctrlPr>
                                      <w:rPr>
                                        <w:rFonts w:ascii="Cambria Math" w:hAnsi="Cambria Math"/>
                                        <w:i/>
                                        <w:lang w:val="en-US" w:eastAsia="zh-CN"/>
                                      </w:rPr>
                                    </m:ctrlPr>
                                  </m:accPr>
                                  <m:e>
                                    <m:r>
                                      <w:rPr>
                                        <w:rFonts w:ascii="Cambria Math" w:hAnsi="Cambria Math"/>
                                        <w:lang w:val="en-US" w:eastAsia="zh-CN"/>
                                      </w:rPr>
                                      <m:t>r</m:t>
                                    </m:r>
                                  </m:e>
                                </m:acc>
                              </m:e>
                              <m:sub>
                                <m:r>
                                  <w:rPr>
                                    <w:rFonts w:ascii="Cambria Math" w:hAnsi="Cambria Math"/>
                                    <w:lang w:val="en-US" w:eastAsia="zh-CN"/>
                                  </w:rPr>
                                  <m:t>rx</m:t>
                                </m:r>
                                <m:r>
                                  <w:rPr>
                                    <w:rFonts w:ascii="Cambria Math" w:hAnsi="Cambria Math"/>
                                    <w:lang w:val="en-US" w:eastAsia="zh-CN"/>
                                  </w:rPr>
                                  <m:t>,0,0,</m:t>
                                </m:r>
                                <m:r>
                                  <w:rPr>
                                    <w:rFonts w:ascii="Cambria Math" w:hAnsi="Cambria Math"/>
                                    <w:lang w:val="en-US" w:eastAsia="zh-CN"/>
                                  </w:rPr>
                                  <m:t>n</m:t>
                                </m:r>
                                <m:r>
                                  <w:rPr>
                                    <w:rFonts w:ascii="Cambria Math" w:hAnsi="Cambria Math"/>
                                    <w:lang w:val="en-US" w:eastAsia="zh-CN"/>
                                  </w:rPr>
                                  <m:t>,</m:t>
                                </m:r>
                                <m:r>
                                  <w:rPr>
                                    <w:rFonts w:ascii="Cambria Math" w:hAnsi="Cambria Math"/>
                                    <w:lang w:val="en-US" w:eastAsia="zh-CN"/>
                                  </w:rPr>
                                  <m:t>m</m:t>
                                </m:r>
                              </m:sub>
                            </m:sSub>
                            <m:r>
                              <w:rPr>
                                <w:rFonts w:ascii="Cambria Math" w:hAnsi="Cambria Math"/>
                                <w:lang w:val="en-US" w:eastAsia="zh-CN"/>
                              </w:rPr>
                              <m:t>-</m:t>
                            </m:r>
                            <m:sSub>
                              <m:sSubPr>
                                <m:ctrlPr>
                                  <w:rPr>
                                    <w:rFonts w:ascii="Cambria Math" w:hAnsi="Cambria Math"/>
                                    <w:i/>
                                    <w:lang w:val="en-US"/>
                                  </w:rPr>
                                </m:ctrlPr>
                              </m:sSubPr>
                              <m:e>
                                <m:acc>
                                  <m:accPr>
                                    <m:chr m:val="̅"/>
                                    <m:ctrlPr>
                                      <w:rPr>
                                        <w:rFonts w:ascii="Cambria Math" w:hAnsi="Cambria Math"/>
                                        <w:i/>
                                        <w:lang w:val="en-US"/>
                                      </w:rPr>
                                    </m:ctrlPr>
                                  </m:accPr>
                                  <m:e>
                                    <m:r>
                                      <w:rPr>
                                        <w:rFonts w:ascii="Cambria Math" w:hAnsi="Cambria Math"/>
                                        <w:lang w:val="en-US" w:eastAsia="zh-CN"/>
                                      </w:rPr>
                                      <m:t>d</m:t>
                                    </m:r>
                                  </m:e>
                                </m:acc>
                              </m:e>
                              <m:sub>
                                <m:r>
                                  <w:rPr>
                                    <w:rFonts w:ascii="Cambria Math" w:hAnsi="Cambria Math"/>
                                    <w:lang w:val="en-US" w:eastAsia="zh-CN"/>
                                  </w:rPr>
                                  <m:t>rx</m:t>
                                </m:r>
                                <m:r>
                                  <w:rPr>
                                    <w:rFonts w:ascii="Cambria Math" w:hAnsi="Cambria Math"/>
                                    <w:lang w:val="en-US" w:eastAsia="zh-CN"/>
                                  </w:rPr>
                                  <m:t>,</m:t>
                                </m:r>
                                <m:r>
                                  <w:rPr>
                                    <w:rFonts w:ascii="Cambria Math" w:hAnsi="Cambria Math"/>
                                    <w:lang w:val="en-US" w:eastAsia="zh-CN"/>
                                  </w:rPr>
                                  <m:t>u</m:t>
                                </m:r>
                                <m:r>
                                  <w:rPr>
                                    <w:rFonts w:ascii="Cambria Math" w:hAnsi="Cambria Math"/>
                                    <w:lang w:val="en-US" w:eastAsia="zh-CN"/>
                                  </w:rPr>
                                  <m:t>,0</m:t>
                                </m:r>
                              </m:sub>
                            </m:sSub>
                          </m:num>
                          <m:den>
                            <m:d>
                              <m:dPr>
                                <m:begChr m:val="‖"/>
                                <m:endChr m:val="‖"/>
                                <m:ctrlPr>
                                  <w:rPr>
                                    <w:rFonts w:ascii="Cambria Math" w:hAnsi="Cambria Math"/>
                                    <w:i/>
                                    <w:lang w:val="en-US"/>
                                  </w:rPr>
                                </m:ctrlPr>
                              </m:dPr>
                              <m:e>
                                <m:sSub>
                                  <m:sSubPr>
                                    <m:ctrlPr>
                                      <w:rPr>
                                        <w:rFonts w:ascii="Cambria Math" w:hAnsi="Cambria Math"/>
                                        <w:i/>
                                        <w:lang w:val="en-US"/>
                                      </w:rPr>
                                    </m:ctrlPr>
                                  </m:sSubPr>
                                  <m:e>
                                    <m:r>
                                      <w:rPr>
                                        <w:rFonts w:ascii="Cambria Math" w:hAnsi="Cambria Math"/>
                                        <w:lang w:val="en-US" w:eastAsia="zh-CN"/>
                                      </w:rPr>
                                      <m:t>d</m:t>
                                    </m:r>
                                  </m:e>
                                  <m:sub>
                                    <m:r>
                                      <w:rPr>
                                        <w:rFonts w:ascii="Cambria Math" w:hAnsi="Cambria Math"/>
                                        <w:lang w:val="en-US" w:eastAsia="zh-CN"/>
                                      </w:rPr>
                                      <m:t>2</m:t>
                                    </m:r>
                                  </m:sub>
                                </m:sSub>
                                <m:r>
                                  <w:rPr>
                                    <w:rFonts w:ascii="Cambria Math" w:hAnsi="Cambria Math"/>
                                    <w:lang w:val="en-US"/>
                                  </w:rPr>
                                  <m:t>∙</m:t>
                                </m:r>
                                <m:r>
                                  <m:rPr>
                                    <m:sty m:val="p"/>
                                  </m:rPr>
                                  <w:rPr>
                                    <w:rFonts w:ascii="Cambria Math" w:hAnsi="Cambria Math" w:hint="eastAsia"/>
                                    <w:lang w:val="en-US" w:eastAsia="zh-CN"/>
                                  </w:rPr>
                                  <m:t xml:space="preserve"> </m:t>
                                </m:r>
                                <m:sSub>
                                  <m:sSubPr>
                                    <m:ctrlPr>
                                      <w:rPr>
                                        <w:rFonts w:ascii="Cambria Math" w:hAnsi="Cambria Math"/>
                                        <w:i/>
                                        <w:lang w:val="en-US" w:eastAsia="zh-CN"/>
                                      </w:rPr>
                                    </m:ctrlPr>
                                  </m:sSubPr>
                                  <m:e>
                                    <m:acc>
                                      <m:accPr>
                                        <m:ctrlPr>
                                          <w:rPr>
                                            <w:rFonts w:ascii="Cambria Math" w:hAnsi="Cambria Math"/>
                                            <w:i/>
                                            <w:lang w:val="en-US" w:eastAsia="zh-CN"/>
                                          </w:rPr>
                                        </m:ctrlPr>
                                      </m:accPr>
                                      <m:e>
                                        <m:r>
                                          <w:rPr>
                                            <w:rFonts w:ascii="Cambria Math" w:hAnsi="Cambria Math"/>
                                            <w:lang w:val="en-US" w:eastAsia="zh-CN"/>
                                          </w:rPr>
                                          <m:t>r</m:t>
                                        </m:r>
                                      </m:e>
                                    </m:acc>
                                  </m:e>
                                  <m:sub>
                                    <m:r>
                                      <w:rPr>
                                        <w:rFonts w:ascii="Cambria Math" w:hAnsi="Cambria Math"/>
                                        <w:lang w:val="en-US" w:eastAsia="zh-CN"/>
                                      </w:rPr>
                                      <m:t>rx</m:t>
                                    </m:r>
                                    <m:r>
                                      <w:rPr>
                                        <w:rFonts w:ascii="Cambria Math" w:hAnsi="Cambria Math"/>
                                        <w:lang w:val="en-US" w:eastAsia="zh-CN"/>
                                      </w:rPr>
                                      <m:t>,0,0,</m:t>
                                    </m:r>
                                    <m:r>
                                      <w:rPr>
                                        <w:rFonts w:ascii="Cambria Math" w:hAnsi="Cambria Math"/>
                                        <w:lang w:val="en-US" w:eastAsia="zh-CN"/>
                                      </w:rPr>
                                      <m:t>n</m:t>
                                    </m:r>
                                    <m:r>
                                      <w:rPr>
                                        <w:rFonts w:ascii="Cambria Math" w:hAnsi="Cambria Math"/>
                                        <w:lang w:val="en-US" w:eastAsia="zh-CN"/>
                                      </w:rPr>
                                      <m:t>,</m:t>
                                    </m:r>
                                    <m:r>
                                      <w:rPr>
                                        <w:rFonts w:ascii="Cambria Math" w:hAnsi="Cambria Math"/>
                                        <w:lang w:val="en-US" w:eastAsia="zh-CN"/>
                                      </w:rPr>
                                      <m:t>m</m:t>
                                    </m:r>
                                  </m:sub>
                                </m:sSub>
                                <m:r>
                                  <w:rPr>
                                    <w:rFonts w:ascii="Cambria Math" w:hAnsi="Cambria Math"/>
                                    <w:lang w:val="en-US" w:eastAsia="zh-CN"/>
                                  </w:rPr>
                                  <m:t>-</m:t>
                                </m:r>
                                <m:sSub>
                                  <m:sSubPr>
                                    <m:ctrlPr>
                                      <w:rPr>
                                        <w:rFonts w:ascii="Cambria Math" w:hAnsi="Cambria Math"/>
                                        <w:i/>
                                        <w:lang w:val="en-US"/>
                                      </w:rPr>
                                    </m:ctrlPr>
                                  </m:sSubPr>
                                  <m:e>
                                    <m:acc>
                                      <m:accPr>
                                        <m:chr m:val="̅"/>
                                        <m:ctrlPr>
                                          <w:rPr>
                                            <w:rFonts w:ascii="Cambria Math" w:hAnsi="Cambria Math"/>
                                            <w:i/>
                                            <w:lang w:val="en-US"/>
                                          </w:rPr>
                                        </m:ctrlPr>
                                      </m:accPr>
                                      <m:e>
                                        <m:r>
                                          <w:rPr>
                                            <w:rFonts w:ascii="Cambria Math" w:hAnsi="Cambria Math"/>
                                            <w:lang w:val="en-US" w:eastAsia="zh-CN"/>
                                          </w:rPr>
                                          <m:t>d</m:t>
                                        </m:r>
                                      </m:e>
                                    </m:acc>
                                  </m:e>
                                  <m:sub>
                                    <m:r>
                                      <w:rPr>
                                        <w:rFonts w:ascii="Cambria Math" w:hAnsi="Cambria Math"/>
                                        <w:lang w:val="en-US" w:eastAsia="zh-CN"/>
                                      </w:rPr>
                                      <m:t>rx</m:t>
                                    </m:r>
                                    <m:r>
                                      <w:rPr>
                                        <w:rFonts w:ascii="Cambria Math" w:hAnsi="Cambria Math"/>
                                        <w:lang w:val="en-US" w:eastAsia="zh-CN"/>
                                      </w:rPr>
                                      <m:t>,</m:t>
                                    </m:r>
                                    <m:r>
                                      <w:rPr>
                                        <w:rFonts w:ascii="Cambria Math" w:hAnsi="Cambria Math"/>
                                        <w:lang w:val="en-US" w:eastAsia="zh-CN"/>
                                      </w:rPr>
                                      <m:t>u</m:t>
                                    </m:r>
                                    <m:r>
                                      <w:rPr>
                                        <w:rFonts w:ascii="Cambria Math" w:hAnsi="Cambria Math"/>
                                        <w:lang w:val="en-US" w:eastAsia="zh-CN"/>
                                      </w:rPr>
                                      <m:t>,0</m:t>
                                    </m:r>
                                  </m:sub>
                                </m:sSub>
                              </m:e>
                            </m:d>
                          </m:den>
                        </m:f>
                      </m:e>
                    </m:d>
                  </m:e>
                  <m:sup>
                    <m:r>
                      <w:rPr>
                        <w:rFonts w:ascii="Cambria Math" w:hAnsi="Cambria Math"/>
                        <w:lang w:val="en-US" w:eastAsia="zh-CN"/>
                      </w:rPr>
                      <m:t>T</m:t>
                    </m:r>
                  </m:sup>
                </m:sSup>
                <m:r>
                  <w:rPr>
                    <w:rFonts w:ascii="Cambria Math" w:hAnsi="Cambria Math"/>
                    <w:lang w:val="en-US"/>
                  </w:rPr>
                  <m:t>∙</m:t>
                </m:r>
                <m:acc>
                  <m:accPr>
                    <m:chr m:val="̅"/>
                    <m:ctrlPr>
                      <w:rPr>
                        <w:rFonts w:ascii="Cambria Math" w:hAnsi="Cambria Math"/>
                        <w:i/>
                        <w:lang w:val="en-US"/>
                      </w:rPr>
                    </m:ctrlPr>
                  </m:accPr>
                  <m:e>
                    <m:r>
                      <w:rPr>
                        <w:rFonts w:ascii="Cambria Math" w:hAnsi="Cambria Math"/>
                        <w:lang w:val="en-US" w:eastAsia="zh-CN"/>
                      </w:rPr>
                      <m:t>v</m:t>
                    </m:r>
                  </m:e>
                </m:acc>
              </m:num>
              <m:den>
                <m:sSub>
                  <m:sSubPr>
                    <m:ctrlPr>
                      <w:rPr>
                        <w:rFonts w:ascii="Cambria Math" w:hAnsi="Cambria Math"/>
                        <w:lang w:val="en-US"/>
                      </w:rPr>
                    </m:ctrlPr>
                  </m:sSubPr>
                  <m:e>
                    <m:r>
                      <m:rPr>
                        <m:sty m:val="p"/>
                      </m:rPr>
                      <w:rPr>
                        <w:rFonts w:ascii="Cambria Math" w:hAnsi="Cambria Math"/>
                        <w:lang w:val="en-US"/>
                      </w:rPr>
                      <m:t>λ</m:t>
                    </m:r>
                  </m:e>
                  <m:sub>
                    <m:r>
                      <m:rPr>
                        <m:sty m:val="p"/>
                      </m:rPr>
                      <w:rPr>
                        <w:rFonts w:ascii="Cambria Math" w:hAnsi="Cambria Math"/>
                        <w:lang w:val="en-US" w:eastAsia="zh-CN"/>
                      </w:rPr>
                      <m:t>0</m:t>
                    </m:r>
                  </m:sub>
                </m:sSub>
              </m:den>
            </m:f>
            <m:r>
              <m:rPr>
                <m:sty m:val="p"/>
              </m:rPr>
              <w:rPr>
                <w:rFonts w:ascii="Cambria Math" w:hAnsi="Cambria Math"/>
                <w:lang w:val="en-US" w:eastAsia="zh-CN"/>
              </w:rPr>
              <m:t>t</m:t>
            </m:r>
          </m:e>
        </m:d>
      </m:oMath>
      <w:r>
        <w:rPr>
          <w:rFonts w:hAnsi="Cambria Math" w:hint="eastAsia"/>
          <w:lang w:val="en-US" w:eastAsia="zh-CN"/>
        </w:rPr>
        <w:t>.</w:t>
      </w:r>
    </w:p>
    <w:p w:rsidR="00D003DF" w:rsidRDefault="0010664D">
      <w:pPr>
        <w:spacing w:before="120"/>
        <w:rPr>
          <w:lang w:val="en-US" w:eastAsia="zh-CN"/>
        </w:rPr>
      </w:pPr>
      <w:r>
        <w:rPr>
          <w:rFonts w:hAnsi="Cambria Math" w:hint="eastAsia"/>
          <w:lang w:val="en-US" w:eastAsia="zh-CN"/>
        </w:rPr>
        <w:t xml:space="preserve">Thus, the channel impulse response of ray m in cluster n for a link between Rx antenna u and Tx antenna s at delay </w:t>
      </w:r>
      <w:r>
        <w:rPr>
          <w:rFonts w:hint="eastAsia"/>
          <w:lang w:eastAsia="ko-KR"/>
        </w:rPr>
        <w:t xml:space="preserve"> delay </w:t>
      </w:r>
      <w:r>
        <w:rPr>
          <w:rFonts w:ascii="宋体" w:hAnsi="宋体" w:cs="宋体" w:hint="eastAsia"/>
          <w:lang w:eastAsia="ko-KR"/>
        </w:rPr>
        <w:t>τ</w:t>
      </w:r>
      <w:r>
        <w:rPr>
          <w:rFonts w:hint="eastAsia"/>
          <w:lang w:eastAsia="ko-KR"/>
        </w:rPr>
        <w:t xml:space="preserve"> at time </w:t>
      </w:r>
      <w:r>
        <w:rPr>
          <w:i/>
          <w:lang w:eastAsia="ko-KR"/>
        </w:rPr>
        <w:t>t</w:t>
      </w:r>
      <w:r>
        <w:rPr>
          <w:rFonts w:hint="eastAsia"/>
          <w:lang w:eastAsia="ko-KR"/>
        </w:rPr>
        <w:t xml:space="preserve"> </w:t>
      </w:r>
      <w:r>
        <w:rPr>
          <w:rFonts w:hint="eastAsia"/>
          <w:lang w:val="en-US" w:eastAsia="zh-CN"/>
        </w:rPr>
        <w:t xml:space="preserve">for the near field channel </w:t>
      </w:r>
      <w:r>
        <w:rPr>
          <w:rFonts w:hint="eastAsia"/>
          <w:lang w:eastAsia="ko-KR"/>
        </w:rPr>
        <w:t>is given by</w:t>
      </w:r>
      <w:r>
        <w:rPr>
          <w:rFonts w:hint="eastAsia"/>
          <w:lang w:val="en-US" w:eastAsia="zh-CN"/>
        </w:rPr>
        <w:t>:</w:t>
      </w:r>
    </w:p>
    <w:p w:rsidR="00D003DF" w:rsidRDefault="0010664D">
      <w:pPr>
        <w:spacing w:before="120"/>
        <w:rPr>
          <w:rFonts w:hAnsi="Cambria Math"/>
          <w:lang w:val="en-US"/>
        </w:rPr>
      </w:pPr>
      <m:oMathPara>
        <m:oMath>
          <m:sSubSup>
            <m:sSubSupPr>
              <m:ctrlPr>
                <w:rPr>
                  <w:rFonts w:ascii="Cambria Math" w:hAnsi="Cambria Math"/>
                  <w:i/>
                  <w:sz w:val="18"/>
                  <w:szCs w:val="18"/>
                </w:rPr>
              </m:ctrlPr>
            </m:sSubSupPr>
            <m:e>
              <m:r>
                <w:rPr>
                  <w:rFonts w:ascii="Cambria Math" w:hAnsi="Cambria Math"/>
                  <w:sz w:val="18"/>
                  <w:szCs w:val="18"/>
                  <w:lang w:val="en-US" w:eastAsia="zh-CN"/>
                </w:rPr>
                <m:t xml:space="preserve">  </m:t>
              </m:r>
              <m:r>
                <w:rPr>
                  <w:rFonts w:ascii="Cambria Math" w:hAnsi="Cambria Math"/>
                  <w:sz w:val="18"/>
                  <w:szCs w:val="18"/>
                </w:rPr>
                <m:t>H</m:t>
              </m:r>
            </m:e>
            <m:sub>
              <m:r>
                <w:rPr>
                  <w:rFonts w:ascii="Cambria Math" w:hAnsi="Cambria Math"/>
                  <w:sz w:val="18"/>
                  <w:szCs w:val="18"/>
                </w:rPr>
                <m:t>u</m:t>
              </m:r>
              <m:r>
                <w:rPr>
                  <w:rFonts w:ascii="Cambria Math" w:hAnsi="Cambria Math"/>
                  <w:sz w:val="18"/>
                  <w:szCs w:val="18"/>
                </w:rPr>
                <m:t>,</m:t>
              </m:r>
              <m:r>
                <w:rPr>
                  <w:rFonts w:ascii="Cambria Math" w:hAnsi="Cambria Math"/>
                  <w:sz w:val="18"/>
                  <w:szCs w:val="18"/>
                </w:rPr>
                <m:t>s</m:t>
              </m:r>
              <m:r>
                <w:rPr>
                  <w:rFonts w:ascii="Cambria Math" w:hAnsi="Cambria Math"/>
                  <w:sz w:val="18"/>
                  <w:szCs w:val="18"/>
                </w:rPr>
                <m:t>,</m:t>
              </m:r>
              <m:r>
                <w:rPr>
                  <w:rFonts w:ascii="Cambria Math" w:hAnsi="Cambria Math"/>
                  <w:sz w:val="18"/>
                  <w:szCs w:val="18"/>
                  <w:lang w:val="en-US" w:eastAsia="zh-CN"/>
                </w:rPr>
                <m:t>n</m:t>
              </m:r>
              <m:r>
                <w:rPr>
                  <w:rFonts w:ascii="Cambria Math" w:hAnsi="Cambria Math"/>
                  <w:sz w:val="18"/>
                  <w:szCs w:val="18"/>
                  <w:lang w:val="en-US" w:eastAsia="zh-CN"/>
                </w:rPr>
                <m:t>,</m:t>
              </m:r>
              <m:r>
                <w:rPr>
                  <w:rFonts w:ascii="Cambria Math" w:hAnsi="Cambria Math"/>
                  <w:sz w:val="18"/>
                  <w:szCs w:val="18"/>
                  <w:lang w:val="en-US" w:eastAsia="zh-CN"/>
                </w:rPr>
                <m:t>m</m:t>
              </m:r>
            </m:sub>
            <m:sup>
              <m:r>
                <w:rPr>
                  <w:rFonts w:ascii="Cambria Math" w:hAnsi="Cambria Math"/>
                  <w:sz w:val="18"/>
                  <w:szCs w:val="18"/>
                  <w:lang w:val="en-US" w:eastAsia="zh-CN"/>
                </w:rPr>
                <m:t>N</m:t>
              </m:r>
              <m:r>
                <w:rPr>
                  <w:rFonts w:ascii="Cambria Math" w:hAnsi="Cambria Math"/>
                  <w:sz w:val="18"/>
                  <w:szCs w:val="18"/>
                </w:rPr>
                <m:t>LOS</m:t>
              </m:r>
            </m:sup>
          </m:sSubSup>
          <m:d>
            <m:dPr>
              <m:ctrlPr>
                <w:rPr>
                  <w:rFonts w:ascii="Cambria Math" w:hAnsi="Cambria Math"/>
                  <w:i/>
                  <w:sz w:val="18"/>
                  <w:szCs w:val="18"/>
                </w:rPr>
              </m:ctrlPr>
            </m:dPr>
            <m:e>
              <m:r>
                <w:rPr>
                  <w:rFonts w:ascii="Cambria Math" w:hAnsi="Cambria Math"/>
                  <w:sz w:val="18"/>
                  <w:szCs w:val="18"/>
                </w:rPr>
                <m:t>t</m:t>
              </m:r>
              <m:r>
                <w:rPr>
                  <w:rFonts w:ascii="Cambria Math" w:hAnsi="Cambria Math"/>
                  <w:sz w:val="18"/>
                  <w:szCs w:val="18"/>
                  <w:lang w:val="en-US" w:eastAsia="zh-CN"/>
                </w:rPr>
                <m:t>;</m:t>
              </m:r>
              <m:r>
                <w:rPr>
                  <w:rFonts w:ascii="Cambria Math" w:hAnsi="Cambria Math"/>
                  <w:sz w:val="18"/>
                  <w:szCs w:val="18"/>
                  <w:lang w:val="en-US"/>
                </w:rPr>
                <m:t>τ</m:t>
              </m:r>
            </m:e>
          </m:d>
          <m:r>
            <w:rPr>
              <w:rFonts w:ascii="Cambria Math" w:hAnsi="Cambria Math"/>
              <w:sz w:val="18"/>
              <w:szCs w:val="18"/>
              <w:lang w:val="en-US" w:eastAsia="zh-CN"/>
            </w:rPr>
            <m:t>=</m:t>
          </m:r>
          <m:rad>
            <m:radPr>
              <m:degHide m:val="1"/>
              <m:ctrlPr>
                <w:rPr>
                  <w:rFonts w:ascii="Cambria Math" w:hAnsi="Cambria Math"/>
                  <w:i/>
                  <w:sz w:val="18"/>
                  <w:szCs w:val="18"/>
                  <w:lang w:val="en-US" w:eastAsia="zh-CN"/>
                </w:rPr>
              </m:ctrlPr>
            </m:radPr>
            <m:deg/>
            <m:e>
              <m:f>
                <m:fPr>
                  <m:ctrlPr>
                    <w:rPr>
                      <w:rFonts w:ascii="Cambria Math" w:hAnsi="Cambria Math"/>
                      <w:i/>
                      <w:sz w:val="18"/>
                      <w:szCs w:val="18"/>
                      <w:lang w:val="en-US" w:eastAsia="zh-CN"/>
                    </w:rPr>
                  </m:ctrlPr>
                </m:fPr>
                <m:num>
                  <m:sSub>
                    <m:sSubPr>
                      <m:ctrlPr>
                        <w:rPr>
                          <w:rFonts w:ascii="Cambria Math" w:hAnsi="Cambria Math"/>
                          <w:i/>
                          <w:sz w:val="18"/>
                          <w:szCs w:val="18"/>
                          <w:lang w:val="en-US" w:eastAsia="zh-CN"/>
                        </w:rPr>
                      </m:ctrlPr>
                    </m:sSubPr>
                    <m:e>
                      <m:r>
                        <w:rPr>
                          <w:rFonts w:ascii="Cambria Math" w:hAnsi="Cambria Math"/>
                          <w:sz w:val="18"/>
                          <w:szCs w:val="18"/>
                          <w:lang w:val="en-US" w:eastAsia="zh-CN"/>
                        </w:rPr>
                        <m:t>P</m:t>
                      </m:r>
                    </m:e>
                    <m:sub>
                      <m:r>
                        <w:rPr>
                          <w:rFonts w:ascii="Cambria Math" w:hAnsi="Cambria Math"/>
                          <w:sz w:val="18"/>
                          <w:szCs w:val="18"/>
                          <w:lang w:val="en-US" w:eastAsia="zh-CN"/>
                        </w:rPr>
                        <m:t>n</m:t>
                      </m:r>
                    </m:sub>
                  </m:sSub>
                </m:num>
                <m:den>
                  <m:r>
                    <w:rPr>
                      <w:rFonts w:ascii="Cambria Math" w:hAnsi="Cambria Math"/>
                      <w:sz w:val="18"/>
                      <w:szCs w:val="18"/>
                      <w:lang w:val="en-US" w:eastAsia="zh-CN"/>
                    </w:rPr>
                    <m:t>M</m:t>
                  </m:r>
                </m:den>
              </m:f>
            </m:e>
          </m:rad>
          <m:d>
            <m:dPr>
              <m:begChr m:val="["/>
              <m:endChr m:val="]"/>
              <m:ctrlPr>
                <w:rPr>
                  <w:rFonts w:ascii="Cambria Math" w:hAnsi="Cambria Math"/>
                  <w:i/>
                  <w:lang w:val="en-US"/>
                </w:rPr>
              </m:ctrlPr>
            </m:dPr>
            <m:e>
              <m:m>
                <m:mPr>
                  <m:mcs>
                    <m:mc>
                      <m:mcPr>
                        <m:count m:val="1"/>
                        <m:mcJc m:val="center"/>
                      </m:mcPr>
                    </m:mc>
                  </m:mcs>
                  <m:ctrlPr>
                    <w:rPr>
                      <w:rFonts w:ascii="Cambria Math" w:hAnsi="Cambria Math"/>
                      <w:i/>
                      <w:lang w:val="en-US"/>
                    </w:rPr>
                  </m:ctrlPr>
                </m:mPr>
                <m:mr>
                  <m:e>
                    <m:sSub>
                      <m:sSubPr>
                        <m:ctrlPr>
                          <w:rPr>
                            <w:rFonts w:ascii="Cambria Math" w:hAnsi="Cambria Math"/>
                            <w:i/>
                            <w:lang w:val="en-US" w:eastAsia="zh-CN"/>
                          </w:rPr>
                        </m:ctrlPr>
                      </m:sSubPr>
                      <m:e>
                        <m:r>
                          <w:rPr>
                            <w:rFonts w:ascii="Cambria Math" w:hAnsi="Cambria Math"/>
                            <w:lang w:val="en-US" w:eastAsia="zh-CN"/>
                          </w:rPr>
                          <m:t>F</m:t>
                        </m:r>
                      </m:e>
                      <m:sub>
                        <m:r>
                          <w:rPr>
                            <w:rFonts w:ascii="Cambria Math" w:hAnsi="Cambria Math"/>
                            <w:lang w:val="en-US" w:eastAsia="zh-CN"/>
                          </w:rPr>
                          <m:t>rx</m:t>
                        </m:r>
                        <m:r>
                          <w:rPr>
                            <w:rFonts w:ascii="Cambria Math" w:hAnsi="Cambria Math"/>
                            <w:lang w:val="en-US" w:eastAsia="zh-CN"/>
                          </w:rPr>
                          <m:t>,</m:t>
                        </m:r>
                        <m:r>
                          <w:rPr>
                            <w:rFonts w:ascii="Cambria Math" w:hAnsi="Cambria Math"/>
                            <w:lang w:val="en-US" w:eastAsia="zh-CN"/>
                          </w:rPr>
                          <m:t>u</m:t>
                        </m:r>
                        <m:r>
                          <w:rPr>
                            <w:rFonts w:ascii="Cambria Math" w:hAnsi="Cambria Math"/>
                            <w:lang w:val="en-US" w:eastAsia="zh-CN"/>
                          </w:rPr>
                          <m:t>,</m:t>
                        </m:r>
                        <m:r>
                          <w:rPr>
                            <w:rFonts w:ascii="Cambria Math" w:hAnsi="Cambria Math"/>
                            <w:lang w:val="en-US"/>
                          </w:rPr>
                          <m:t>θ</m:t>
                        </m:r>
                      </m:sub>
                    </m:sSub>
                    <m:d>
                      <m:dPr>
                        <m:ctrlPr>
                          <w:rPr>
                            <w:rFonts w:ascii="Cambria Math" w:hAnsi="Cambria Math"/>
                            <w:i/>
                            <w:lang w:val="en-US" w:eastAsia="zh-CN"/>
                          </w:rPr>
                        </m:ctrlPr>
                      </m:dPr>
                      <m:e>
                        <m:sSub>
                          <m:sSubPr>
                            <m:ctrlPr>
                              <w:rPr>
                                <w:rFonts w:ascii="Cambria Math" w:hAnsi="Cambria Math"/>
                                <w:i/>
                                <w:lang w:val="en-US"/>
                              </w:rPr>
                            </m:ctrlPr>
                          </m:sSubPr>
                          <m:e>
                            <m:r>
                              <w:rPr>
                                <w:rFonts w:ascii="Cambria Math" w:hAnsi="Cambria Math"/>
                                <w:lang w:val="en-US"/>
                              </w:rPr>
                              <m:t>θ</m:t>
                            </m:r>
                          </m:e>
                          <m:sub>
                            <m:r>
                              <w:rPr>
                                <w:rFonts w:ascii="Cambria Math" w:hAnsi="Cambria Math"/>
                                <w:lang w:val="en-US" w:eastAsia="zh-CN"/>
                              </w:rPr>
                              <m:t>n</m:t>
                            </m:r>
                            <m:r>
                              <w:rPr>
                                <w:rFonts w:ascii="Cambria Math" w:hAnsi="Cambria Math"/>
                                <w:lang w:val="en-US" w:eastAsia="zh-CN"/>
                              </w:rPr>
                              <m:t>,</m:t>
                            </m:r>
                            <m:r>
                              <w:rPr>
                                <w:rFonts w:ascii="Cambria Math" w:hAnsi="Cambria Math"/>
                                <w:lang w:val="en-US" w:eastAsia="zh-CN"/>
                              </w:rPr>
                              <m:t>m</m:t>
                            </m:r>
                            <m:r>
                              <w:rPr>
                                <w:rFonts w:ascii="Cambria Math" w:hAnsi="Cambria Math"/>
                                <w:lang w:val="en-US" w:eastAsia="zh-CN"/>
                              </w:rPr>
                              <m:t>,</m:t>
                            </m:r>
                            <m:r>
                              <w:rPr>
                                <w:rFonts w:ascii="Cambria Math" w:hAnsi="Cambria Math"/>
                                <w:lang w:val="en-US" w:eastAsia="zh-CN"/>
                              </w:rPr>
                              <m:t>ZOA</m:t>
                            </m:r>
                            <m:r>
                              <w:rPr>
                                <w:rFonts w:ascii="Cambria Math" w:hAnsi="Cambria Math"/>
                                <w:lang w:val="en-US" w:eastAsia="zh-CN"/>
                              </w:rPr>
                              <m:t>,</m:t>
                            </m:r>
                            <m:r>
                              <w:rPr>
                                <w:rFonts w:ascii="Cambria Math" w:hAnsi="Cambria Math"/>
                                <w:lang w:val="en-US" w:eastAsia="zh-CN"/>
                              </w:rPr>
                              <m:t>u</m:t>
                            </m:r>
                            <m:r>
                              <w:rPr>
                                <w:rFonts w:ascii="Cambria Math" w:hAnsi="Cambria Math"/>
                                <w:lang w:val="en-US" w:eastAsia="zh-CN"/>
                              </w:rPr>
                              <m:t>,</m:t>
                            </m:r>
                            <m:r>
                              <w:rPr>
                                <w:rFonts w:ascii="Cambria Math" w:hAnsi="Cambria Math"/>
                                <w:lang w:val="en-US" w:eastAsia="zh-CN"/>
                              </w:rPr>
                              <m:t>s</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rPr>
                              <m:t>ϕ</m:t>
                            </m:r>
                          </m:e>
                          <m:sub>
                            <m:r>
                              <w:rPr>
                                <w:rFonts w:ascii="Cambria Math" w:hAnsi="Cambria Math"/>
                                <w:lang w:val="en-US" w:eastAsia="zh-CN"/>
                              </w:rPr>
                              <m:t>n</m:t>
                            </m:r>
                            <m:r>
                              <w:rPr>
                                <w:rFonts w:ascii="Cambria Math" w:hAnsi="Cambria Math"/>
                                <w:lang w:val="en-US" w:eastAsia="zh-CN"/>
                              </w:rPr>
                              <m:t>,</m:t>
                            </m:r>
                            <m:r>
                              <w:rPr>
                                <w:rFonts w:ascii="Cambria Math" w:hAnsi="Cambria Math"/>
                                <w:lang w:val="en-US" w:eastAsia="zh-CN"/>
                              </w:rPr>
                              <m:t>m</m:t>
                            </m:r>
                            <m:r>
                              <w:rPr>
                                <w:rFonts w:ascii="Cambria Math" w:hAnsi="Cambria Math"/>
                                <w:lang w:val="en-US" w:eastAsia="zh-CN"/>
                              </w:rPr>
                              <m:t>,</m:t>
                            </m:r>
                            <m:r>
                              <w:rPr>
                                <w:rFonts w:ascii="Cambria Math" w:hAnsi="Cambria Math"/>
                                <w:lang w:val="en-US" w:eastAsia="zh-CN"/>
                              </w:rPr>
                              <m:t>AOA</m:t>
                            </m:r>
                            <m:r>
                              <w:rPr>
                                <w:rFonts w:ascii="Cambria Math" w:hAnsi="Cambria Math"/>
                                <w:lang w:val="en-US" w:eastAsia="zh-CN"/>
                              </w:rPr>
                              <m:t>,</m:t>
                            </m:r>
                            <m:r>
                              <w:rPr>
                                <w:rFonts w:ascii="Cambria Math" w:hAnsi="Cambria Math"/>
                                <w:lang w:val="en-US" w:eastAsia="zh-CN"/>
                              </w:rPr>
                              <m:t>u</m:t>
                            </m:r>
                            <m:r>
                              <w:rPr>
                                <w:rFonts w:ascii="Cambria Math" w:hAnsi="Cambria Math"/>
                                <w:lang w:val="en-US" w:eastAsia="zh-CN"/>
                              </w:rPr>
                              <m:t>,</m:t>
                            </m:r>
                            <m:r>
                              <w:rPr>
                                <w:rFonts w:ascii="Cambria Math" w:hAnsi="Cambria Math"/>
                                <w:lang w:val="en-US" w:eastAsia="zh-CN"/>
                              </w:rPr>
                              <m:t>s</m:t>
                            </m:r>
                          </m:sub>
                        </m:sSub>
                      </m:e>
                    </m:d>
                  </m:e>
                </m:mr>
                <m:mr>
                  <m:e>
                    <m:sSub>
                      <m:sSubPr>
                        <m:ctrlPr>
                          <w:rPr>
                            <w:rFonts w:ascii="Cambria Math" w:hAnsi="Cambria Math"/>
                            <w:i/>
                            <w:lang w:val="en-US" w:eastAsia="zh-CN"/>
                          </w:rPr>
                        </m:ctrlPr>
                      </m:sSubPr>
                      <m:e>
                        <m:r>
                          <w:rPr>
                            <w:rFonts w:ascii="Cambria Math" w:hAnsi="Cambria Math"/>
                            <w:lang w:val="en-US" w:eastAsia="zh-CN"/>
                          </w:rPr>
                          <m:t>F</m:t>
                        </m:r>
                      </m:e>
                      <m:sub>
                        <m:r>
                          <w:rPr>
                            <w:rFonts w:ascii="Cambria Math" w:hAnsi="Cambria Math"/>
                            <w:lang w:val="en-US" w:eastAsia="zh-CN"/>
                          </w:rPr>
                          <m:t>rx</m:t>
                        </m:r>
                        <m:r>
                          <w:rPr>
                            <w:rFonts w:ascii="Cambria Math" w:hAnsi="Cambria Math"/>
                            <w:lang w:val="en-US" w:eastAsia="zh-CN"/>
                          </w:rPr>
                          <m:t>,</m:t>
                        </m:r>
                        <m:r>
                          <w:rPr>
                            <w:rFonts w:ascii="Cambria Math" w:hAnsi="Cambria Math"/>
                            <w:lang w:val="en-US" w:eastAsia="zh-CN"/>
                          </w:rPr>
                          <m:t>u</m:t>
                        </m:r>
                        <m:r>
                          <w:rPr>
                            <w:rFonts w:ascii="Cambria Math" w:hAnsi="Cambria Math"/>
                            <w:lang w:val="en-US" w:eastAsia="zh-CN"/>
                          </w:rPr>
                          <m:t>,</m:t>
                        </m:r>
                        <m:r>
                          <w:rPr>
                            <w:rFonts w:ascii="Cambria Math" w:hAnsi="Cambria Math"/>
                            <w:lang w:val="en-US"/>
                          </w:rPr>
                          <m:t>ϕ</m:t>
                        </m:r>
                      </m:sub>
                    </m:sSub>
                    <m:d>
                      <m:dPr>
                        <m:ctrlPr>
                          <w:rPr>
                            <w:rFonts w:ascii="Cambria Math" w:hAnsi="Cambria Math"/>
                            <w:i/>
                            <w:lang w:val="en-US" w:eastAsia="zh-CN"/>
                          </w:rPr>
                        </m:ctrlPr>
                      </m:dPr>
                      <m:e>
                        <m:sSub>
                          <m:sSubPr>
                            <m:ctrlPr>
                              <w:rPr>
                                <w:rFonts w:ascii="Cambria Math" w:hAnsi="Cambria Math"/>
                                <w:i/>
                                <w:lang w:val="en-US"/>
                              </w:rPr>
                            </m:ctrlPr>
                          </m:sSubPr>
                          <m:e>
                            <m:r>
                              <w:rPr>
                                <w:rFonts w:ascii="Cambria Math" w:hAnsi="Cambria Math"/>
                                <w:lang w:val="en-US"/>
                              </w:rPr>
                              <m:t>θ</m:t>
                            </m:r>
                          </m:e>
                          <m:sub>
                            <m:r>
                              <w:rPr>
                                <w:rFonts w:ascii="Cambria Math" w:hAnsi="Cambria Math"/>
                                <w:lang w:val="en-US" w:eastAsia="zh-CN"/>
                              </w:rPr>
                              <m:t>n</m:t>
                            </m:r>
                            <m:r>
                              <w:rPr>
                                <w:rFonts w:ascii="Cambria Math" w:hAnsi="Cambria Math"/>
                                <w:lang w:val="en-US" w:eastAsia="zh-CN"/>
                              </w:rPr>
                              <m:t>,</m:t>
                            </m:r>
                            <m:r>
                              <w:rPr>
                                <w:rFonts w:ascii="Cambria Math" w:hAnsi="Cambria Math"/>
                                <w:lang w:val="en-US" w:eastAsia="zh-CN"/>
                              </w:rPr>
                              <m:t>m</m:t>
                            </m:r>
                            <m:r>
                              <w:rPr>
                                <w:rFonts w:ascii="Cambria Math" w:hAnsi="Cambria Math"/>
                                <w:lang w:val="en-US" w:eastAsia="zh-CN"/>
                              </w:rPr>
                              <m:t>,</m:t>
                            </m:r>
                            <m:r>
                              <w:rPr>
                                <w:rFonts w:ascii="Cambria Math" w:hAnsi="Cambria Math"/>
                                <w:lang w:val="en-US" w:eastAsia="zh-CN"/>
                              </w:rPr>
                              <m:t>ZOA</m:t>
                            </m:r>
                            <m:r>
                              <w:rPr>
                                <w:rFonts w:ascii="Cambria Math" w:hAnsi="Cambria Math"/>
                                <w:lang w:val="en-US" w:eastAsia="zh-CN"/>
                              </w:rPr>
                              <m:t>,</m:t>
                            </m:r>
                            <m:r>
                              <w:rPr>
                                <w:rFonts w:ascii="Cambria Math" w:hAnsi="Cambria Math"/>
                                <w:lang w:val="en-US" w:eastAsia="zh-CN"/>
                              </w:rPr>
                              <m:t>u</m:t>
                            </m:r>
                            <m:r>
                              <w:rPr>
                                <w:rFonts w:ascii="Cambria Math" w:hAnsi="Cambria Math"/>
                                <w:lang w:val="en-US" w:eastAsia="zh-CN"/>
                              </w:rPr>
                              <m:t>,</m:t>
                            </m:r>
                            <m:r>
                              <w:rPr>
                                <w:rFonts w:ascii="Cambria Math" w:hAnsi="Cambria Math"/>
                                <w:lang w:val="en-US" w:eastAsia="zh-CN"/>
                              </w:rPr>
                              <m:t>s</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rPr>
                              <m:t>ϕ</m:t>
                            </m:r>
                          </m:e>
                          <m:sub>
                            <m:r>
                              <w:rPr>
                                <w:rFonts w:ascii="Cambria Math" w:hAnsi="Cambria Math"/>
                                <w:lang w:val="en-US" w:eastAsia="zh-CN"/>
                              </w:rPr>
                              <m:t>n</m:t>
                            </m:r>
                            <m:r>
                              <w:rPr>
                                <w:rFonts w:ascii="Cambria Math" w:hAnsi="Cambria Math"/>
                                <w:lang w:val="en-US" w:eastAsia="zh-CN"/>
                              </w:rPr>
                              <m:t>,</m:t>
                            </m:r>
                            <m:r>
                              <w:rPr>
                                <w:rFonts w:ascii="Cambria Math" w:hAnsi="Cambria Math"/>
                                <w:lang w:val="en-US" w:eastAsia="zh-CN"/>
                              </w:rPr>
                              <m:t>m</m:t>
                            </m:r>
                            <m:r>
                              <w:rPr>
                                <w:rFonts w:ascii="Cambria Math" w:hAnsi="Cambria Math"/>
                                <w:lang w:val="en-US" w:eastAsia="zh-CN"/>
                              </w:rPr>
                              <m:t>,</m:t>
                            </m:r>
                            <m:r>
                              <w:rPr>
                                <w:rFonts w:ascii="Cambria Math" w:hAnsi="Cambria Math"/>
                                <w:lang w:val="en-US" w:eastAsia="zh-CN"/>
                              </w:rPr>
                              <m:t>AOA</m:t>
                            </m:r>
                            <m:r>
                              <w:rPr>
                                <w:rFonts w:ascii="Cambria Math" w:hAnsi="Cambria Math"/>
                                <w:lang w:val="en-US" w:eastAsia="zh-CN"/>
                              </w:rPr>
                              <m:t>,</m:t>
                            </m:r>
                            <m:r>
                              <w:rPr>
                                <w:rFonts w:ascii="Cambria Math" w:hAnsi="Cambria Math"/>
                                <w:lang w:val="en-US" w:eastAsia="zh-CN"/>
                              </w:rPr>
                              <m:t>u</m:t>
                            </m:r>
                            <m:r>
                              <w:rPr>
                                <w:rFonts w:ascii="Cambria Math" w:hAnsi="Cambria Math"/>
                                <w:lang w:val="en-US" w:eastAsia="zh-CN"/>
                              </w:rPr>
                              <m:t>,</m:t>
                            </m:r>
                            <m:r>
                              <w:rPr>
                                <w:rFonts w:ascii="Cambria Math" w:hAnsi="Cambria Math"/>
                                <w:lang w:val="en-US" w:eastAsia="zh-CN"/>
                              </w:rPr>
                              <m:t>s</m:t>
                            </m:r>
                          </m:sub>
                        </m:sSub>
                      </m:e>
                    </m:d>
                  </m:e>
                </m:mr>
              </m:m>
            </m:e>
          </m:d>
          <m:d>
            <m:dPr>
              <m:begChr m:val="["/>
              <m:endChr m:val="]"/>
              <m:ctrlPr>
                <w:rPr>
                  <w:rFonts w:ascii="Cambria Math" w:hAnsi="Cambria Math"/>
                  <w:i/>
                  <w:lang w:val="en-US"/>
                </w:rPr>
              </m:ctrlPr>
            </m:dPr>
            <m:e>
              <m:m>
                <m:mPr>
                  <m:mcs>
                    <m:mc>
                      <m:mcPr>
                        <m:count m:val="2"/>
                        <m:mcJc m:val="center"/>
                      </m:mcPr>
                    </m:mc>
                  </m:mcs>
                  <m:ctrlPr>
                    <w:rPr>
                      <w:rFonts w:ascii="Cambria Math" w:hAnsi="Cambria Math"/>
                      <w:i/>
                      <w:lang w:val="en-US"/>
                    </w:rPr>
                  </m:ctrlPr>
                </m:mPr>
                <m:mr>
                  <m:e>
                    <m:r>
                      <w:rPr>
                        <w:rFonts w:ascii="Cambria Math" w:hAnsi="Cambria Math"/>
                        <w:lang w:val="en-US" w:eastAsia="zh-CN"/>
                      </w:rPr>
                      <m:t>exp</m:t>
                    </m:r>
                    <m:d>
                      <m:dPr>
                        <m:ctrlPr>
                          <w:rPr>
                            <w:rFonts w:ascii="Cambria Math" w:hAnsi="Cambria Math"/>
                            <w:i/>
                            <w:lang w:val="en-US" w:eastAsia="zh-CN"/>
                          </w:rPr>
                        </m:ctrlPr>
                      </m:dPr>
                      <m:e>
                        <m:r>
                          <w:rPr>
                            <w:rFonts w:ascii="Cambria Math" w:hAnsi="Cambria Math"/>
                            <w:lang w:val="en-US" w:eastAsia="zh-CN"/>
                          </w:rPr>
                          <m:t>j</m:t>
                        </m:r>
                        <m:sSubSup>
                          <m:sSubSupPr>
                            <m:ctrlPr>
                              <w:rPr>
                                <w:rFonts w:ascii="Cambria Math" w:hAnsi="Cambria Math"/>
                                <w:i/>
                                <w:lang w:val="en-US" w:eastAsia="zh-CN"/>
                              </w:rPr>
                            </m:ctrlPr>
                          </m:sSubSupPr>
                          <m:e>
                            <m:r>
                              <w:rPr>
                                <w:rFonts w:ascii="Cambria Math" w:hAnsi="Cambria Math"/>
                                <w:lang w:val="en-US"/>
                              </w:rPr>
                              <m:t>Φ</m:t>
                            </m:r>
                          </m:e>
                          <m:sub>
                            <m:r>
                              <w:rPr>
                                <w:rFonts w:ascii="Cambria Math" w:hAnsi="Cambria Math"/>
                                <w:lang w:val="en-US" w:eastAsia="zh-CN"/>
                              </w:rPr>
                              <m:t>n</m:t>
                            </m:r>
                            <m:r>
                              <w:rPr>
                                <w:rFonts w:ascii="Cambria Math" w:hAnsi="Cambria Math"/>
                                <w:lang w:val="en-US" w:eastAsia="zh-CN"/>
                              </w:rPr>
                              <m:t>,</m:t>
                            </m:r>
                            <m:r>
                              <w:rPr>
                                <w:rFonts w:ascii="Cambria Math" w:hAnsi="Cambria Math"/>
                                <w:lang w:val="en-US" w:eastAsia="zh-CN"/>
                              </w:rPr>
                              <m:t>m</m:t>
                            </m:r>
                          </m:sub>
                          <m:sup>
                            <m:r>
                              <w:rPr>
                                <w:rFonts w:ascii="Cambria Math" w:hAnsi="Cambria Math"/>
                                <w:lang w:val="en-US"/>
                              </w:rPr>
                              <m:t>θθ</m:t>
                            </m:r>
                          </m:sup>
                        </m:sSubSup>
                      </m:e>
                    </m:d>
                  </m:e>
                  <m:e>
                    <m:rad>
                      <m:radPr>
                        <m:degHide m:val="1"/>
                        <m:ctrlPr>
                          <w:rPr>
                            <w:rFonts w:ascii="Cambria Math" w:hAnsi="Cambria Math"/>
                            <w:i/>
                            <w:lang w:val="en-US"/>
                          </w:rPr>
                        </m:ctrlPr>
                      </m:radPr>
                      <m:deg/>
                      <m:e>
                        <m:sSubSup>
                          <m:sSubSupPr>
                            <m:ctrlPr>
                              <w:rPr>
                                <w:rFonts w:ascii="Cambria Math" w:hAnsi="Cambria Math"/>
                                <w:i/>
                                <w:lang w:val="en-US"/>
                              </w:rPr>
                            </m:ctrlPr>
                          </m:sSubSupPr>
                          <m:e>
                            <m:r>
                              <w:rPr>
                                <w:rFonts w:ascii="Cambria Math" w:hAnsi="Cambria Math"/>
                                <w:lang w:val="en-US" w:eastAsia="zh-CN"/>
                              </w:rPr>
                              <m:t>k</m:t>
                            </m:r>
                          </m:e>
                          <m:sub>
                            <m:r>
                              <w:rPr>
                                <w:rFonts w:ascii="Cambria Math" w:hAnsi="Cambria Math"/>
                                <w:lang w:val="en-US" w:eastAsia="zh-CN"/>
                              </w:rPr>
                              <m:t>n</m:t>
                            </m:r>
                            <m:r>
                              <w:rPr>
                                <w:rFonts w:ascii="Cambria Math" w:hAnsi="Cambria Math"/>
                                <w:lang w:val="en-US" w:eastAsia="zh-CN"/>
                              </w:rPr>
                              <m:t>,</m:t>
                            </m:r>
                            <m:r>
                              <w:rPr>
                                <w:rFonts w:ascii="Cambria Math" w:hAnsi="Cambria Math"/>
                                <w:lang w:val="en-US" w:eastAsia="zh-CN"/>
                              </w:rPr>
                              <m:t>m</m:t>
                            </m:r>
                          </m:sub>
                          <m:sup>
                            <m:r>
                              <w:rPr>
                                <w:rFonts w:ascii="Cambria Math" w:hAnsi="Cambria Math"/>
                                <w:lang w:val="en-US" w:eastAsia="zh-CN"/>
                              </w:rPr>
                              <m:t>-</m:t>
                            </m:r>
                            <m:r>
                              <w:rPr>
                                <w:rFonts w:ascii="Cambria Math" w:hAnsi="Cambria Math"/>
                                <w:lang w:val="en-US" w:eastAsia="zh-CN"/>
                              </w:rPr>
                              <m:t>1</m:t>
                            </m:r>
                          </m:sup>
                        </m:sSubSup>
                      </m:e>
                    </m:rad>
                    <m:r>
                      <w:rPr>
                        <w:rFonts w:ascii="Cambria Math" w:hAnsi="Cambria Math"/>
                        <w:lang w:val="en-US" w:eastAsia="zh-CN"/>
                      </w:rPr>
                      <m:t>exp</m:t>
                    </m:r>
                    <m:d>
                      <m:dPr>
                        <m:ctrlPr>
                          <w:rPr>
                            <w:rFonts w:ascii="Cambria Math" w:hAnsi="Cambria Math"/>
                            <w:i/>
                            <w:lang w:val="en-US" w:eastAsia="zh-CN"/>
                          </w:rPr>
                        </m:ctrlPr>
                      </m:dPr>
                      <m:e>
                        <m:r>
                          <w:rPr>
                            <w:rFonts w:ascii="Cambria Math" w:hAnsi="Cambria Math"/>
                            <w:lang w:val="en-US" w:eastAsia="zh-CN"/>
                          </w:rPr>
                          <m:t>j</m:t>
                        </m:r>
                        <m:sSubSup>
                          <m:sSubSupPr>
                            <m:ctrlPr>
                              <w:rPr>
                                <w:rFonts w:ascii="Cambria Math" w:hAnsi="Cambria Math"/>
                                <w:i/>
                                <w:lang w:val="en-US" w:eastAsia="zh-CN"/>
                              </w:rPr>
                            </m:ctrlPr>
                          </m:sSubSupPr>
                          <m:e>
                            <m:r>
                              <w:rPr>
                                <w:rFonts w:ascii="Cambria Math" w:hAnsi="Cambria Math"/>
                                <w:lang w:val="en-US"/>
                              </w:rPr>
                              <m:t>Φ</m:t>
                            </m:r>
                          </m:e>
                          <m:sub>
                            <m:r>
                              <w:rPr>
                                <w:rFonts w:ascii="Cambria Math" w:hAnsi="Cambria Math"/>
                                <w:lang w:val="en-US" w:eastAsia="zh-CN"/>
                              </w:rPr>
                              <m:t>n</m:t>
                            </m:r>
                            <m:r>
                              <w:rPr>
                                <w:rFonts w:ascii="Cambria Math" w:hAnsi="Cambria Math"/>
                                <w:lang w:val="en-US" w:eastAsia="zh-CN"/>
                              </w:rPr>
                              <m:t>,</m:t>
                            </m:r>
                            <m:r>
                              <w:rPr>
                                <w:rFonts w:ascii="Cambria Math" w:hAnsi="Cambria Math"/>
                                <w:lang w:val="en-US" w:eastAsia="zh-CN"/>
                              </w:rPr>
                              <m:t>m</m:t>
                            </m:r>
                          </m:sub>
                          <m:sup>
                            <m:r>
                              <w:rPr>
                                <w:rFonts w:ascii="Cambria Math" w:hAnsi="Cambria Math"/>
                                <w:lang w:val="en-US"/>
                              </w:rPr>
                              <m:t>θϕ</m:t>
                            </m:r>
                          </m:sup>
                        </m:sSubSup>
                      </m:e>
                    </m:d>
                  </m:e>
                </m:mr>
                <m:mr>
                  <m:e>
                    <m:rad>
                      <m:radPr>
                        <m:degHide m:val="1"/>
                        <m:ctrlPr>
                          <w:rPr>
                            <w:rFonts w:ascii="Cambria Math" w:hAnsi="Cambria Math"/>
                            <w:i/>
                            <w:lang w:val="en-US"/>
                          </w:rPr>
                        </m:ctrlPr>
                      </m:radPr>
                      <m:deg/>
                      <m:e>
                        <m:sSubSup>
                          <m:sSubSupPr>
                            <m:ctrlPr>
                              <w:rPr>
                                <w:rFonts w:ascii="Cambria Math" w:hAnsi="Cambria Math"/>
                                <w:i/>
                                <w:lang w:val="en-US"/>
                              </w:rPr>
                            </m:ctrlPr>
                          </m:sSubSupPr>
                          <m:e>
                            <m:r>
                              <w:rPr>
                                <w:rFonts w:ascii="Cambria Math" w:hAnsi="Cambria Math"/>
                                <w:lang w:val="en-US" w:eastAsia="zh-CN"/>
                              </w:rPr>
                              <m:t>k</m:t>
                            </m:r>
                          </m:e>
                          <m:sub>
                            <m:r>
                              <w:rPr>
                                <w:rFonts w:ascii="Cambria Math" w:hAnsi="Cambria Math"/>
                                <w:lang w:val="en-US" w:eastAsia="zh-CN"/>
                              </w:rPr>
                              <m:t>n</m:t>
                            </m:r>
                            <m:r>
                              <w:rPr>
                                <w:rFonts w:ascii="Cambria Math" w:hAnsi="Cambria Math"/>
                                <w:lang w:val="en-US" w:eastAsia="zh-CN"/>
                              </w:rPr>
                              <m:t>,</m:t>
                            </m:r>
                            <m:r>
                              <w:rPr>
                                <w:rFonts w:ascii="Cambria Math" w:hAnsi="Cambria Math"/>
                                <w:lang w:val="en-US" w:eastAsia="zh-CN"/>
                              </w:rPr>
                              <m:t>m</m:t>
                            </m:r>
                          </m:sub>
                          <m:sup>
                            <m:r>
                              <w:rPr>
                                <w:rFonts w:ascii="Cambria Math" w:hAnsi="Cambria Math"/>
                                <w:lang w:val="en-US" w:eastAsia="zh-CN"/>
                              </w:rPr>
                              <m:t>-</m:t>
                            </m:r>
                            <m:r>
                              <w:rPr>
                                <w:rFonts w:ascii="Cambria Math" w:hAnsi="Cambria Math"/>
                                <w:lang w:val="en-US" w:eastAsia="zh-CN"/>
                              </w:rPr>
                              <m:t>1</m:t>
                            </m:r>
                          </m:sup>
                        </m:sSubSup>
                      </m:e>
                    </m:rad>
                    <m:r>
                      <w:rPr>
                        <w:rFonts w:ascii="Cambria Math" w:hAnsi="Cambria Math"/>
                        <w:lang w:val="en-US" w:eastAsia="zh-CN"/>
                      </w:rPr>
                      <m:t>exp</m:t>
                    </m:r>
                    <m:d>
                      <m:dPr>
                        <m:ctrlPr>
                          <w:rPr>
                            <w:rFonts w:ascii="Cambria Math" w:hAnsi="Cambria Math"/>
                            <w:i/>
                            <w:lang w:val="en-US" w:eastAsia="zh-CN"/>
                          </w:rPr>
                        </m:ctrlPr>
                      </m:dPr>
                      <m:e>
                        <m:r>
                          <w:rPr>
                            <w:rFonts w:ascii="Cambria Math" w:hAnsi="Cambria Math"/>
                            <w:lang w:val="en-US" w:eastAsia="zh-CN"/>
                          </w:rPr>
                          <m:t>j</m:t>
                        </m:r>
                        <m:sSubSup>
                          <m:sSubSupPr>
                            <m:ctrlPr>
                              <w:rPr>
                                <w:rFonts w:ascii="Cambria Math" w:hAnsi="Cambria Math"/>
                                <w:i/>
                                <w:lang w:val="en-US" w:eastAsia="zh-CN"/>
                              </w:rPr>
                            </m:ctrlPr>
                          </m:sSubSupPr>
                          <m:e>
                            <m:r>
                              <w:rPr>
                                <w:rFonts w:ascii="Cambria Math" w:hAnsi="Cambria Math"/>
                                <w:lang w:val="en-US"/>
                              </w:rPr>
                              <m:t>Φ</m:t>
                            </m:r>
                          </m:e>
                          <m:sub>
                            <m:r>
                              <w:rPr>
                                <w:rFonts w:ascii="Cambria Math" w:hAnsi="Cambria Math"/>
                                <w:lang w:val="en-US" w:eastAsia="zh-CN"/>
                              </w:rPr>
                              <m:t>n</m:t>
                            </m:r>
                            <m:r>
                              <w:rPr>
                                <w:rFonts w:ascii="Cambria Math" w:hAnsi="Cambria Math"/>
                                <w:lang w:val="en-US" w:eastAsia="zh-CN"/>
                              </w:rPr>
                              <m:t>,</m:t>
                            </m:r>
                            <m:r>
                              <w:rPr>
                                <w:rFonts w:ascii="Cambria Math" w:hAnsi="Cambria Math"/>
                                <w:lang w:val="en-US" w:eastAsia="zh-CN"/>
                              </w:rPr>
                              <m:t>m</m:t>
                            </m:r>
                          </m:sub>
                          <m:sup>
                            <m:r>
                              <w:rPr>
                                <w:rFonts w:ascii="Cambria Math" w:hAnsi="Cambria Math"/>
                                <w:lang w:val="en-US"/>
                              </w:rPr>
                              <m:t>ϕθ</m:t>
                            </m:r>
                          </m:sup>
                        </m:sSubSup>
                      </m:e>
                    </m:d>
                  </m:e>
                  <m:e>
                    <m:r>
                      <w:rPr>
                        <w:rFonts w:ascii="Cambria Math" w:hAnsi="Cambria Math"/>
                        <w:lang w:val="en-US" w:eastAsia="zh-CN"/>
                      </w:rPr>
                      <m:t>exp</m:t>
                    </m:r>
                    <m:d>
                      <m:dPr>
                        <m:ctrlPr>
                          <w:rPr>
                            <w:rFonts w:ascii="Cambria Math" w:hAnsi="Cambria Math"/>
                            <w:i/>
                            <w:lang w:val="en-US" w:eastAsia="zh-CN"/>
                          </w:rPr>
                        </m:ctrlPr>
                      </m:dPr>
                      <m:e>
                        <m:r>
                          <w:rPr>
                            <w:rFonts w:ascii="Cambria Math" w:hAnsi="Cambria Math"/>
                            <w:lang w:val="en-US" w:eastAsia="zh-CN"/>
                          </w:rPr>
                          <m:t>j</m:t>
                        </m:r>
                        <m:sSubSup>
                          <m:sSubSupPr>
                            <m:ctrlPr>
                              <w:rPr>
                                <w:rFonts w:ascii="Cambria Math" w:hAnsi="Cambria Math"/>
                                <w:i/>
                                <w:lang w:val="en-US" w:eastAsia="zh-CN"/>
                              </w:rPr>
                            </m:ctrlPr>
                          </m:sSubSupPr>
                          <m:e>
                            <m:r>
                              <w:rPr>
                                <w:rFonts w:ascii="Cambria Math" w:hAnsi="Cambria Math"/>
                                <w:lang w:val="en-US"/>
                              </w:rPr>
                              <m:t>Φ</m:t>
                            </m:r>
                          </m:e>
                          <m:sub>
                            <m:r>
                              <w:rPr>
                                <w:rFonts w:ascii="Cambria Math" w:hAnsi="Cambria Math"/>
                                <w:lang w:val="en-US" w:eastAsia="zh-CN"/>
                              </w:rPr>
                              <m:t>n</m:t>
                            </m:r>
                            <m:r>
                              <w:rPr>
                                <w:rFonts w:ascii="Cambria Math" w:hAnsi="Cambria Math"/>
                                <w:lang w:val="en-US" w:eastAsia="zh-CN"/>
                              </w:rPr>
                              <m:t>,</m:t>
                            </m:r>
                            <m:r>
                              <w:rPr>
                                <w:rFonts w:ascii="Cambria Math" w:hAnsi="Cambria Math"/>
                                <w:lang w:val="en-US" w:eastAsia="zh-CN"/>
                              </w:rPr>
                              <m:t>m</m:t>
                            </m:r>
                          </m:sub>
                          <m:sup>
                            <m:r>
                              <w:rPr>
                                <w:rFonts w:ascii="Cambria Math" w:hAnsi="Cambria Math"/>
                                <w:lang w:val="en-US"/>
                              </w:rPr>
                              <m:t>ϕϕ</m:t>
                            </m:r>
                          </m:sup>
                        </m:sSubSup>
                      </m:e>
                    </m:d>
                  </m:e>
                </m:mr>
              </m:m>
            </m:e>
          </m:d>
          <m:d>
            <m:dPr>
              <m:begChr m:val="["/>
              <m:endChr m:val="]"/>
              <m:ctrlPr>
                <w:rPr>
                  <w:rFonts w:ascii="Cambria Math" w:hAnsi="Cambria Math"/>
                  <w:i/>
                  <w:lang w:val="en-US"/>
                </w:rPr>
              </m:ctrlPr>
            </m:dPr>
            <m:e>
              <m:m>
                <m:mPr>
                  <m:mcs>
                    <m:mc>
                      <m:mcPr>
                        <m:count m:val="1"/>
                        <m:mcJc m:val="center"/>
                      </m:mcPr>
                    </m:mc>
                  </m:mcs>
                  <m:ctrlPr>
                    <w:rPr>
                      <w:rFonts w:ascii="Cambria Math" w:hAnsi="Cambria Math"/>
                      <w:i/>
                      <w:lang w:val="en-US"/>
                    </w:rPr>
                  </m:ctrlPr>
                </m:mPr>
                <m:mr>
                  <m:e>
                    <m:sSub>
                      <m:sSubPr>
                        <m:ctrlPr>
                          <w:rPr>
                            <w:rFonts w:ascii="Cambria Math" w:hAnsi="Cambria Math"/>
                            <w:i/>
                            <w:lang w:val="en-US" w:eastAsia="zh-CN"/>
                          </w:rPr>
                        </m:ctrlPr>
                      </m:sSubPr>
                      <m:e>
                        <m:r>
                          <w:rPr>
                            <w:rFonts w:ascii="Cambria Math" w:hAnsi="Cambria Math"/>
                            <w:lang w:val="en-US" w:eastAsia="zh-CN"/>
                          </w:rPr>
                          <m:t>F</m:t>
                        </m:r>
                      </m:e>
                      <m:sub>
                        <m:r>
                          <w:rPr>
                            <w:rFonts w:ascii="Cambria Math" w:hAnsi="Cambria Math"/>
                            <w:lang w:val="en-US" w:eastAsia="zh-CN"/>
                          </w:rPr>
                          <m:t>tx</m:t>
                        </m:r>
                        <m:r>
                          <w:rPr>
                            <w:rFonts w:ascii="Cambria Math" w:hAnsi="Cambria Math"/>
                            <w:lang w:val="en-US" w:eastAsia="zh-CN"/>
                          </w:rPr>
                          <m:t>,</m:t>
                        </m:r>
                        <m:r>
                          <w:rPr>
                            <w:rFonts w:ascii="Cambria Math" w:hAnsi="Cambria Math"/>
                            <w:lang w:val="en-US" w:eastAsia="zh-CN"/>
                          </w:rPr>
                          <m:t>s</m:t>
                        </m:r>
                        <m:r>
                          <w:rPr>
                            <w:rFonts w:ascii="Cambria Math" w:hAnsi="Cambria Math"/>
                            <w:lang w:val="en-US" w:eastAsia="zh-CN"/>
                          </w:rPr>
                          <m:t>,</m:t>
                        </m:r>
                        <m:r>
                          <w:rPr>
                            <w:rFonts w:ascii="Cambria Math" w:hAnsi="Cambria Math"/>
                            <w:lang w:val="en-US"/>
                          </w:rPr>
                          <m:t>θ</m:t>
                        </m:r>
                      </m:sub>
                    </m:sSub>
                    <m:d>
                      <m:dPr>
                        <m:ctrlPr>
                          <w:rPr>
                            <w:rFonts w:ascii="Cambria Math" w:hAnsi="Cambria Math"/>
                            <w:i/>
                            <w:lang w:val="en-US" w:eastAsia="zh-CN"/>
                          </w:rPr>
                        </m:ctrlPr>
                      </m:dPr>
                      <m:e>
                        <m:sSub>
                          <m:sSubPr>
                            <m:ctrlPr>
                              <w:rPr>
                                <w:rFonts w:ascii="Cambria Math" w:hAnsi="Cambria Math"/>
                                <w:i/>
                                <w:lang w:val="en-US"/>
                              </w:rPr>
                            </m:ctrlPr>
                          </m:sSubPr>
                          <m:e>
                            <m:r>
                              <w:rPr>
                                <w:rFonts w:ascii="Cambria Math" w:hAnsi="Cambria Math"/>
                                <w:lang w:val="en-US"/>
                              </w:rPr>
                              <m:t>θ</m:t>
                            </m:r>
                          </m:e>
                          <m:sub>
                            <m:r>
                              <w:rPr>
                                <w:rFonts w:ascii="Cambria Math" w:hAnsi="Cambria Math"/>
                                <w:lang w:val="en-US" w:eastAsia="zh-CN"/>
                              </w:rPr>
                              <m:t>n</m:t>
                            </m:r>
                            <m:r>
                              <w:rPr>
                                <w:rFonts w:ascii="Cambria Math" w:hAnsi="Cambria Math"/>
                                <w:lang w:val="en-US" w:eastAsia="zh-CN"/>
                              </w:rPr>
                              <m:t>,</m:t>
                            </m:r>
                            <m:r>
                              <w:rPr>
                                <w:rFonts w:ascii="Cambria Math" w:hAnsi="Cambria Math"/>
                                <w:lang w:val="en-US" w:eastAsia="zh-CN"/>
                              </w:rPr>
                              <m:t>m</m:t>
                            </m:r>
                            <m:r>
                              <w:rPr>
                                <w:rFonts w:ascii="Cambria Math" w:hAnsi="Cambria Math"/>
                                <w:lang w:val="en-US" w:eastAsia="zh-CN"/>
                              </w:rPr>
                              <m:t>,</m:t>
                            </m:r>
                            <m:r>
                              <w:rPr>
                                <w:rFonts w:ascii="Cambria Math" w:hAnsi="Cambria Math"/>
                                <w:lang w:val="en-US" w:eastAsia="zh-CN"/>
                              </w:rPr>
                              <m:t>ZOD</m:t>
                            </m:r>
                            <m:r>
                              <w:rPr>
                                <w:rFonts w:ascii="Cambria Math" w:hAnsi="Cambria Math"/>
                                <w:lang w:val="en-US" w:eastAsia="zh-CN"/>
                              </w:rPr>
                              <m:t>,</m:t>
                            </m:r>
                            <m:r>
                              <w:rPr>
                                <w:rFonts w:ascii="Cambria Math" w:hAnsi="Cambria Math"/>
                                <w:lang w:val="en-US" w:eastAsia="zh-CN"/>
                              </w:rPr>
                              <m:t>u</m:t>
                            </m:r>
                            <m:r>
                              <w:rPr>
                                <w:rFonts w:ascii="Cambria Math" w:hAnsi="Cambria Math"/>
                                <w:lang w:val="en-US" w:eastAsia="zh-CN"/>
                              </w:rPr>
                              <m:t>,</m:t>
                            </m:r>
                            <m:r>
                              <w:rPr>
                                <w:rFonts w:ascii="Cambria Math" w:hAnsi="Cambria Math"/>
                                <w:lang w:val="en-US" w:eastAsia="zh-CN"/>
                              </w:rPr>
                              <m:t>s</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rPr>
                              <m:t>ϕ</m:t>
                            </m:r>
                          </m:e>
                          <m:sub>
                            <m:r>
                              <w:rPr>
                                <w:rFonts w:ascii="Cambria Math" w:hAnsi="Cambria Math"/>
                                <w:lang w:val="en-US" w:eastAsia="zh-CN"/>
                              </w:rPr>
                              <m:t>n</m:t>
                            </m:r>
                            <m:r>
                              <w:rPr>
                                <w:rFonts w:ascii="Cambria Math" w:hAnsi="Cambria Math"/>
                                <w:lang w:val="en-US" w:eastAsia="zh-CN"/>
                              </w:rPr>
                              <m:t>,</m:t>
                            </m:r>
                            <m:r>
                              <w:rPr>
                                <w:rFonts w:ascii="Cambria Math" w:hAnsi="Cambria Math"/>
                                <w:lang w:val="en-US" w:eastAsia="zh-CN"/>
                              </w:rPr>
                              <m:t>m</m:t>
                            </m:r>
                            <m:r>
                              <w:rPr>
                                <w:rFonts w:ascii="Cambria Math" w:hAnsi="Cambria Math"/>
                                <w:lang w:val="en-US" w:eastAsia="zh-CN"/>
                              </w:rPr>
                              <m:t>,</m:t>
                            </m:r>
                            <m:r>
                              <w:rPr>
                                <w:rFonts w:ascii="Cambria Math" w:hAnsi="Cambria Math"/>
                                <w:lang w:val="en-US" w:eastAsia="zh-CN"/>
                              </w:rPr>
                              <m:t>AOD</m:t>
                            </m:r>
                            <m:r>
                              <w:rPr>
                                <w:rFonts w:ascii="Cambria Math" w:hAnsi="Cambria Math"/>
                                <w:lang w:val="en-US" w:eastAsia="zh-CN"/>
                              </w:rPr>
                              <m:t>,</m:t>
                            </m:r>
                            <m:r>
                              <w:rPr>
                                <w:rFonts w:ascii="Cambria Math" w:hAnsi="Cambria Math"/>
                                <w:lang w:val="en-US" w:eastAsia="zh-CN"/>
                              </w:rPr>
                              <m:t>u</m:t>
                            </m:r>
                            <m:r>
                              <w:rPr>
                                <w:rFonts w:ascii="Cambria Math" w:hAnsi="Cambria Math"/>
                                <w:lang w:val="en-US" w:eastAsia="zh-CN"/>
                              </w:rPr>
                              <m:t>,</m:t>
                            </m:r>
                            <m:r>
                              <w:rPr>
                                <w:rFonts w:ascii="Cambria Math" w:hAnsi="Cambria Math"/>
                                <w:lang w:val="en-US" w:eastAsia="zh-CN"/>
                              </w:rPr>
                              <m:t>s</m:t>
                            </m:r>
                          </m:sub>
                        </m:sSub>
                      </m:e>
                    </m:d>
                  </m:e>
                </m:mr>
                <m:mr>
                  <m:e>
                    <m:sSub>
                      <m:sSubPr>
                        <m:ctrlPr>
                          <w:rPr>
                            <w:rFonts w:ascii="Cambria Math" w:hAnsi="Cambria Math"/>
                            <w:i/>
                            <w:lang w:val="en-US" w:eastAsia="zh-CN"/>
                          </w:rPr>
                        </m:ctrlPr>
                      </m:sSubPr>
                      <m:e>
                        <m:r>
                          <w:rPr>
                            <w:rFonts w:ascii="Cambria Math" w:hAnsi="Cambria Math"/>
                            <w:lang w:val="en-US" w:eastAsia="zh-CN"/>
                          </w:rPr>
                          <m:t>F</m:t>
                        </m:r>
                      </m:e>
                      <m:sub>
                        <m:r>
                          <w:rPr>
                            <w:rFonts w:ascii="Cambria Math" w:hAnsi="Cambria Math"/>
                            <w:lang w:val="en-US" w:eastAsia="zh-CN"/>
                          </w:rPr>
                          <m:t>tx</m:t>
                        </m:r>
                        <m:r>
                          <w:rPr>
                            <w:rFonts w:ascii="Cambria Math" w:hAnsi="Cambria Math"/>
                            <w:lang w:val="en-US" w:eastAsia="zh-CN"/>
                          </w:rPr>
                          <m:t>,</m:t>
                        </m:r>
                        <m:r>
                          <w:rPr>
                            <w:rFonts w:ascii="Cambria Math" w:hAnsi="Cambria Math"/>
                            <w:lang w:val="en-US" w:eastAsia="zh-CN"/>
                          </w:rPr>
                          <m:t>s</m:t>
                        </m:r>
                        <m:r>
                          <w:rPr>
                            <w:rFonts w:ascii="Cambria Math" w:hAnsi="Cambria Math"/>
                            <w:lang w:val="en-US" w:eastAsia="zh-CN"/>
                          </w:rPr>
                          <m:t>,</m:t>
                        </m:r>
                        <m:r>
                          <w:rPr>
                            <w:rFonts w:ascii="Cambria Math" w:hAnsi="Cambria Math"/>
                            <w:lang w:val="en-US"/>
                          </w:rPr>
                          <m:t>ϕ</m:t>
                        </m:r>
                      </m:sub>
                    </m:sSub>
                    <m:d>
                      <m:dPr>
                        <m:ctrlPr>
                          <w:rPr>
                            <w:rFonts w:ascii="Cambria Math" w:hAnsi="Cambria Math"/>
                            <w:i/>
                            <w:lang w:val="en-US" w:eastAsia="zh-CN"/>
                          </w:rPr>
                        </m:ctrlPr>
                      </m:dPr>
                      <m:e>
                        <m:sSub>
                          <m:sSubPr>
                            <m:ctrlPr>
                              <w:rPr>
                                <w:rFonts w:ascii="Cambria Math" w:hAnsi="Cambria Math"/>
                                <w:i/>
                                <w:lang w:val="en-US"/>
                              </w:rPr>
                            </m:ctrlPr>
                          </m:sSubPr>
                          <m:e>
                            <m:r>
                              <w:rPr>
                                <w:rFonts w:ascii="Cambria Math" w:hAnsi="Cambria Math"/>
                                <w:lang w:val="en-US"/>
                              </w:rPr>
                              <m:t>θ</m:t>
                            </m:r>
                          </m:e>
                          <m:sub>
                            <m:r>
                              <w:rPr>
                                <w:rFonts w:ascii="Cambria Math" w:hAnsi="Cambria Math"/>
                                <w:lang w:val="en-US" w:eastAsia="zh-CN"/>
                              </w:rPr>
                              <m:t>n</m:t>
                            </m:r>
                            <m:r>
                              <w:rPr>
                                <w:rFonts w:ascii="Cambria Math" w:hAnsi="Cambria Math"/>
                                <w:lang w:val="en-US" w:eastAsia="zh-CN"/>
                              </w:rPr>
                              <m:t>,</m:t>
                            </m:r>
                            <m:r>
                              <w:rPr>
                                <w:rFonts w:ascii="Cambria Math" w:hAnsi="Cambria Math"/>
                                <w:lang w:val="en-US" w:eastAsia="zh-CN"/>
                              </w:rPr>
                              <m:t>m</m:t>
                            </m:r>
                            <m:r>
                              <w:rPr>
                                <w:rFonts w:ascii="Cambria Math" w:hAnsi="Cambria Math"/>
                                <w:lang w:val="en-US" w:eastAsia="zh-CN"/>
                              </w:rPr>
                              <m:t>,</m:t>
                            </m:r>
                            <m:r>
                              <w:rPr>
                                <w:rFonts w:ascii="Cambria Math" w:hAnsi="Cambria Math"/>
                                <w:lang w:val="en-US" w:eastAsia="zh-CN"/>
                              </w:rPr>
                              <m:t>ZOD</m:t>
                            </m:r>
                            <m:r>
                              <w:rPr>
                                <w:rFonts w:ascii="Cambria Math" w:hAnsi="Cambria Math"/>
                                <w:lang w:val="en-US" w:eastAsia="zh-CN"/>
                              </w:rPr>
                              <m:t>,</m:t>
                            </m:r>
                            <m:r>
                              <w:rPr>
                                <w:rFonts w:ascii="Cambria Math" w:hAnsi="Cambria Math"/>
                                <w:lang w:val="en-US" w:eastAsia="zh-CN"/>
                              </w:rPr>
                              <m:t>u</m:t>
                            </m:r>
                            <m:r>
                              <w:rPr>
                                <w:rFonts w:ascii="Cambria Math" w:hAnsi="Cambria Math"/>
                                <w:lang w:val="en-US" w:eastAsia="zh-CN"/>
                              </w:rPr>
                              <m:t>,</m:t>
                            </m:r>
                            <m:r>
                              <w:rPr>
                                <w:rFonts w:ascii="Cambria Math" w:hAnsi="Cambria Math"/>
                                <w:lang w:val="en-US" w:eastAsia="zh-CN"/>
                              </w:rPr>
                              <m:t>s</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rPr>
                              <m:t>ϕ</m:t>
                            </m:r>
                          </m:e>
                          <m:sub>
                            <m:r>
                              <w:rPr>
                                <w:rFonts w:ascii="Cambria Math" w:hAnsi="Cambria Math"/>
                                <w:lang w:val="en-US" w:eastAsia="zh-CN"/>
                              </w:rPr>
                              <m:t>n</m:t>
                            </m:r>
                            <m:r>
                              <w:rPr>
                                <w:rFonts w:ascii="Cambria Math" w:hAnsi="Cambria Math"/>
                                <w:lang w:val="en-US" w:eastAsia="zh-CN"/>
                              </w:rPr>
                              <m:t>,</m:t>
                            </m:r>
                            <m:r>
                              <w:rPr>
                                <w:rFonts w:ascii="Cambria Math" w:hAnsi="Cambria Math"/>
                                <w:lang w:val="en-US" w:eastAsia="zh-CN"/>
                              </w:rPr>
                              <m:t>m</m:t>
                            </m:r>
                            <m:r>
                              <w:rPr>
                                <w:rFonts w:ascii="Cambria Math" w:hAnsi="Cambria Math"/>
                                <w:lang w:val="en-US" w:eastAsia="zh-CN"/>
                              </w:rPr>
                              <m:t>,</m:t>
                            </m:r>
                            <m:r>
                              <w:rPr>
                                <w:rFonts w:ascii="Cambria Math" w:hAnsi="Cambria Math"/>
                                <w:lang w:val="en-US" w:eastAsia="zh-CN"/>
                              </w:rPr>
                              <m:t>AOD</m:t>
                            </m:r>
                            <m:r>
                              <w:rPr>
                                <w:rFonts w:ascii="Cambria Math" w:hAnsi="Cambria Math"/>
                                <w:lang w:val="en-US" w:eastAsia="zh-CN"/>
                              </w:rPr>
                              <m:t>,</m:t>
                            </m:r>
                            <m:r>
                              <w:rPr>
                                <w:rFonts w:ascii="Cambria Math" w:hAnsi="Cambria Math"/>
                                <w:lang w:val="en-US" w:eastAsia="zh-CN"/>
                              </w:rPr>
                              <m:t>u</m:t>
                            </m:r>
                            <m:r>
                              <w:rPr>
                                <w:rFonts w:ascii="Cambria Math" w:hAnsi="Cambria Math"/>
                                <w:lang w:val="en-US" w:eastAsia="zh-CN"/>
                              </w:rPr>
                              <m:t>,</m:t>
                            </m:r>
                            <m:r>
                              <w:rPr>
                                <w:rFonts w:ascii="Cambria Math" w:hAnsi="Cambria Math"/>
                                <w:lang w:val="en-US" w:eastAsia="zh-CN"/>
                              </w:rPr>
                              <m:t>s</m:t>
                            </m:r>
                          </m:sub>
                        </m:sSub>
                      </m:e>
                    </m:d>
                  </m:e>
                </m:mr>
              </m:m>
            </m:e>
          </m:d>
        </m:oMath>
      </m:oMathPara>
    </w:p>
    <w:p w:rsidR="00D003DF" w:rsidRDefault="0010664D">
      <w:pPr>
        <w:spacing w:before="120"/>
        <w:rPr>
          <w:rFonts w:hAnsi="Cambria Math"/>
          <w:i/>
          <w:iCs/>
          <w:color w:val="000000" w:themeColor="text1"/>
          <w:kern w:val="24"/>
          <w:sz w:val="18"/>
          <w:szCs w:val="18"/>
        </w:rPr>
      </w:pPr>
      <m:oMathPara>
        <m:oMath>
          <m:func>
            <m:funcPr>
              <m:ctrlPr>
                <w:rPr>
                  <w:rFonts w:ascii="Cambria Math" w:hAnsi="Cambria Math"/>
                  <w:i/>
                  <w:iCs/>
                  <w:color w:val="000000" w:themeColor="text1"/>
                  <w:kern w:val="24"/>
                  <w:sz w:val="18"/>
                  <w:szCs w:val="18"/>
                </w:rPr>
              </m:ctrlPr>
            </m:funcPr>
            <m:fName>
              <m:r>
                <m:rPr>
                  <m:sty m:val="p"/>
                </m:rPr>
                <w:rPr>
                  <w:rFonts w:ascii="Cambria Math" w:eastAsia="Cambria Math" w:hAnsi="Cambria Math"/>
                  <w:color w:val="000000" w:themeColor="text1"/>
                  <w:kern w:val="24"/>
                  <w:sz w:val="18"/>
                  <w:szCs w:val="18"/>
                </w:rPr>
                <m:t>exp</m:t>
              </m:r>
            </m:fName>
            <m:e>
              <m:d>
                <m:dPr>
                  <m:ctrlPr>
                    <w:rPr>
                      <w:rFonts w:ascii="Cambria Math" w:hAnsi="Cambria Math"/>
                      <w:i/>
                      <w:iCs/>
                      <w:color w:val="000000" w:themeColor="text1"/>
                      <w:kern w:val="24"/>
                      <w:sz w:val="18"/>
                      <w:szCs w:val="18"/>
                    </w:rPr>
                  </m:ctrlPr>
                </m:dPr>
                <m:e>
                  <m:r>
                    <w:rPr>
                      <w:rFonts w:ascii="Cambria Math" w:eastAsia="Cambria Math" w:hAnsi="Cambria Math"/>
                      <w:color w:val="000000" w:themeColor="text1"/>
                      <w:kern w:val="24"/>
                      <w:sz w:val="18"/>
                      <w:szCs w:val="18"/>
                    </w:rPr>
                    <m:t>j</m:t>
                  </m:r>
                  <m:r>
                    <w:rPr>
                      <w:rFonts w:ascii="Cambria Math" w:eastAsia="Cambria Math" w:hAnsi="Cambria Math"/>
                      <w:color w:val="000000" w:themeColor="text1"/>
                      <w:kern w:val="24"/>
                      <w:sz w:val="18"/>
                      <w:szCs w:val="18"/>
                    </w:rPr>
                    <m:t>2</m:t>
                  </m:r>
                  <m:r>
                    <w:rPr>
                      <w:rFonts w:ascii="Cambria Math" w:eastAsia="Cambria Math" w:hAnsi="Cambria Math"/>
                      <w:color w:val="000000" w:themeColor="text1"/>
                      <w:kern w:val="24"/>
                      <w:sz w:val="18"/>
                      <w:szCs w:val="18"/>
                    </w:rPr>
                    <m:t>π</m:t>
                  </m:r>
                  <m:f>
                    <m:fPr>
                      <m:ctrlPr>
                        <w:rPr>
                          <w:rFonts w:ascii="Cambria Math" w:hAnsi="Cambria Math"/>
                          <w:i/>
                          <w:iCs/>
                          <w:kern w:val="24"/>
                          <w:sz w:val="18"/>
                          <w:szCs w:val="18"/>
                        </w:rPr>
                      </m:ctrlPr>
                    </m:fPr>
                    <m:num>
                      <m:sSub>
                        <m:sSubPr>
                          <m:ctrlPr>
                            <w:rPr>
                              <w:rFonts w:ascii="Cambria Math" w:hAnsi="Cambria Math"/>
                              <w:i/>
                              <w:iCs/>
                              <w:kern w:val="24"/>
                              <w:sz w:val="18"/>
                              <w:szCs w:val="18"/>
                            </w:rPr>
                          </m:ctrlPr>
                        </m:sSubPr>
                        <m:e>
                          <m:r>
                            <w:rPr>
                              <w:rFonts w:ascii="Cambria Math" w:hAnsi="Cambria Math"/>
                              <w:kern w:val="24"/>
                              <w:sz w:val="18"/>
                              <w:szCs w:val="18"/>
                              <w:lang w:val="en-US" w:eastAsia="zh-CN"/>
                            </w:rPr>
                            <m:t>d</m:t>
                          </m:r>
                        </m:e>
                        <m:sub>
                          <m:r>
                            <w:rPr>
                              <w:rFonts w:ascii="Cambria Math" w:hAnsi="Cambria Math"/>
                              <w:kern w:val="24"/>
                              <w:sz w:val="18"/>
                              <w:szCs w:val="18"/>
                              <w:lang w:val="en-US" w:eastAsia="zh-CN"/>
                            </w:rPr>
                            <m:t>1</m:t>
                          </m:r>
                        </m:sub>
                      </m:sSub>
                      <m:r>
                        <w:rPr>
                          <w:rFonts w:ascii="Cambria Math" w:hAnsi="Cambria Math"/>
                          <w:kern w:val="24"/>
                          <w:sz w:val="18"/>
                          <w:szCs w:val="18"/>
                          <w:lang w:val="en-US" w:eastAsia="zh-CN"/>
                        </w:rPr>
                        <m:t>-</m:t>
                      </m:r>
                      <m:d>
                        <m:dPr>
                          <m:begChr m:val="‖"/>
                          <m:endChr m:val="‖"/>
                          <m:ctrlPr>
                            <w:rPr>
                              <w:rFonts w:ascii="Cambria Math" w:hAnsi="Cambria Math"/>
                              <w:i/>
                              <w:lang w:val="en-US" w:eastAsia="zh-CN"/>
                            </w:rPr>
                          </m:ctrlPr>
                        </m:dPr>
                        <m:e>
                          <m:sSub>
                            <m:sSubPr>
                              <m:ctrlPr>
                                <w:rPr>
                                  <w:rFonts w:ascii="Cambria Math" w:hAnsi="Cambria Math"/>
                                  <w:i/>
                                  <w:lang w:val="en-US"/>
                                </w:rPr>
                              </m:ctrlPr>
                            </m:sSubPr>
                            <m:e>
                              <m:r>
                                <w:rPr>
                                  <w:rFonts w:ascii="Cambria Math" w:hAnsi="Cambria Math"/>
                                  <w:lang w:val="en-US" w:eastAsia="zh-CN"/>
                                </w:rPr>
                                <m:t>d</m:t>
                              </m:r>
                            </m:e>
                            <m:sub>
                              <m:r>
                                <w:rPr>
                                  <w:rFonts w:ascii="Cambria Math" w:hAnsi="Cambria Math"/>
                                  <w:lang w:val="en-US" w:eastAsia="zh-CN"/>
                                </w:rPr>
                                <m:t>1</m:t>
                              </m:r>
                            </m:sub>
                          </m:sSub>
                          <m:r>
                            <w:rPr>
                              <w:rFonts w:ascii="Cambria Math" w:hAnsi="Cambria Math"/>
                              <w:lang w:val="en-US"/>
                            </w:rPr>
                            <m:t>∙</m:t>
                          </m:r>
                          <m:r>
                            <m:rPr>
                              <m:sty m:val="p"/>
                            </m:rPr>
                            <w:rPr>
                              <w:rFonts w:ascii="Cambria Math" w:hAnsi="Cambria Math" w:hint="eastAsia"/>
                              <w:lang w:val="en-US" w:eastAsia="zh-CN"/>
                            </w:rPr>
                            <m:t xml:space="preserve"> </m:t>
                          </m:r>
                          <m:sSub>
                            <m:sSubPr>
                              <m:ctrlPr>
                                <w:rPr>
                                  <w:rFonts w:ascii="Cambria Math" w:hAnsi="Cambria Math"/>
                                  <w:i/>
                                  <w:lang w:val="en-US" w:eastAsia="zh-CN"/>
                                </w:rPr>
                              </m:ctrlPr>
                            </m:sSubPr>
                            <m:e>
                              <m:acc>
                                <m:accPr>
                                  <m:ctrlPr>
                                    <w:rPr>
                                      <w:rFonts w:ascii="Cambria Math" w:hAnsi="Cambria Math"/>
                                      <w:i/>
                                      <w:lang w:val="en-US" w:eastAsia="zh-CN"/>
                                    </w:rPr>
                                  </m:ctrlPr>
                                </m:accPr>
                                <m:e>
                                  <m:r>
                                    <w:rPr>
                                      <w:rFonts w:ascii="Cambria Math" w:hAnsi="Cambria Math"/>
                                      <w:lang w:val="en-US" w:eastAsia="zh-CN"/>
                                    </w:rPr>
                                    <m:t>r</m:t>
                                  </m:r>
                                </m:e>
                              </m:acc>
                            </m:e>
                            <m:sub>
                              <m:r>
                                <w:rPr>
                                  <w:rFonts w:ascii="Cambria Math" w:hAnsi="Cambria Math"/>
                                  <w:lang w:val="en-US" w:eastAsia="zh-CN"/>
                                </w:rPr>
                                <m:t>tx</m:t>
                              </m:r>
                              <m:r>
                                <w:rPr>
                                  <w:rFonts w:ascii="Cambria Math" w:hAnsi="Cambria Math"/>
                                  <w:lang w:val="en-US" w:eastAsia="zh-CN"/>
                                </w:rPr>
                                <m:t>,0,0,</m:t>
                              </m:r>
                              <m:r>
                                <w:rPr>
                                  <w:rFonts w:ascii="Cambria Math" w:hAnsi="Cambria Math"/>
                                  <w:lang w:val="en-US" w:eastAsia="zh-CN"/>
                                </w:rPr>
                                <m:t>n</m:t>
                              </m:r>
                              <m:r>
                                <w:rPr>
                                  <w:rFonts w:ascii="Cambria Math" w:hAnsi="Cambria Math"/>
                                  <w:lang w:val="en-US" w:eastAsia="zh-CN"/>
                                </w:rPr>
                                <m:t>,</m:t>
                              </m:r>
                              <m:r>
                                <w:rPr>
                                  <w:rFonts w:ascii="Cambria Math" w:hAnsi="Cambria Math"/>
                                  <w:lang w:val="en-US" w:eastAsia="zh-CN"/>
                                </w:rPr>
                                <m:t>m</m:t>
                              </m:r>
                            </m:sub>
                          </m:sSub>
                          <m:r>
                            <w:rPr>
                              <w:rFonts w:ascii="Cambria Math" w:hAnsi="Cambria Math"/>
                              <w:lang w:val="en-US" w:eastAsia="zh-CN"/>
                            </w:rPr>
                            <m:t>-</m:t>
                          </m:r>
                          <m:sSub>
                            <m:sSubPr>
                              <m:ctrlPr>
                                <w:rPr>
                                  <w:rFonts w:ascii="Cambria Math" w:hAnsi="Cambria Math"/>
                                  <w:i/>
                                  <w:lang w:val="en-US"/>
                                </w:rPr>
                              </m:ctrlPr>
                            </m:sSubPr>
                            <m:e>
                              <m:acc>
                                <m:accPr>
                                  <m:chr m:val="̅"/>
                                  <m:ctrlPr>
                                    <w:rPr>
                                      <w:rFonts w:ascii="Cambria Math" w:hAnsi="Cambria Math"/>
                                      <w:i/>
                                      <w:lang w:val="en-US"/>
                                    </w:rPr>
                                  </m:ctrlPr>
                                </m:accPr>
                                <m:e>
                                  <m:r>
                                    <w:rPr>
                                      <w:rFonts w:ascii="Cambria Math" w:hAnsi="Cambria Math"/>
                                      <w:lang w:val="en-US" w:eastAsia="zh-CN"/>
                                    </w:rPr>
                                    <m:t>d</m:t>
                                  </m:r>
                                </m:e>
                              </m:acc>
                            </m:e>
                            <m:sub>
                              <m:r>
                                <w:rPr>
                                  <w:rFonts w:ascii="Cambria Math" w:hAnsi="Cambria Math"/>
                                  <w:lang w:val="en-US" w:eastAsia="zh-CN"/>
                                </w:rPr>
                                <m:t>tx</m:t>
                              </m:r>
                              <m:r>
                                <w:rPr>
                                  <w:rFonts w:ascii="Cambria Math" w:hAnsi="Cambria Math"/>
                                  <w:lang w:val="en-US" w:eastAsia="zh-CN"/>
                                </w:rPr>
                                <m:t>,</m:t>
                              </m:r>
                              <m:r>
                                <w:rPr>
                                  <w:rFonts w:ascii="Cambria Math" w:hAnsi="Cambria Math"/>
                                  <w:lang w:val="en-US" w:eastAsia="zh-CN"/>
                                </w:rPr>
                                <m:t>s</m:t>
                              </m:r>
                              <m:r>
                                <w:rPr>
                                  <w:rFonts w:ascii="Cambria Math" w:hAnsi="Cambria Math"/>
                                  <w:lang w:val="en-US" w:eastAsia="zh-CN"/>
                                </w:rPr>
                                <m:t>,0</m:t>
                              </m:r>
                            </m:sub>
                          </m:sSub>
                        </m:e>
                      </m:d>
                    </m:num>
                    <m:den>
                      <m:sSub>
                        <m:sSubPr>
                          <m:ctrlPr>
                            <w:rPr>
                              <w:rFonts w:ascii="Cambria Math" w:hAnsi="Cambria Math"/>
                              <w:i/>
                              <w:iCs/>
                              <w:kern w:val="24"/>
                              <w:sz w:val="18"/>
                              <w:szCs w:val="18"/>
                            </w:rPr>
                          </m:ctrlPr>
                        </m:sSubPr>
                        <m:e>
                          <m:r>
                            <w:rPr>
                              <w:rFonts w:ascii="Cambria Math" w:eastAsia="Cambria Math" w:hAnsi="Cambria Math"/>
                              <w:kern w:val="24"/>
                              <w:sz w:val="18"/>
                              <w:szCs w:val="18"/>
                            </w:rPr>
                            <m:t>λ</m:t>
                          </m:r>
                        </m:e>
                        <m:sub>
                          <m:r>
                            <w:rPr>
                              <w:rFonts w:ascii="Cambria Math" w:eastAsia="Cambria Math" w:hAnsi="Cambria Math"/>
                              <w:kern w:val="24"/>
                              <w:sz w:val="18"/>
                              <w:szCs w:val="18"/>
                            </w:rPr>
                            <m:t>0</m:t>
                          </m:r>
                        </m:sub>
                      </m:sSub>
                    </m:den>
                  </m:f>
                </m:e>
              </m:d>
            </m:e>
          </m:func>
          <m:func>
            <m:funcPr>
              <m:ctrlPr>
                <w:rPr>
                  <w:rFonts w:ascii="Cambria Math" w:hAnsi="Cambria Math"/>
                  <w:i/>
                  <w:iCs/>
                  <w:color w:val="000000" w:themeColor="text1"/>
                  <w:kern w:val="24"/>
                  <w:sz w:val="18"/>
                  <w:szCs w:val="18"/>
                </w:rPr>
              </m:ctrlPr>
            </m:funcPr>
            <m:fName>
              <m:r>
                <m:rPr>
                  <m:sty m:val="p"/>
                </m:rPr>
                <w:rPr>
                  <w:rFonts w:ascii="Cambria Math" w:eastAsia="Cambria Math" w:hAnsi="Cambria Math"/>
                  <w:color w:val="000000" w:themeColor="text1"/>
                  <w:kern w:val="24"/>
                  <w:sz w:val="18"/>
                  <w:szCs w:val="18"/>
                </w:rPr>
                <m:t>exp</m:t>
              </m:r>
            </m:fName>
            <m:e>
              <m:d>
                <m:dPr>
                  <m:ctrlPr>
                    <w:rPr>
                      <w:rFonts w:ascii="Cambria Math" w:hAnsi="Cambria Math"/>
                      <w:i/>
                      <w:iCs/>
                      <w:color w:val="000000" w:themeColor="text1"/>
                      <w:kern w:val="24"/>
                      <w:sz w:val="18"/>
                      <w:szCs w:val="18"/>
                    </w:rPr>
                  </m:ctrlPr>
                </m:dPr>
                <m:e>
                  <m:r>
                    <w:rPr>
                      <w:rFonts w:ascii="Cambria Math" w:eastAsia="Cambria Math" w:hAnsi="Cambria Math"/>
                      <w:color w:val="000000" w:themeColor="text1"/>
                      <w:kern w:val="24"/>
                      <w:sz w:val="18"/>
                      <w:szCs w:val="18"/>
                    </w:rPr>
                    <m:t>j</m:t>
                  </m:r>
                  <m:r>
                    <w:rPr>
                      <w:rFonts w:ascii="Cambria Math" w:eastAsia="Cambria Math" w:hAnsi="Cambria Math"/>
                      <w:color w:val="000000" w:themeColor="text1"/>
                      <w:kern w:val="24"/>
                      <w:sz w:val="18"/>
                      <w:szCs w:val="18"/>
                    </w:rPr>
                    <m:t>2</m:t>
                  </m:r>
                  <m:r>
                    <w:rPr>
                      <w:rFonts w:ascii="Cambria Math" w:eastAsia="Cambria Math" w:hAnsi="Cambria Math"/>
                      <w:color w:val="000000" w:themeColor="text1"/>
                      <w:kern w:val="24"/>
                      <w:sz w:val="18"/>
                      <w:szCs w:val="18"/>
                    </w:rPr>
                    <m:t>π</m:t>
                  </m:r>
                  <m:f>
                    <m:fPr>
                      <m:ctrlPr>
                        <w:rPr>
                          <w:rFonts w:ascii="Cambria Math" w:hAnsi="Cambria Math"/>
                          <w:i/>
                          <w:iCs/>
                          <w:kern w:val="24"/>
                          <w:sz w:val="18"/>
                          <w:szCs w:val="18"/>
                        </w:rPr>
                      </m:ctrlPr>
                    </m:fPr>
                    <m:num>
                      <m:sSub>
                        <m:sSubPr>
                          <m:ctrlPr>
                            <w:rPr>
                              <w:rFonts w:ascii="Cambria Math" w:hAnsi="Cambria Math"/>
                              <w:i/>
                              <w:lang w:val="en-US"/>
                            </w:rPr>
                          </m:ctrlPr>
                        </m:sSubPr>
                        <m:e>
                          <m:r>
                            <w:rPr>
                              <w:rFonts w:ascii="Cambria Math" w:hAnsi="Cambria Math"/>
                              <w:lang w:val="en-US" w:eastAsia="zh-CN"/>
                            </w:rPr>
                            <m:t>d</m:t>
                          </m:r>
                        </m:e>
                        <m:sub>
                          <m:r>
                            <w:rPr>
                              <w:rFonts w:ascii="Cambria Math" w:hAnsi="Cambria Math"/>
                              <w:lang w:val="en-US" w:eastAsia="zh-CN"/>
                            </w:rPr>
                            <m:t>2</m:t>
                          </m:r>
                        </m:sub>
                      </m:sSub>
                      <m:r>
                        <w:rPr>
                          <w:rFonts w:ascii="Cambria Math" w:hAnsi="Cambria Math"/>
                          <w:lang w:val="en-US" w:eastAsia="zh-CN"/>
                        </w:rPr>
                        <m:t>-</m:t>
                      </m:r>
                      <m:d>
                        <m:dPr>
                          <m:begChr m:val="‖"/>
                          <m:endChr m:val="‖"/>
                          <m:ctrlPr>
                            <w:rPr>
                              <w:rFonts w:ascii="Cambria Math" w:hAnsi="Cambria Math"/>
                              <w:i/>
                              <w:lang w:val="en-US" w:eastAsia="zh-CN"/>
                            </w:rPr>
                          </m:ctrlPr>
                        </m:dPr>
                        <m:e>
                          <m:sSub>
                            <m:sSubPr>
                              <m:ctrlPr>
                                <w:rPr>
                                  <w:rFonts w:ascii="Cambria Math" w:hAnsi="Cambria Math"/>
                                  <w:i/>
                                  <w:lang w:val="en-US"/>
                                </w:rPr>
                              </m:ctrlPr>
                            </m:sSubPr>
                            <m:e>
                              <m:r>
                                <w:rPr>
                                  <w:rFonts w:ascii="Cambria Math" w:hAnsi="Cambria Math"/>
                                  <w:lang w:val="en-US" w:eastAsia="zh-CN"/>
                                </w:rPr>
                                <m:t>d</m:t>
                              </m:r>
                            </m:e>
                            <m:sub>
                              <m:r>
                                <w:rPr>
                                  <w:rFonts w:ascii="Cambria Math" w:hAnsi="Cambria Math"/>
                                  <w:lang w:val="en-US" w:eastAsia="zh-CN"/>
                                </w:rPr>
                                <m:t>2</m:t>
                              </m:r>
                            </m:sub>
                          </m:sSub>
                          <m:r>
                            <w:rPr>
                              <w:rFonts w:ascii="Cambria Math" w:hAnsi="Cambria Math"/>
                              <w:lang w:val="en-US"/>
                            </w:rPr>
                            <m:t>∙</m:t>
                          </m:r>
                          <m:r>
                            <m:rPr>
                              <m:sty m:val="p"/>
                            </m:rPr>
                            <w:rPr>
                              <w:rFonts w:ascii="Cambria Math" w:hAnsi="Cambria Math" w:hint="eastAsia"/>
                              <w:lang w:val="en-US" w:eastAsia="zh-CN"/>
                            </w:rPr>
                            <m:t xml:space="preserve"> </m:t>
                          </m:r>
                          <m:sSub>
                            <m:sSubPr>
                              <m:ctrlPr>
                                <w:rPr>
                                  <w:rFonts w:ascii="Cambria Math" w:hAnsi="Cambria Math"/>
                                  <w:i/>
                                  <w:lang w:val="en-US" w:eastAsia="zh-CN"/>
                                </w:rPr>
                              </m:ctrlPr>
                            </m:sSubPr>
                            <m:e>
                              <m:acc>
                                <m:accPr>
                                  <m:ctrlPr>
                                    <w:rPr>
                                      <w:rFonts w:ascii="Cambria Math" w:hAnsi="Cambria Math"/>
                                      <w:i/>
                                      <w:lang w:val="en-US" w:eastAsia="zh-CN"/>
                                    </w:rPr>
                                  </m:ctrlPr>
                                </m:accPr>
                                <m:e>
                                  <m:r>
                                    <w:rPr>
                                      <w:rFonts w:ascii="Cambria Math" w:hAnsi="Cambria Math"/>
                                      <w:lang w:val="en-US" w:eastAsia="zh-CN"/>
                                    </w:rPr>
                                    <m:t>r</m:t>
                                  </m:r>
                                </m:e>
                              </m:acc>
                            </m:e>
                            <m:sub>
                              <m:r>
                                <w:rPr>
                                  <w:rFonts w:ascii="Cambria Math" w:hAnsi="Cambria Math"/>
                                  <w:lang w:val="en-US" w:eastAsia="zh-CN"/>
                                </w:rPr>
                                <m:t>rx</m:t>
                              </m:r>
                              <m:r>
                                <w:rPr>
                                  <w:rFonts w:ascii="Cambria Math" w:hAnsi="Cambria Math"/>
                                  <w:lang w:val="en-US" w:eastAsia="zh-CN"/>
                                </w:rPr>
                                <m:t>,0,0,</m:t>
                              </m:r>
                              <m:r>
                                <w:rPr>
                                  <w:rFonts w:ascii="Cambria Math" w:hAnsi="Cambria Math"/>
                                  <w:lang w:val="en-US" w:eastAsia="zh-CN"/>
                                </w:rPr>
                                <m:t>n</m:t>
                              </m:r>
                              <m:r>
                                <w:rPr>
                                  <w:rFonts w:ascii="Cambria Math" w:hAnsi="Cambria Math"/>
                                  <w:lang w:val="en-US" w:eastAsia="zh-CN"/>
                                </w:rPr>
                                <m:t>,</m:t>
                              </m:r>
                              <m:r>
                                <w:rPr>
                                  <w:rFonts w:ascii="Cambria Math" w:hAnsi="Cambria Math"/>
                                  <w:lang w:val="en-US" w:eastAsia="zh-CN"/>
                                </w:rPr>
                                <m:t>m</m:t>
                              </m:r>
                            </m:sub>
                          </m:sSub>
                          <m:r>
                            <w:rPr>
                              <w:rFonts w:ascii="Cambria Math" w:hAnsi="Cambria Math"/>
                              <w:lang w:val="en-US" w:eastAsia="zh-CN"/>
                            </w:rPr>
                            <m:t>-</m:t>
                          </m:r>
                          <m:sSub>
                            <m:sSubPr>
                              <m:ctrlPr>
                                <w:rPr>
                                  <w:rFonts w:ascii="Cambria Math" w:hAnsi="Cambria Math"/>
                                  <w:i/>
                                  <w:lang w:val="en-US"/>
                                </w:rPr>
                              </m:ctrlPr>
                            </m:sSubPr>
                            <m:e>
                              <m:acc>
                                <m:accPr>
                                  <m:chr m:val="̅"/>
                                  <m:ctrlPr>
                                    <w:rPr>
                                      <w:rFonts w:ascii="Cambria Math" w:hAnsi="Cambria Math"/>
                                      <w:i/>
                                      <w:lang w:val="en-US"/>
                                    </w:rPr>
                                  </m:ctrlPr>
                                </m:accPr>
                                <m:e>
                                  <m:r>
                                    <w:rPr>
                                      <w:rFonts w:ascii="Cambria Math" w:hAnsi="Cambria Math"/>
                                      <w:lang w:val="en-US" w:eastAsia="zh-CN"/>
                                    </w:rPr>
                                    <m:t>d</m:t>
                                  </m:r>
                                </m:e>
                              </m:acc>
                            </m:e>
                            <m:sub>
                              <m:r>
                                <w:rPr>
                                  <w:rFonts w:ascii="Cambria Math" w:hAnsi="Cambria Math"/>
                                  <w:lang w:val="en-US" w:eastAsia="zh-CN"/>
                                </w:rPr>
                                <m:t>rx</m:t>
                              </m:r>
                              <m:r>
                                <w:rPr>
                                  <w:rFonts w:ascii="Cambria Math" w:hAnsi="Cambria Math"/>
                                  <w:lang w:val="en-US" w:eastAsia="zh-CN"/>
                                </w:rPr>
                                <m:t>,</m:t>
                              </m:r>
                              <m:r>
                                <w:rPr>
                                  <w:rFonts w:ascii="Cambria Math" w:hAnsi="Cambria Math"/>
                                  <w:lang w:val="en-US" w:eastAsia="zh-CN"/>
                                </w:rPr>
                                <m:t>u</m:t>
                              </m:r>
                              <m:r>
                                <w:rPr>
                                  <w:rFonts w:ascii="Cambria Math" w:hAnsi="Cambria Math"/>
                                  <w:lang w:val="en-US" w:eastAsia="zh-CN"/>
                                </w:rPr>
                                <m:t>,0</m:t>
                              </m:r>
                            </m:sub>
                          </m:sSub>
                        </m:e>
                      </m:d>
                    </m:num>
                    <m:den>
                      <m:sSub>
                        <m:sSubPr>
                          <m:ctrlPr>
                            <w:rPr>
                              <w:rFonts w:ascii="Cambria Math" w:hAnsi="Cambria Math"/>
                              <w:i/>
                              <w:iCs/>
                              <w:kern w:val="24"/>
                              <w:sz w:val="18"/>
                              <w:szCs w:val="18"/>
                            </w:rPr>
                          </m:ctrlPr>
                        </m:sSubPr>
                        <m:e>
                          <m:r>
                            <w:rPr>
                              <w:rFonts w:ascii="Cambria Math" w:eastAsia="Cambria Math" w:hAnsi="Cambria Math"/>
                              <w:kern w:val="24"/>
                              <w:sz w:val="18"/>
                              <w:szCs w:val="18"/>
                            </w:rPr>
                            <m:t>λ</m:t>
                          </m:r>
                        </m:e>
                        <m:sub>
                          <m:r>
                            <w:rPr>
                              <w:rFonts w:ascii="Cambria Math" w:eastAsia="Cambria Math" w:hAnsi="Cambria Math"/>
                              <w:kern w:val="24"/>
                              <w:sz w:val="18"/>
                              <w:szCs w:val="18"/>
                            </w:rPr>
                            <m:t>0</m:t>
                          </m:r>
                        </m:sub>
                      </m:sSub>
                    </m:den>
                  </m:f>
                </m:e>
              </m:d>
            </m:e>
          </m:func>
        </m:oMath>
      </m:oMathPara>
    </w:p>
    <w:p w:rsidR="00D003DF" w:rsidRDefault="0010664D">
      <w:pPr>
        <w:spacing w:before="120"/>
        <w:rPr>
          <w:rFonts w:hAnsi="Cambria Math"/>
          <w:lang w:val="en-US" w:eastAsia="zh-CN"/>
        </w:rPr>
      </w:pPr>
      <m:oMathPara>
        <m:oMath>
          <m:r>
            <m:rPr>
              <m:sty m:val="p"/>
            </m:rPr>
            <w:rPr>
              <w:rFonts w:ascii="Cambria Math" w:hAnsi="Cambria Math"/>
              <w:lang w:val="en-US" w:eastAsia="zh-CN"/>
            </w:rPr>
            <m:t>exp</m:t>
          </m:r>
          <m:d>
            <m:dPr>
              <m:ctrlPr>
                <w:rPr>
                  <w:rFonts w:ascii="Cambria Math" w:hAnsi="Cambria Math"/>
                  <w:lang w:val="en-US" w:eastAsia="zh-CN"/>
                </w:rPr>
              </m:ctrlPr>
            </m:dPr>
            <m:e>
              <m:r>
                <m:rPr>
                  <m:sty m:val="p"/>
                </m:rPr>
                <w:rPr>
                  <w:rFonts w:ascii="Cambria Math" w:hAnsi="Cambria Math"/>
                  <w:lang w:val="en-US" w:eastAsia="zh-CN"/>
                </w:rPr>
                <m:t>j2</m:t>
              </m:r>
              <m:r>
                <m:rPr>
                  <m:sty m:val="p"/>
                </m:rPr>
                <w:rPr>
                  <w:rFonts w:ascii="Cambria Math" w:hAnsi="Cambria Math"/>
                  <w:lang w:val="en-US"/>
                </w:rPr>
                <m:t>π</m:t>
              </m:r>
              <m:f>
                <m:fPr>
                  <m:ctrlPr>
                    <w:rPr>
                      <w:rFonts w:ascii="Cambria Math" w:hAnsi="Cambria Math"/>
                      <w:lang w:val="en-US"/>
                    </w:rPr>
                  </m:ctrlPr>
                </m:fPr>
                <m:num>
                  <m:sSup>
                    <m:sSupPr>
                      <m:ctrlPr>
                        <w:rPr>
                          <w:rFonts w:ascii="Cambria Math" w:hAnsi="Cambria Math"/>
                          <w:i/>
                          <w:lang w:val="en-US"/>
                        </w:rPr>
                      </m:ctrlPr>
                    </m:sSupPr>
                    <m:e>
                      <m:d>
                        <m:dPr>
                          <m:ctrlPr>
                            <w:rPr>
                              <w:rFonts w:ascii="Cambria Math" w:hAnsi="Cambria Math"/>
                              <w:i/>
                              <w:lang w:val="en-US"/>
                            </w:rPr>
                          </m:ctrlPr>
                        </m:dPr>
                        <m:e>
                          <m:f>
                            <m:fPr>
                              <m:ctrlPr>
                                <w:rPr>
                                  <w:rFonts w:ascii="Cambria Math" w:hAnsi="Cambria Math"/>
                                  <w:i/>
                                  <w:lang w:val="en-US"/>
                                </w:rPr>
                              </m:ctrlPr>
                            </m:fPr>
                            <m:num>
                              <m:sSub>
                                <m:sSubPr>
                                  <m:ctrlPr>
                                    <w:rPr>
                                      <w:rFonts w:ascii="Cambria Math" w:hAnsi="Cambria Math"/>
                                      <w:i/>
                                      <w:lang w:val="en-US"/>
                                    </w:rPr>
                                  </m:ctrlPr>
                                </m:sSubPr>
                                <m:e>
                                  <m:r>
                                    <w:rPr>
                                      <w:rFonts w:ascii="Cambria Math" w:hAnsi="Cambria Math"/>
                                      <w:lang w:val="en-US" w:eastAsia="zh-CN"/>
                                    </w:rPr>
                                    <m:t>d</m:t>
                                  </m:r>
                                </m:e>
                                <m:sub>
                                  <m:r>
                                    <w:rPr>
                                      <w:rFonts w:ascii="Cambria Math" w:hAnsi="Cambria Math"/>
                                      <w:lang w:val="en-US" w:eastAsia="zh-CN"/>
                                    </w:rPr>
                                    <m:t>2</m:t>
                                  </m:r>
                                </m:sub>
                              </m:sSub>
                              <m:r>
                                <w:rPr>
                                  <w:rFonts w:ascii="Cambria Math" w:hAnsi="Cambria Math"/>
                                  <w:lang w:val="en-US"/>
                                </w:rPr>
                                <m:t>∙</m:t>
                              </m:r>
                              <m:r>
                                <m:rPr>
                                  <m:sty m:val="p"/>
                                </m:rPr>
                                <w:rPr>
                                  <w:rFonts w:ascii="Cambria Math" w:hAnsi="Cambria Math" w:hint="eastAsia"/>
                                  <w:lang w:val="en-US" w:eastAsia="zh-CN"/>
                                </w:rPr>
                                <m:t xml:space="preserve"> </m:t>
                              </m:r>
                              <m:sSub>
                                <m:sSubPr>
                                  <m:ctrlPr>
                                    <w:rPr>
                                      <w:rFonts w:ascii="Cambria Math" w:hAnsi="Cambria Math"/>
                                      <w:i/>
                                      <w:lang w:val="en-US" w:eastAsia="zh-CN"/>
                                    </w:rPr>
                                  </m:ctrlPr>
                                </m:sSubPr>
                                <m:e>
                                  <m:acc>
                                    <m:accPr>
                                      <m:ctrlPr>
                                        <w:rPr>
                                          <w:rFonts w:ascii="Cambria Math" w:hAnsi="Cambria Math"/>
                                          <w:i/>
                                          <w:lang w:val="en-US" w:eastAsia="zh-CN"/>
                                        </w:rPr>
                                      </m:ctrlPr>
                                    </m:accPr>
                                    <m:e>
                                      <m:r>
                                        <w:rPr>
                                          <w:rFonts w:ascii="Cambria Math" w:hAnsi="Cambria Math"/>
                                          <w:lang w:val="en-US" w:eastAsia="zh-CN"/>
                                        </w:rPr>
                                        <m:t>r</m:t>
                                      </m:r>
                                    </m:e>
                                  </m:acc>
                                </m:e>
                                <m:sub>
                                  <m:r>
                                    <w:rPr>
                                      <w:rFonts w:ascii="Cambria Math" w:hAnsi="Cambria Math"/>
                                      <w:lang w:val="en-US" w:eastAsia="zh-CN"/>
                                    </w:rPr>
                                    <m:t>rx</m:t>
                                  </m:r>
                                  <m:r>
                                    <w:rPr>
                                      <w:rFonts w:ascii="Cambria Math" w:hAnsi="Cambria Math"/>
                                      <w:lang w:val="en-US" w:eastAsia="zh-CN"/>
                                    </w:rPr>
                                    <m:t>,0,0,</m:t>
                                  </m:r>
                                  <m:r>
                                    <w:rPr>
                                      <w:rFonts w:ascii="Cambria Math" w:hAnsi="Cambria Math"/>
                                      <w:lang w:val="en-US" w:eastAsia="zh-CN"/>
                                    </w:rPr>
                                    <m:t>n</m:t>
                                  </m:r>
                                  <m:r>
                                    <w:rPr>
                                      <w:rFonts w:ascii="Cambria Math" w:hAnsi="Cambria Math"/>
                                      <w:lang w:val="en-US" w:eastAsia="zh-CN"/>
                                    </w:rPr>
                                    <m:t>,</m:t>
                                  </m:r>
                                  <m:r>
                                    <w:rPr>
                                      <w:rFonts w:ascii="Cambria Math" w:hAnsi="Cambria Math"/>
                                      <w:lang w:val="en-US" w:eastAsia="zh-CN"/>
                                    </w:rPr>
                                    <m:t>m</m:t>
                                  </m:r>
                                </m:sub>
                              </m:sSub>
                              <m:r>
                                <w:rPr>
                                  <w:rFonts w:ascii="Cambria Math" w:hAnsi="Cambria Math"/>
                                  <w:lang w:val="en-US" w:eastAsia="zh-CN"/>
                                </w:rPr>
                                <m:t>-</m:t>
                              </m:r>
                              <m:sSub>
                                <m:sSubPr>
                                  <m:ctrlPr>
                                    <w:rPr>
                                      <w:rFonts w:ascii="Cambria Math" w:hAnsi="Cambria Math"/>
                                      <w:i/>
                                      <w:lang w:val="en-US"/>
                                    </w:rPr>
                                  </m:ctrlPr>
                                </m:sSubPr>
                                <m:e>
                                  <m:acc>
                                    <m:accPr>
                                      <m:chr m:val="̅"/>
                                      <m:ctrlPr>
                                        <w:rPr>
                                          <w:rFonts w:ascii="Cambria Math" w:hAnsi="Cambria Math"/>
                                          <w:i/>
                                          <w:lang w:val="en-US"/>
                                        </w:rPr>
                                      </m:ctrlPr>
                                    </m:accPr>
                                    <m:e>
                                      <m:r>
                                        <w:rPr>
                                          <w:rFonts w:ascii="Cambria Math" w:hAnsi="Cambria Math"/>
                                          <w:lang w:val="en-US" w:eastAsia="zh-CN"/>
                                        </w:rPr>
                                        <m:t>d</m:t>
                                      </m:r>
                                    </m:e>
                                  </m:acc>
                                </m:e>
                                <m:sub>
                                  <m:r>
                                    <w:rPr>
                                      <w:rFonts w:ascii="Cambria Math" w:hAnsi="Cambria Math"/>
                                      <w:lang w:val="en-US" w:eastAsia="zh-CN"/>
                                    </w:rPr>
                                    <m:t>rx</m:t>
                                  </m:r>
                                  <m:r>
                                    <w:rPr>
                                      <w:rFonts w:ascii="Cambria Math" w:hAnsi="Cambria Math"/>
                                      <w:lang w:val="en-US" w:eastAsia="zh-CN"/>
                                    </w:rPr>
                                    <m:t>,</m:t>
                                  </m:r>
                                  <m:r>
                                    <w:rPr>
                                      <w:rFonts w:ascii="Cambria Math" w:hAnsi="Cambria Math"/>
                                      <w:lang w:val="en-US" w:eastAsia="zh-CN"/>
                                    </w:rPr>
                                    <m:t>u</m:t>
                                  </m:r>
                                  <m:r>
                                    <w:rPr>
                                      <w:rFonts w:ascii="Cambria Math" w:hAnsi="Cambria Math"/>
                                      <w:lang w:val="en-US" w:eastAsia="zh-CN"/>
                                    </w:rPr>
                                    <m:t>,0</m:t>
                                  </m:r>
                                </m:sub>
                              </m:sSub>
                            </m:num>
                            <m:den>
                              <m:d>
                                <m:dPr>
                                  <m:begChr m:val="‖"/>
                                  <m:endChr m:val="‖"/>
                                  <m:ctrlPr>
                                    <w:rPr>
                                      <w:rFonts w:ascii="Cambria Math" w:hAnsi="Cambria Math"/>
                                      <w:i/>
                                      <w:lang w:val="en-US"/>
                                    </w:rPr>
                                  </m:ctrlPr>
                                </m:dPr>
                                <m:e>
                                  <m:sSub>
                                    <m:sSubPr>
                                      <m:ctrlPr>
                                        <w:rPr>
                                          <w:rFonts w:ascii="Cambria Math" w:hAnsi="Cambria Math"/>
                                          <w:i/>
                                          <w:lang w:val="en-US"/>
                                        </w:rPr>
                                      </m:ctrlPr>
                                    </m:sSubPr>
                                    <m:e>
                                      <m:r>
                                        <w:rPr>
                                          <w:rFonts w:ascii="Cambria Math" w:hAnsi="Cambria Math"/>
                                          <w:lang w:val="en-US" w:eastAsia="zh-CN"/>
                                        </w:rPr>
                                        <m:t>d</m:t>
                                      </m:r>
                                    </m:e>
                                    <m:sub>
                                      <m:r>
                                        <w:rPr>
                                          <w:rFonts w:ascii="Cambria Math" w:hAnsi="Cambria Math"/>
                                          <w:lang w:val="en-US" w:eastAsia="zh-CN"/>
                                        </w:rPr>
                                        <m:t>2</m:t>
                                      </m:r>
                                    </m:sub>
                                  </m:sSub>
                                  <m:r>
                                    <w:rPr>
                                      <w:rFonts w:ascii="Cambria Math" w:hAnsi="Cambria Math"/>
                                      <w:lang w:val="en-US"/>
                                    </w:rPr>
                                    <m:t>∙</m:t>
                                  </m:r>
                                  <m:r>
                                    <m:rPr>
                                      <m:sty m:val="p"/>
                                    </m:rPr>
                                    <w:rPr>
                                      <w:rFonts w:ascii="Cambria Math" w:hAnsi="Cambria Math" w:hint="eastAsia"/>
                                      <w:lang w:val="en-US" w:eastAsia="zh-CN"/>
                                    </w:rPr>
                                    <m:t xml:space="preserve"> </m:t>
                                  </m:r>
                                  <m:sSub>
                                    <m:sSubPr>
                                      <m:ctrlPr>
                                        <w:rPr>
                                          <w:rFonts w:ascii="Cambria Math" w:hAnsi="Cambria Math"/>
                                          <w:i/>
                                          <w:lang w:val="en-US" w:eastAsia="zh-CN"/>
                                        </w:rPr>
                                      </m:ctrlPr>
                                    </m:sSubPr>
                                    <m:e>
                                      <m:acc>
                                        <m:accPr>
                                          <m:ctrlPr>
                                            <w:rPr>
                                              <w:rFonts w:ascii="Cambria Math" w:hAnsi="Cambria Math"/>
                                              <w:i/>
                                              <w:lang w:val="en-US" w:eastAsia="zh-CN"/>
                                            </w:rPr>
                                          </m:ctrlPr>
                                        </m:accPr>
                                        <m:e>
                                          <m:r>
                                            <w:rPr>
                                              <w:rFonts w:ascii="Cambria Math" w:hAnsi="Cambria Math"/>
                                              <w:lang w:val="en-US" w:eastAsia="zh-CN"/>
                                            </w:rPr>
                                            <m:t>r</m:t>
                                          </m:r>
                                        </m:e>
                                      </m:acc>
                                    </m:e>
                                    <m:sub>
                                      <m:r>
                                        <w:rPr>
                                          <w:rFonts w:ascii="Cambria Math" w:hAnsi="Cambria Math"/>
                                          <w:lang w:val="en-US" w:eastAsia="zh-CN"/>
                                        </w:rPr>
                                        <m:t>rx</m:t>
                                      </m:r>
                                      <m:r>
                                        <w:rPr>
                                          <w:rFonts w:ascii="Cambria Math" w:hAnsi="Cambria Math"/>
                                          <w:lang w:val="en-US" w:eastAsia="zh-CN"/>
                                        </w:rPr>
                                        <m:t>,0,0,</m:t>
                                      </m:r>
                                      <m:r>
                                        <w:rPr>
                                          <w:rFonts w:ascii="Cambria Math" w:hAnsi="Cambria Math"/>
                                          <w:lang w:val="en-US" w:eastAsia="zh-CN"/>
                                        </w:rPr>
                                        <m:t>n</m:t>
                                      </m:r>
                                      <m:r>
                                        <w:rPr>
                                          <w:rFonts w:ascii="Cambria Math" w:hAnsi="Cambria Math"/>
                                          <w:lang w:val="en-US" w:eastAsia="zh-CN"/>
                                        </w:rPr>
                                        <m:t>,</m:t>
                                      </m:r>
                                      <m:r>
                                        <w:rPr>
                                          <w:rFonts w:ascii="Cambria Math" w:hAnsi="Cambria Math"/>
                                          <w:lang w:val="en-US" w:eastAsia="zh-CN"/>
                                        </w:rPr>
                                        <m:t>m</m:t>
                                      </m:r>
                                    </m:sub>
                                  </m:sSub>
                                  <m:r>
                                    <w:rPr>
                                      <w:rFonts w:ascii="Cambria Math" w:hAnsi="Cambria Math"/>
                                      <w:lang w:val="en-US" w:eastAsia="zh-CN"/>
                                    </w:rPr>
                                    <m:t>-</m:t>
                                  </m:r>
                                  <m:sSub>
                                    <m:sSubPr>
                                      <m:ctrlPr>
                                        <w:rPr>
                                          <w:rFonts w:ascii="Cambria Math" w:hAnsi="Cambria Math"/>
                                          <w:i/>
                                          <w:lang w:val="en-US"/>
                                        </w:rPr>
                                      </m:ctrlPr>
                                    </m:sSubPr>
                                    <m:e>
                                      <m:acc>
                                        <m:accPr>
                                          <m:chr m:val="̅"/>
                                          <m:ctrlPr>
                                            <w:rPr>
                                              <w:rFonts w:ascii="Cambria Math" w:hAnsi="Cambria Math"/>
                                              <w:i/>
                                              <w:lang w:val="en-US"/>
                                            </w:rPr>
                                          </m:ctrlPr>
                                        </m:accPr>
                                        <m:e>
                                          <m:r>
                                            <w:rPr>
                                              <w:rFonts w:ascii="Cambria Math" w:hAnsi="Cambria Math"/>
                                              <w:lang w:val="en-US" w:eastAsia="zh-CN"/>
                                            </w:rPr>
                                            <m:t>d</m:t>
                                          </m:r>
                                        </m:e>
                                      </m:acc>
                                    </m:e>
                                    <m:sub>
                                      <m:r>
                                        <w:rPr>
                                          <w:rFonts w:ascii="Cambria Math" w:hAnsi="Cambria Math"/>
                                          <w:lang w:val="en-US" w:eastAsia="zh-CN"/>
                                        </w:rPr>
                                        <m:t>rx</m:t>
                                      </m:r>
                                      <m:r>
                                        <w:rPr>
                                          <w:rFonts w:ascii="Cambria Math" w:hAnsi="Cambria Math"/>
                                          <w:lang w:val="en-US" w:eastAsia="zh-CN"/>
                                        </w:rPr>
                                        <m:t>,</m:t>
                                      </m:r>
                                      <m:r>
                                        <w:rPr>
                                          <w:rFonts w:ascii="Cambria Math" w:hAnsi="Cambria Math"/>
                                          <w:lang w:val="en-US" w:eastAsia="zh-CN"/>
                                        </w:rPr>
                                        <m:t>u</m:t>
                                      </m:r>
                                      <m:r>
                                        <w:rPr>
                                          <w:rFonts w:ascii="Cambria Math" w:hAnsi="Cambria Math"/>
                                          <w:lang w:val="en-US" w:eastAsia="zh-CN"/>
                                        </w:rPr>
                                        <m:t>,0</m:t>
                                      </m:r>
                                    </m:sub>
                                  </m:sSub>
                                </m:e>
                              </m:d>
                            </m:den>
                          </m:f>
                        </m:e>
                      </m:d>
                    </m:e>
                    <m:sup>
                      <m:r>
                        <w:rPr>
                          <w:rFonts w:ascii="Cambria Math" w:hAnsi="Cambria Math"/>
                          <w:lang w:val="en-US" w:eastAsia="zh-CN"/>
                        </w:rPr>
                        <m:t>T</m:t>
                      </m:r>
                    </m:sup>
                  </m:sSup>
                  <m:r>
                    <w:rPr>
                      <w:rFonts w:ascii="Cambria Math" w:hAnsi="Cambria Math"/>
                      <w:lang w:val="en-US"/>
                    </w:rPr>
                    <m:t>∙</m:t>
                  </m:r>
                  <m:acc>
                    <m:accPr>
                      <m:chr m:val="̅"/>
                      <m:ctrlPr>
                        <w:rPr>
                          <w:rFonts w:ascii="Cambria Math" w:hAnsi="Cambria Math"/>
                          <w:i/>
                          <w:lang w:val="en-US"/>
                        </w:rPr>
                      </m:ctrlPr>
                    </m:accPr>
                    <m:e>
                      <m:r>
                        <w:rPr>
                          <w:rFonts w:ascii="Cambria Math" w:hAnsi="Cambria Math"/>
                          <w:lang w:val="en-US" w:eastAsia="zh-CN"/>
                        </w:rPr>
                        <m:t>v</m:t>
                      </m:r>
                    </m:e>
                  </m:acc>
                </m:num>
                <m:den>
                  <m:sSub>
                    <m:sSubPr>
                      <m:ctrlPr>
                        <w:rPr>
                          <w:rFonts w:ascii="Cambria Math" w:hAnsi="Cambria Math"/>
                          <w:lang w:val="en-US"/>
                        </w:rPr>
                      </m:ctrlPr>
                    </m:sSubPr>
                    <m:e>
                      <m:r>
                        <m:rPr>
                          <m:sty m:val="p"/>
                        </m:rPr>
                        <w:rPr>
                          <w:rFonts w:ascii="Cambria Math" w:hAnsi="Cambria Math"/>
                          <w:lang w:val="en-US"/>
                        </w:rPr>
                        <m:t>λ</m:t>
                      </m:r>
                    </m:e>
                    <m:sub>
                      <m:r>
                        <m:rPr>
                          <m:sty m:val="p"/>
                        </m:rPr>
                        <w:rPr>
                          <w:rFonts w:ascii="Cambria Math" w:hAnsi="Cambria Math"/>
                          <w:lang w:val="en-US" w:eastAsia="zh-CN"/>
                        </w:rPr>
                        <m:t>0</m:t>
                      </m:r>
                    </m:sub>
                  </m:sSub>
                </m:den>
              </m:f>
              <m:r>
                <m:rPr>
                  <m:sty m:val="p"/>
                </m:rPr>
                <w:rPr>
                  <w:rFonts w:ascii="Cambria Math" w:hAnsi="Cambria Math"/>
                  <w:lang w:val="en-US" w:eastAsia="zh-CN"/>
                </w:rPr>
                <m:t>t</m:t>
              </m:r>
            </m:e>
          </m:d>
          <m:r>
            <w:rPr>
              <w:rFonts w:ascii="Cambria Math" w:hAnsi="Cambria Math"/>
              <w:sz w:val="18"/>
              <w:szCs w:val="21"/>
            </w:rPr>
            <m:t>δ</m:t>
          </m:r>
          <m:d>
            <m:dPr>
              <m:ctrlPr>
                <w:rPr>
                  <w:rFonts w:ascii="Cambria Math" w:hAnsi="Cambria Math"/>
                  <w:i/>
                  <w:iCs/>
                  <w:lang w:val="en-US"/>
                </w:rPr>
              </m:ctrlPr>
            </m:dPr>
            <m:e>
              <m:r>
                <w:rPr>
                  <w:rFonts w:ascii="Cambria Math" w:hAnsi="Cambria Math"/>
                  <w:lang w:val="en-US"/>
                </w:rPr>
                <m:t>τ</m:t>
              </m:r>
              <m:r>
                <w:rPr>
                  <w:rFonts w:ascii="Cambria Math" w:hAnsi="Cambria Math"/>
                  <w:lang w:val="en-US" w:eastAsia="zh-CN"/>
                </w:rPr>
                <m:t>-</m:t>
              </m:r>
              <m:sSub>
                <m:sSubPr>
                  <m:ctrlPr>
                    <w:rPr>
                      <w:rFonts w:ascii="Cambria Math" w:hAnsi="Cambria Math"/>
                      <w:i/>
                      <w:iCs/>
                      <w:lang w:val="en-US" w:eastAsia="zh-CN"/>
                    </w:rPr>
                  </m:ctrlPr>
                </m:sSubPr>
                <m:e>
                  <m:r>
                    <w:rPr>
                      <w:rFonts w:ascii="Cambria Math" w:hAnsi="Cambria Math"/>
                      <w:lang w:val="en-US"/>
                    </w:rPr>
                    <m:t>τ</m:t>
                  </m:r>
                </m:e>
                <m:sub>
                  <m:r>
                    <w:rPr>
                      <w:rFonts w:ascii="Cambria Math" w:hAnsi="Cambria Math"/>
                      <w:lang w:val="en-US" w:eastAsia="zh-CN"/>
                    </w:rPr>
                    <m:t>n</m:t>
                  </m:r>
                  <m:r>
                    <w:rPr>
                      <w:rFonts w:ascii="Cambria Math" w:hAnsi="Cambria Math"/>
                      <w:lang w:val="en-US" w:eastAsia="zh-CN"/>
                    </w:rPr>
                    <m:t>,</m:t>
                  </m:r>
                  <m:r>
                    <w:rPr>
                      <w:rFonts w:ascii="Cambria Math" w:hAnsi="Cambria Math"/>
                      <w:lang w:val="en-US" w:eastAsia="zh-CN"/>
                    </w:rPr>
                    <m:t>m</m:t>
                  </m:r>
                  <m:r>
                    <w:rPr>
                      <w:rFonts w:ascii="Cambria Math" w:hAnsi="Cambria Math"/>
                      <w:lang w:val="en-US" w:eastAsia="zh-CN"/>
                    </w:rPr>
                    <m:t>,</m:t>
                  </m:r>
                  <m:r>
                    <w:rPr>
                      <w:rFonts w:ascii="Cambria Math" w:hAnsi="Cambria Math"/>
                      <w:lang w:val="en-US" w:eastAsia="zh-CN"/>
                    </w:rPr>
                    <m:t>u</m:t>
                  </m:r>
                  <m:r>
                    <w:rPr>
                      <w:rFonts w:ascii="Cambria Math" w:hAnsi="Cambria Math"/>
                      <w:lang w:val="en-US" w:eastAsia="zh-CN"/>
                    </w:rPr>
                    <m:t>,</m:t>
                  </m:r>
                  <m:r>
                    <w:rPr>
                      <w:rFonts w:ascii="Cambria Math" w:hAnsi="Cambria Math"/>
                      <w:lang w:val="en-US" w:eastAsia="zh-CN"/>
                    </w:rPr>
                    <m:t>s</m:t>
                  </m:r>
                </m:sub>
              </m:sSub>
            </m:e>
          </m:d>
        </m:oMath>
      </m:oMathPara>
    </w:p>
    <w:p w:rsidR="00D003DF" w:rsidRDefault="0010664D">
      <w:pPr>
        <w:rPr>
          <w:rFonts w:eastAsia="等线"/>
          <w:i/>
          <w:iCs/>
        </w:rPr>
      </w:pPr>
      <w:r>
        <w:rPr>
          <w:rFonts w:hAnsi="Cambria Math" w:hint="eastAsia"/>
          <w:b/>
          <w:bCs/>
          <w:i/>
          <w:iCs/>
          <w:lang w:val="en-US" w:eastAsia="zh-CN"/>
        </w:rPr>
        <w:t xml:space="preserve">Proposal 10: </w:t>
      </w:r>
      <w:r>
        <w:rPr>
          <w:rFonts w:eastAsia="等线"/>
          <w:i/>
          <w:iCs/>
        </w:rPr>
        <w:t xml:space="preserve">For near-field channel, the </w:t>
      </w:r>
      <w:r>
        <w:rPr>
          <w:i/>
          <w:iCs/>
          <w:lang w:val="en-US" w:eastAsia="zh-CN"/>
        </w:rPr>
        <w:t>Doppler</w:t>
      </w:r>
      <w:r>
        <w:rPr>
          <w:rFonts w:hint="eastAsia"/>
          <w:i/>
          <w:iCs/>
          <w:lang w:val="en-US" w:eastAsia="zh-CN"/>
        </w:rPr>
        <w:t xml:space="preserve"> shift </w:t>
      </w:r>
      <w:r>
        <w:rPr>
          <w:rFonts w:eastAsia="等线"/>
          <w:i/>
          <w:iCs/>
          <w:lang w:val="en-US" w:eastAsia="zh-CN"/>
        </w:rPr>
        <w:t xml:space="preserve"> </w:t>
      </w:r>
      <w:r>
        <w:rPr>
          <w:rFonts w:eastAsia="等线" w:hint="eastAsia"/>
          <w:i/>
          <w:iCs/>
          <w:lang w:val="en-US" w:eastAsia="zh-CN"/>
        </w:rPr>
        <w:t>can</w:t>
      </w:r>
      <w:r>
        <w:rPr>
          <w:rFonts w:eastAsia="等线"/>
          <w:i/>
          <w:iCs/>
        </w:rPr>
        <w:t xml:space="preserve"> be</w:t>
      </w:r>
      <w:r>
        <w:rPr>
          <w:rFonts w:eastAsia="等线" w:hint="eastAsia"/>
          <w:i/>
          <w:iCs/>
          <w:lang w:val="en-US" w:eastAsia="zh-CN"/>
        </w:rPr>
        <w:t xml:space="preserve"> optionally</w:t>
      </w:r>
      <w:r>
        <w:rPr>
          <w:rFonts w:eastAsia="等线"/>
          <w:i/>
          <w:iCs/>
        </w:rPr>
        <w:t xml:space="preserve"> </w:t>
      </w:r>
      <w:proofErr w:type="spellStart"/>
      <w:r>
        <w:rPr>
          <w:rFonts w:eastAsia="等线"/>
          <w:i/>
          <w:iCs/>
        </w:rPr>
        <w:t>modeled</w:t>
      </w:r>
      <w:proofErr w:type="spellEnd"/>
      <w:r>
        <w:rPr>
          <w:rFonts w:eastAsia="等线" w:hint="eastAsia"/>
          <w:i/>
          <w:iCs/>
          <w:lang w:val="en-US" w:eastAsia="zh-CN"/>
        </w:rPr>
        <w:t xml:space="preserve"> as </w:t>
      </w:r>
      <w:r>
        <w:rPr>
          <w:rFonts w:eastAsia="等线"/>
          <w:i/>
          <w:iCs/>
        </w:rPr>
        <w:t xml:space="preserve">antenna element-wise channel parameters of </w:t>
      </w:r>
      <w:r>
        <w:rPr>
          <w:rFonts w:eastAsia="等线" w:hint="eastAsia"/>
          <w:i/>
          <w:iCs/>
          <w:lang w:val="en-US" w:eastAsia="zh-CN"/>
        </w:rPr>
        <w:t>non-</w:t>
      </w:r>
      <w:r>
        <w:rPr>
          <w:rFonts w:eastAsia="等线"/>
          <w:i/>
          <w:iCs/>
        </w:rPr>
        <w:t>direct path between TRP and UE</w:t>
      </w:r>
      <w:r>
        <w:rPr>
          <w:rFonts w:eastAsia="等线" w:hint="eastAsia"/>
          <w:i/>
          <w:iCs/>
          <w:lang w:val="en-US" w:eastAsia="zh-CN"/>
        </w:rPr>
        <w:t>.</w:t>
      </w:r>
      <w:r>
        <w:rPr>
          <w:rFonts w:eastAsia="等线"/>
          <w:i/>
          <w:iCs/>
        </w:rPr>
        <w:t xml:space="preserve"> </w:t>
      </w:r>
    </w:p>
    <w:p w:rsidR="00D003DF" w:rsidRDefault="0010664D">
      <w:pPr>
        <w:numPr>
          <w:ilvl w:val="0"/>
          <w:numId w:val="26"/>
        </w:numPr>
        <w:spacing w:before="120"/>
        <w:rPr>
          <w:rFonts w:hAnsi="Cambria Math"/>
          <w:b/>
          <w:bCs/>
          <w:i/>
          <w:iCs/>
          <w:lang w:val="en-US" w:eastAsia="zh-CN"/>
        </w:rPr>
      </w:pPr>
      <w:r>
        <w:rPr>
          <w:rFonts w:eastAsia="等线" w:hint="eastAsia"/>
          <w:i/>
          <w:iCs/>
          <w:lang w:val="en-US" w:eastAsia="zh-CN"/>
        </w:rPr>
        <w:t xml:space="preserve">The following formula is adopted to model the Doppler shift parameters of </w:t>
      </w:r>
      <w:r>
        <w:rPr>
          <w:rFonts w:eastAsia="等线" w:hint="eastAsia"/>
          <w:i/>
          <w:iCs/>
          <w:lang w:val="en-US" w:eastAsia="zh-CN"/>
        </w:rPr>
        <w:t>non-direct path b</w:t>
      </w:r>
      <w:proofErr w:type="spellStart"/>
      <w:r>
        <w:rPr>
          <w:rFonts w:eastAsia="等线"/>
          <w:i/>
          <w:iCs/>
        </w:rPr>
        <w:t>etween</w:t>
      </w:r>
      <w:proofErr w:type="spellEnd"/>
      <w:r>
        <w:rPr>
          <w:rFonts w:eastAsia="等线"/>
          <w:i/>
          <w:iCs/>
        </w:rPr>
        <w:t xml:space="preserve"> TRP and UE as</w:t>
      </w:r>
      <w:r>
        <w:rPr>
          <w:i/>
          <w:iCs/>
        </w:rPr>
        <w:t xml:space="preserve"> antenna element-wise channel parameter:</w:t>
      </w:r>
      <w:r>
        <w:rPr>
          <w:rFonts w:eastAsia="等线" w:hint="eastAsia"/>
          <w:i/>
          <w:iCs/>
          <w:lang w:val="en-US" w:eastAsia="zh-CN"/>
        </w:rPr>
        <w:t xml:space="preserve">  </w:t>
      </w:r>
    </w:p>
    <w:p w:rsidR="00D003DF" w:rsidRDefault="0010664D">
      <w:pPr>
        <w:spacing w:before="120"/>
        <w:ind w:left="200"/>
        <w:jc w:val="center"/>
        <w:rPr>
          <w:rFonts w:hAnsi="Cambria Math"/>
          <w:i/>
          <w:lang w:val="en-US" w:eastAsia="zh-CN"/>
        </w:rPr>
      </w:pPr>
      <m:oMathPara>
        <m:oMath>
          <m:r>
            <m:rPr>
              <m:sty m:val="p"/>
            </m:rPr>
            <w:rPr>
              <w:rFonts w:ascii="Cambria Math" w:hAnsi="Cambria Math"/>
              <w:lang w:val="en-US" w:eastAsia="zh-CN"/>
            </w:rPr>
            <m:t>exp</m:t>
          </m:r>
          <m:d>
            <m:dPr>
              <m:ctrlPr>
                <w:rPr>
                  <w:rFonts w:ascii="Cambria Math" w:hAnsi="Cambria Math"/>
                  <w:lang w:val="en-US" w:eastAsia="zh-CN"/>
                </w:rPr>
              </m:ctrlPr>
            </m:dPr>
            <m:e>
              <m:r>
                <m:rPr>
                  <m:sty m:val="p"/>
                </m:rPr>
                <w:rPr>
                  <w:rFonts w:ascii="Cambria Math" w:hAnsi="Cambria Math"/>
                  <w:lang w:val="en-US" w:eastAsia="zh-CN"/>
                </w:rPr>
                <m:t>j2</m:t>
              </m:r>
              <m:r>
                <m:rPr>
                  <m:sty m:val="p"/>
                </m:rPr>
                <w:rPr>
                  <w:rFonts w:ascii="Cambria Math" w:hAnsi="Cambria Math"/>
                  <w:lang w:val="en-US"/>
                </w:rPr>
                <m:t>π</m:t>
              </m:r>
              <m:f>
                <m:fPr>
                  <m:ctrlPr>
                    <w:rPr>
                      <w:rFonts w:ascii="Cambria Math" w:hAnsi="Cambria Math"/>
                      <w:lang w:val="en-US"/>
                    </w:rPr>
                  </m:ctrlPr>
                </m:fPr>
                <m:num>
                  <m:sSup>
                    <m:sSupPr>
                      <m:ctrlPr>
                        <w:rPr>
                          <w:rFonts w:ascii="Cambria Math" w:hAnsi="Cambria Math"/>
                          <w:i/>
                          <w:lang w:val="en-US"/>
                        </w:rPr>
                      </m:ctrlPr>
                    </m:sSupPr>
                    <m:e>
                      <m:d>
                        <m:dPr>
                          <m:ctrlPr>
                            <w:rPr>
                              <w:rFonts w:ascii="Cambria Math" w:hAnsi="Cambria Math"/>
                              <w:i/>
                              <w:lang w:val="en-US"/>
                            </w:rPr>
                          </m:ctrlPr>
                        </m:dPr>
                        <m:e>
                          <m:f>
                            <m:fPr>
                              <m:ctrlPr>
                                <w:rPr>
                                  <w:rFonts w:ascii="Cambria Math" w:hAnsi="Cambria Math"/>
                                  <w:i/>
                                  <w:lang w:val="en-US"/>
                                </w:rPr>
                              </m:ctrlPr>
                            </m:fPr>
                            <m:num>
                              <m:sSub>
                                <m:sSubPr>
                                  <m:ctrlPr>
                                    <w:rPr>
                                      <w:rFonts w:ascii="Cambria Math" w:hAnsi="Cambria Math"/>
                                      <w:i/>
                                      <w:lang w:val="en-US"/>
                                    </w:rPr>
                                  </m:ctrlPr>
                                </m:sSubPr>
                                <m:e>
                                  <m:r>
                                    <w:rPr>
                                      <w:rFonts w:ascii="Cambria Math" w:hAnsi="Cambria Math"/>
                                      <w:lang w:val="en-US" w:eastAsia="zh-CN"/>
                                    </w:rPr>
                                    <m:t>d</m:t>
                                  </m:r>
                                </m:e>
                                <m:sub>
                                  <m:r>
                                    <w:rPr>
                                      <w:rFonts w:ascii="Cambria Math" w:hAnsi="Cambria Math"/>
                                      <w:lang w:val="en-US" w:eastAsia="zh-CN"/>
                                    </w:rPr>
                                    <m:t>2</m:t>
                                  </m:r>
                                </m:sub>
                              </m:sSub>
                              <m:r>
                                <w:rPr>
                                  <w:rFonts w:ascii="Cambria Math" w:hAnsi="Cambria Math"/>
                                  <w:lang w:val="en-US"/>
                                </w:rPr>
                                <m:t>∙</m:t>
                              </m:r>
                              <m:r>
                                <m:rPr>
                                  <m:sty m:val="p"/>
                                </m:rPr>
                                <w:rPr>
                                  <w:rFonts w:ascii="Cambria Math" w:hAnsi="Cambria Math" w:hint="eastAsia"/>
                                  <w:lang w:val="en-US" w:eastAsia="zh-CN"/>
                                </w:rPr>
                                <m:t xml:space="preserve"> </m:t>
                              </m:r>
                              <m:sSub>
                                <m:sSubPr>
                                  <m:ctrlPr>
                                    <w:rPr>
                                      <w:rFonts w:ascii="Cambria Math" w:hAnsi="Cambria Math"/>
                                      <w:i/>
                                      <w:lang w:val="en-US" w:eastAsia="zh-CN"/>
                                    </w:rPr>
                                  </m:ctrlPr>
                                </m:sSubPr>
                                <m:e>
                                  <m:acc>
                                    <m:accPr>
                                      <m:ctrlPr>
                                        <w:rPr>
                                          <w:rFonts w:ascii="Cambria Math" w:hAnsi="Cambria Math"/>
                                          <w:i/>
                                          <w:lang w:val="en-US" w:eastAsia="zh-CN"/>
                                        </w:rPr>
                                      </m:ctrlPr>
                                    </m:accPr>
                                    <m:e>
                                      <m:r>
                                        <w:rPr>
                                          <w:rFonts w:ascii="Cambria Math" w:hAnsi="Cambria Math"/>
                                          <w:lang w:val="en-US" w:eastAsia="zh-CN"/>
                                        </w:rPr>
                                        <m:t>r</m:t>
                                      </m:r>
                                    </m:e>
                                  </m:acc>
                                </m:e>
                                <m:sub>
                                  <m:r>
                                    <w:rPr>
                                      <w:rFonts w:ascii="Cambria Math" w:hAnsi="Cambria Math"/>
                                      <w:lang w:val="en-US" w:eastAsia="zh-CN"/>
                                    </w:rPr>
                                    <m:t>rx</m:t>
                                  </m:r>
                                  <m:r>
                                    <w:rPr>
                                      <w:rFonts w:ascii="Cambria Math" w:hAnsi="Cambria Math"/>
                                      <w:lang w:val="en-US" w:eastAsia="zh-CN"/>
                                    </w:rPr>
                                    <m:t>,0,0,</m:t>
                                  </m:r>
                                  <m:r>
                                    <w:rPr>
                                      <w:rFonts w:ascii="Cambria Math" w:hAnsi="Cambria Math"/>
                                      <w:lang w:val="en-US" w:eastAsia="zh-CN"/>
                                    </w:rPr>
                                    <m:t>n</m:t>
                                  </m:r>
                                  <m:r>
                                    <w:rPr>
                                      <w:rFonts w:ascii="Cambria Math" w:hAnsi="Cambria Math"/>
                                      <w:lang w:val="en-US" w:eastAsia="zh-CN"/>
                                    </w:rPr>
                                    <m:t>,</m:t>
                                  </m:r>
                                  <m:r>
                                    <w:rPr>
                                      <w:rFonts w:ascii="Cambria Math" w:hAnsi="Cambria Math"/>
                                      <w:lang w:val="en-US" w:eastAsia="zh-CN"/>
                                    </w:rPr>
                                    <m:t>m</m:t>
                                  </m:r>
                                </m:sub>
                              </m:sSub>
                              <m:r>
                                <w:rPr>
                                  <w:rFonts w:ascii="Cambria Math" w:hAnsi="Cambria Math"/>
                                  <w:lang w:val="en-US" w:eastAsia="zh-CN"/>
                                </w:rPr>
                                <m:t>-</m:t>
                              </m:r>
                              <m:sSub>
                                <m:sSubPr>
                                  <m:ctrlPr>
                                    <w:rPr>
                                      <w:rFonts w:ascii="Cambria Math" w:hAnsi="Cambria Math"/>
                                      <w:i/>
                                      <w:lang w:val="en-US"/>
                                    </w:rPr>
                                  </m:ctrlPr>
                                </m:sSubPr>
                                <m:e>
                                  <m:acc>
                                    <m:accPr>
                                      <m:chr m:val="̅"/>
                                      <m:ctrlPr>
                                        <w:rPr>
                                          <w:rFonts w:ascii="Cambria Math" w:hAnsi="Cambria Math"/>
                                          <w:i/>
                                          <w:lang w:val="en-US"/>
                                        </w:rPr>
                                      </m:ctrlPr>
                                    </m:accPr>
                                    <m:e>
                                      <m:r>
                                        <w:rPr>
                                          <w:rFonts w:ascii="Cambria Math" w:hAnsi="Cambria Math"/>
                                          <w:lang w:val="en-US" w:eastAsia="zh-CN"/>
                                        </w:rPr>
                                        <m:t>d</m:t>
                                      </m:r>
                                    </m:e>
                                  </m:acc>
                                </m:e>
                                <m:sub>
                                  <m:r>
                                    <w:rPr>
                                      <w:rFonts w:ascii="Cambria Math" w:hAnsi="Cambria Math"/>
                                      <w:lang w:val="en-US" w:eastAsia="zh-CN"/>
                                    </w:rPr>
                                    <m:t>rx</m:t>
                                  </m:r>
                                  <m:r>
                                    <w:rPr>
                                      <w:rFonts w:ascii="Cambria Math" w:hAnsi="Cambria Math"/>
                                      <w:lang w:val="en-US" w:eastAsia="zh-CN"/>
                                    </w:rPr>
                                    <m:t>,</m:t>
                                  </m:r>
                                  <m:r>
                                    <w:rPr>
                                      <w:rFonts w:ascii="Cambria Math" w:hAnsi="Cambria Math"/>
                                      <w:lang w:val="en-US" w:eastAsia="zh-CN"/>
                                    </w:rPr>
                                    <m:t>u</m:t>
                                  </m:r>
                                  <m:r>
                                    <w:rPr>
                                      <w:rFonts w:ascii="Cambria Math" w:hAnsi="Cambria Math"/>
                                      <w:lang w:val="en-US" w:eastAsia="zh-CN"/>
                                    </w:rPr>
                                    <m:t>,0</m:t>
                                  </m:r>
                                </m:sub>
                              </m:sSub>
                            </m:num>
                            <m:den>
                              <m:d>
                                <m:dPr>
                                  <m:begChr m:val="‖"/>
                                  <m:endChr m:val="‖"/>
                                  <m:ctrlPr>
                                    <w:rPr>
                                      <w:rFonts w:ascii="Cambria Math" w:hAnsi="Cambria Math"/>
                                      <w:i/>
                                      <w:lang w:val="en-US"/>
                                    </w:rPr>
                                  </m:ctrlPr>
                                </m:dPr>
                                <m:e>
                                  <m:sSub>
                                    <m:sSubPr>
                                      <m:ctrlPr>
                                        <w:rPr>
                                          <w:rFonts w:ascii="Cambria Math" w:hAnsi="Cambria Math"/>
                                          <w:i/>
                                          <w:lang w:val="en-US"/>
                                        </w:rPr>
                                      </m:ctrlPr>
                                    </m:sSubPr>
                                    <m:e>
                                      <m:r>
                                        <w:rPr>
                                          <w:rFonts w:ascii="Cambria Math" w:hAnsi="Cambria Math"/>
                                          <w:lang w:val="en-US" w:eastAsia="zh-CN"/>
                                        </w:rPr>
                                        <m:t>d</m:t>
                                      </m:r>
                                    </m:e>
                                    <m:sub>
                                      <m:r>
                                        <w:rPr>
                                          <w:rFonts w:ascii="Cambria Math" w:hAnsi="Cambria Math"/>
                                          <w:lang w:val="en-US" w:eastAsia="zh-CN"/>
                                        </w:rPr>
                                        <m:t>2</m:t>
                                      </m:r>
                                    </m:sub>
                                  </m:sSub>
                                  <m:r>
                                    <w:rPr>
                                      <w:rFonts w:ascii="Cambria Math" w:hAnsi="Cambria Math"/>
                                      <w:lang w:val="en-US"/>
                                    </w:rPr>
                                    <m:t>∙</m:t>
                                  </m:r>
                                  <m:r>
                                    <m:rPr>
                                      <m:sty m:val="p"/>
                                    </m:rPr>
                                    <w:rPr>
                                      <w:rFonts w:ascii="Cambria Math" w:hAnsi="Cambria Math" w:hint="eastAsia"/>
                                      <w:lang w:val="en-US" w:eastAsia="zh-CN"/>
                                    </w:rPr>
                                    <m:t xml:space="preserve"> </m:t>
                                  </m:r>
                                  <m:sSub>
                                    <m:sSubPr>
                                      <m:ctrlPr>
                                        <w:rPr>
                                          <w:rFonts w:ascii="Cambria Math" w:hAnsi="Cambria Math"/>
                                          <w:i/>
                                          <w:lang w:val="en-US" w:eastAsia="zh-CN"/>
                                        </w:rPr>
                                      </m:ctrlPr>
                                    </m:sSubPr>
                                    <m:e>
                                      <m:acc>
                                        <m:accPr>
                                          <m:ctrlPr>
                                            <w:rPr>
                                              <w:rFonts w:ascii="Cambria Math" w:hAnsi="Cambria Math"/>
                                              <w:i/>
                                              <w:lang w:val="en-US" w:eastAsia="zh-CN"/>
                                            </w:rPr>
                                          </m:ctrlPr>
                                        </m:accPr>
                                        <m:e>
                                          <m:r>
                                            <w:rPr>
                                              <w:rFonts w:ascii="Cambria Math" w:hAnsi="Cambria Math"/>
                                              <w:lang w:val="en-US" w:eastAsia="zh-CN"/>
                                            </w:rPr>
                                            <m:t>r</m:t>
                                          </m:r>
                                        </m:e>
                                      </m:acc>
                                    </m:e>
                                    <m:sub>
                                      <m:r>
                                        <w:rPr>
                                          <w:rFonts w:ascii="Cambria Math" w:hAnsi="Cambria Math"/>
                                          <w:lang w:val="en-US" w:eastAsia="zh-CN"/>
                                        </w:rPr>
                                        <m:t>rx</m:t>
                                      </m:r>
                                      <m:r>
                                        <w:rPr>
                                          <w:rFonts w:ascii="Cambria Math" w:hAnsi="Cambria Math"/>
                                          <w:lang w:val="en-US" w:eastAsia="zh-CN"/>
                                        </w:rPr>
                                        <m:t>,0,0,</m:t>
                                      </m:r>
                                      <m:r>
                                        <w:rPr>
                                          <w:rFonts w:ascii="Cambria Math" w:hAnsi="Cambria Math"/>
                                          <w:lang w:val="en-US" w:eastAsia="zh-CN"/>
                                        </w:rPr>
                                        <m:t>n</m:t>
                                      </m:r>
                                      <m:r>
                                        <w:rPr>
                                          <w:rFonts w:ascii="Cambria Math" w:hAnsi="Cambria Math"/>
                                          <w:lang w:val="en-US" w:eastAsia="zh-CN"/>
                                        </w:rPr>
                                        <m:t>,</m:t>
                                      </m:r>
                                      <m:r>
                                        <w:rPr>
                                          <w:rFonts w:ascii="Cambria Math" w:hAnsi="Cambria Math"/>
                                          <w:lang w:val="en-US" w:eastAsia="zh-CN"/>
                                        </w:rPr>
                                        <m:t>m</m:t>
                                      </m:r>
                                    </m:sub>
                                  </m:sSub>
                                  <m:r>
                                    <w:rPr>
                                      <w:rFonts w:ascii="Cambria Math" w:hAnsi="Cambria Math"/>
                                      <w:lang w:val="en-US" w:eastAsia="zh-CN"/>
                                    </w:rPr>
                                    <m:t>-</m:t>
                                  </m:r>
                                  <m:sSub>
                                    <m:sSubPr>
                                      <m:ctrlPr>
                                        <w:rPr>
                                          <w:rFonts w:ascii="Cambria Math" w:hAnsi="Cambria Math"/>
                                          <w:i/>
                                          <w:lang w:val="en-US"/>
                                        </w:rPr>
                                      </m:ctrlPr>
                                    </m:sSubPr>
                                    <m:e>
                                      <m:acc>
                                        <m:accPr>
                                          <m:chr m:val="̅"/>
                                          <m:ctrlPr>
                                            <w:rPr>
                                              <w:rFonts w:ascii="Cambria Math" w:hAnsi="Cambria Math"/>
                                              <w:i/>
                                              <w:lang w:val="en-US"/>
                                            </w:rPr>
                                          </m:ctrlPr>
                                        </m:accPr>
                                        <m:e>
                                          <m:r>
                                            <w:rPr>
                                              <w:rFonts w:ascii="Cambria Math" w:hAnsi="Cambria Math"/>
                                              <w:lang w:val="en-US" w:eastAsia="zh-CN"/>
                                            </w:rPr>
                                            <m:t>d</m:t>
                                          </m:r>
                                        </m:e>
                                      </m:acc>
                                    </m:e>
                                    <m:sub>
                                      <m:r>
                                        <w:rPr>
                                          <w:rFonts w:ascii="Cambria Math" w:hAnsi="Cambria Math"/>
                                          <w:lang w:val="en-US" w:eastAsia="zh-CN"/>
                                        </w:rPr>
                                        <m:t>rx</m:t>
                                      </m:r>
                                      <m:r>
                                        <w:rPr>
                                          <w:rFonts w:ascii="Cambria Math" w:hAnsi="Cambria Math"/>
                                          <w:lang w:val="en-US" w:eastAsia="zh-CN"/>
                                        </w:rPr>
                                        <m:t>,</m:t>
                                      </m:r>
                                      <m:r>
                                        <w:rPr>
                                          <w:rFonts w:ascii="Cambria Math" w:hAnsi="Cambria Math"/>
                                          <w:lang w:val="en-US" w:eastAsia="zh-CN"/>
                                        </w:rPr>
                                        <m:t>u</m:t>
                                      </m:r>
                                      <m:r>
                                        <w:rPr>
                                          <w:rFonts w:ascii="Cambria Math" w:hAnsi="Cambria Math"/>
                                          <w:lang w:val="en-US" w:eastAsia="zh-CN"/>
                                        </w:rPr>
                                        <m:t>,0</m:t>
                                      </m:r>
                                    </m:sub>
                                  </m:sSub>
                                </m:e>
                              </m:d>
                            </m:den>
                          </m:f>
                        </m:e>
                      </m:d>
                    </m:e>
                    <m:sup>
                      <m:r>
                        <w:rPr>
                          <w:rFonts w:ascii="Cambria Math" w:hAnsi="Cambria Math"/>
                          <w:lang w:val="en-US" w:eastAsia="zh-CN"/>
                        </w:rPr>
                        <m:t>T</m:t>
                      </m:r>
                    </m:sup>
                  </m:sSup>
                  <m:r>
                    <w:rPr>
                      <w:rFonts w:ascii="Cambria Math" w:hAnsi="Cambria Math"/>
                      <w:lang w:val="en-US"/>
                    </w:rPr>
                    <m:t>∙</m:t>
                  </m:r>
                  <m:acc>
                    <m:accPr>
                      <m:chr m:val="̅"/>
                      <m:ctrlPr>
                        <w:rPr>
                          <w:rFonts w:ascii="Cambria Math" w:hAnsi="Cambria Math"/>
                          <w:i/>
                          <w:lang w:val="en-US"/>
                        </w:rPr>
                      </m:ctrlPr>
                    </m:accPr>
                    <m:e>
                      <m:r>
                        <w:rPr>
                          <w:rFonts w:ascii="Cambria Math" w:hAnsi="Cambria Math"/>
                          <w:lang w:val="en-US" w:eastAsia="zh-CN"/>
                        </w:rPr>
                        <m:t>v</m:t>
                      </m:r>
                    </m:e>
                  </m:acc>
                </m:num>
                <m:den>
                  <m:sSub>
                    <m:sSubPr>
                      <m:ctrlPr>
                        <w:rPr>
                          <w:rFonts w:ascii="Cambria Math" w:hAnsi="Cambria Math"/>
                          <w:lang w:val="en-US"/>
                        </w:rPr>
                      </m:ctrlPr>
                    </m:sSubPr>
                    <m:e>
                      <m:r>
                        <m:rPr>
                          <m:sty m:val="p"/>
                        </m:rPr>
                        <w:rPr>
                          <w:rFonts w:ascii="Cambria Math" w:hAnsi="Cambria Math"/>
                          <w:lang w:val="en-US"/>
                        </w:rPr>
                        <m:t>λ</m:t>
                      </m:r>
                    </m:e>
                    <m:sub>
                      <m:r>
                        <m:rPr>
                          <m:sty m:val="p"/>
                        </m:rPr>
                        <w:rPr>
                          <w:rFonts w:ascii="Cambria Math" w:hAnsi="Cambria Math"/>
                          <w:lang w:val="en-US" w:eastAsia="zh-CN"/>
                        </w:rPr>
                        <m:t>0</m:t>
                      </m:r>
                    </m:sub>
                  </m:sSub>
                </m:den>
              </m:f>
              <m:r>
                <m:rPr>
                  <m:sty m:val="p"/>
                </m:rPr>
                <w:rPr>
                  <w:rFonts w:ascii="Cambria Math" w:hAnsi="Cambria Math"/>
                  <w:lang w:val="en-US" w:eastAsia="zh-CN"/>
                </w:rPr>
                <m:t>t</m:t>
              </m:r>
            </m:e>
          </m:d>
        </m:oMath>
      </m:oMathPara>
    </w:p>
    <w:p w:rsidR="00D003DF" w:rsidRDefault="0010664D">
      <w:pPr>
        <w:spacing w:before="120"/>
        <w:ind w:left="400" w:hangingChars="200" w:hanging="400"/>
        <w:rPr>
          <w:rFonts w:hAnsi="Cambria Math"/>
          <w:iCs/>
          <w:color w:val="000000" w:themeColor="text1"/>
          <w:kern w:val="24"/>
          <w:sz w:val="18"/>
          <w:szCs w:val="18"/>
          <w:lang w:val="en-US" w:eastAsia="zh-CN"/>
        </w:rPr>
      </w:pPr>
      <w:r>
        <w:rPr>
          <w:rFonts w:hAnsi="Cambria Math" w:hint="eastAsia"/>
          <w:i/>
          <w:lang w:val="en-US" w:eastAsia="zh-CN"/>
        </w:rPr>
        <w:t xml:space="preserve">       where </w:t>
      </w:r>
      <w:r>
        <w:rPr>
          <w:rFonts w:hAnsi="Cambria Math" w:hint="eastAsia"/>
          <w:i/>
          <w:kern w:val="24"/>
          <w:lang w:val="en-US" w:eastAsia="zh-CN"/>
        </w:rPr>
        <w:t xml:space="preserve"> </w:t>
      </w:r>
      <m:oMath>
        <m:sSub>
          <m:sSubPr>
            <m:ctrlPr>
              <w:rPr>
                <w:rFonts w:ascii="Cambria Math" w:hAnsi="Cambria Math"/>
                <w:i/>
                <w:lang w:val="en-US"/>
              </w:rPr>
            </m:ctrlPr>
          </m:sSubPr>
          <m:e>
            <m:r>
              <w:rPr>
                <w:rFonts w:ascii="Cambria Math" w:hAnsi="Cambria Math"/>
                <w:lang w:val="en-US" w:eastAsia="zh-CN"/>
              </w:rPr>
              <m:t>d</m:t>
            </m:r>
          </m:e>
          <m:sub>
            <m:r>
              <w:rPr>
                <w:rFonts w:ascii="Cambria Math" w:hAnsi="Cambria Math"/>
                <w:lang w:val="en-US" w:eastAsia="zh-CN"/>
              </w:rPr>
              <m:t>2</m:t>
            </m:r>
          </m:sub>
        </m:sSub>
      </m:oMath>
      <w:r>
        <w:rPr>
          <w:rFonts w:hAnsi="Cambria Math" w:hint="eastAsia"/>
          <w:i/>
          <w:lang w:val="en-US" w:eastAsia="zh-CN"/>
        </w:rPr>
        <w:t xml:space="preserve"> are the generated distance of cluster n ; </w:t>
      </w:r>
      <m:oMath>
        <m:r>
          <w:rPr>
            <w:rFonts w:ascii="Cambria Math" w:hAnsi="Cambria Math" w:hint="eastAsia"/>
            <w:lang w:val="en-US" w:eastAsia="zh-CN"/>
          </w:rPr>
          <m:t xml:space="preserve"> </m:t>
        </m:r>
        <m:sSub>
          <m:sSubPr>
            <m:ctrlPr>
              <w:rPr>
                <w:rFonts w:ascii="Cambria Math" w:hAnsi="Cambria Math"/>
                <w:i/>
                <w:lang w:val="en-US" w:eastAsia="zh-CN"/>
              </w:rPr>
            </m:ctrlPr>
          </m:sSubPr>
          <m:e>
            <m:acc>
              <m:accPr>
                <m:ctrlPr>
                  <w:rPr>
                    <w:rFonts w:ascii="Cambria Math" w:hAnsi="Cambria Math"/>
                    <w:i/>
                    <w:lang w:val="en-US" w:eastAsia="zh-CN"/>
                  </w:rPr>
                </m:ctrlPr>
              </m:accPr>
              <m:e>
                <m:r>
                  <w:rPr>
                    <w:rFonts w:ascii="Cambria Math" w:hAnsi="Cambria Math"/>
                    <w:lang w:val="en-US" w:eastAsia="zh-CN"/>
                  </w:rPr>
                  <m:t>r</m:t>
                </m:r>
              </m:e>
            </m:acc>
          </m:e>
          <m:sub>
            <m:r>
              <w:rPr>
                <w:rFonts w:ascii="Cambria Math" w:hAnsi="Cambria Math"/>
                <w:lang w:val="en-US" w:eastAsia="zh-CN"/>
              </w:rPr>
              <m:t>rx</m:t>
            </m:r>
            <m:r>
              <w:rPr>
                <w:rFonts w:ascii="Cambria Math" w:hAnsi="Cambria Math"/>
                <w:lang w:val="en-US" w:eastAsia="zh-CN"/>
              </w:rPr>
              <m:t>,0,0,</m:t>
            </m:r>
            <m:r>
              <w:rPr>
                <w:rFonts w:ascii="Cambria Math" w:hAnsi="Cambria Math"/>
                <w:lang w:val="en-US" w:eastAsia="zh-CN"/>
              </w:rPr>
              <m:t>n</m:t>
            </m:r>
            <m:r>
              <w:rPr>
                <w:rFonts w:ascii="Cambria Math" w:hAnsi="Cambria Math"/>
                <w:lang w:val="en-US" w:eastAsia="zh-CN"/>
              </w:rPr>
              <m:t>,</m:t>
            </m:r>
            <m:r>
              <w:rPr>
                <w:rFonts w:ascii="Cambria Math" w:hAnsi="Cambria Math"/>
                <w:lang w:val="en-US" w:eastAsia="zh-CN"/>
              </w:rPr>
              <m:t>m</m:t>
            </m:r>
          </m:sub>
        </m:sSub>
      </m:oMath>
      <w:r>
        <w:rPr>
          <w:rFonts w:hAnsi="Cambria Math" w:hint="eastAsia"/>
          <w:i/>
          <w:lang w:val="en-US" w:eastAsia="zh-CN"/>
        </w:rPr>
        <w:t xml:space="preserve"> are the spherical unit vector with azimuth arrival angle and elevation arrival angle for ray m of cluster n;  </w:t>
      </w:r>
      <m:oMath>
        <m:sSub>
          <m:sSubPr>
            <m:ctrlPr>
              <w:rPr>
                <w:rFonts w:ascii="Cambria Math" w:hAnsi="Cambria Math"/>
                <w:i/>
                <w:lang w:val="en-US"/>
              </w:rPr>
            </m:ctrlPr>
          </m:sSubPr>
          <m:e>
            <m:acc>
              <m:accPr>
                <m:chr m:val="̅"/>
                <m:ctrlPr>
                  <w:rPr>
                    <w:rFonts w:ascii="Cambria Math" w:hAnsi="Cambria Math"/>
                    <w:i/>
                    <w:lang w:val="en-US"/>
                  </w:rPr>
                </m:ctrlPr>
              </m:accPr>
              <m:e>
                <m:r>
                  <w:rPr>
                    <w:rFonts w:ascii="Cambria Math" w:hAnsi="Cambria Math"/>
                    <w:lang w:val="en-US" w:eastAsia="zh-CN"/>
                  </w:rPr>
                  <m:t>d</m:t>
                </m:r>
              </m:e>
            </m:acc>
          </m:e>
          <m:sub>
            <m:r>
              <w:rPr>
                <w:rFonts w:ascii="Cambria Math" w:hAnsi="Cambria Math"/>
                <w:lang w:val="en-US" w:eastAsia="zh-CN"/>
              </w:rPr>
              <m:t>rx</m:t>
            </m:r>
            <m:r>
              <w:rPr>
                <w:rFonts w:ascii="Cambria Math" w:hAnsi="Cambria Math"/>
                <w:lang w:val="en-US" w:eastAsia="zh-CN"/>
              </w:rPr>
              <m:t>,</m:t>
            </m:r>
            <m:r>
              <w:rPr>
                <w:rFonts w:ascii="Cambria Math" w:hAnsi="Cambria Math"/>
                <w:lang w:val="en-US" w:eastAsia="zh-CN"/>
              </w:rPr>
              <m:t>u</m:t>
            </m:r>
            <m:r>
              <w:rPr>
                <w:rFonts w:ascii="Cambria Math" w:hAnsi="Cambria Math"/>
                <w:lang w:val="en-US" w:eastAsia="zh-CN"/>
              </w:rPr>
              <m:t>,0</m:t>
            </m:r>
          </m:sub>
        </m:sSub>
      </m:oMath>
      <w:r>
        <w:rPr>
          <w:rFonts w:hAnsi="Cambria Math" w:hint="eastAsia"/>
          <w:i/>
          <w:lang w:val="en-US" w:eastAsia="zh-CN"/>
        </w:rPr>
        <w:t xml:space="preserve"> are the vector pointing from reference receive antenna element 0 to receive antenna element u.</w:t>
      </w:r>
    </w:p>
    <w:p w:rsidR="00D003DF" w:rsidRDefault="0010664D">
      <w:pPr>
        <w:spacing w:before="120"/>
        <w:rPr>
          <w:rFonts w:eastAsia="等线"/>
          <w:i/>
          <w:iCs/>
          <w:lang w:val="en-US" w:eastAsia="zh-CN"/>
        </w:rPr>
      </w:pPr>
      <w:r>
        <w:rPr>
          <w:rFonts w:hAnsi="Cambria Math" w:hint="eastAsia"/>
          <w:b/>
          <w:bCs/>
          <w:i/>
          <w:iCs/>
          <w:lang w:val="en-US" w:eastAsia="zh-CN"/>
        </w:rPr>
        <w:t xml:space="preserve">Proposal 11: </w:t>
      </w:r>
      <w:r>
        <w:rPr>
          <w:rFonts w:eastAsia="等线"/>
          <w:i/>
          <w:iCs/>
        </w:rPr>
        <w:t>For near-field channel</w:t>
      </w:r>
      <w:r>
        <w:rPr>
          <w:rFonts w:eastAsia="等线" w:hint="eastAsia"/>
          <w:i/>
          <w:iCs/>
          <w:lang w:val="en-US" w:eastAsia="zh-CN"/>
        </w:rPr>
        <w:t xml:space="preserve">, </w:t>
      </w:r>
      <w:r>
        <w:rPr>
          <w:rFonts w:eastAsia="等线"/>
          <w:i/>
          <w:iCs/>
        </w:rPr>
        <w:t xml:space="preserve">the following formula is adopted to model the </w:t>
      </w:r>
      <w:r>
        <w:rPr>
          <w:rFonts w:eastAsia="等线" w:hint="eastAsia"/>
          <w:i/>
          <w:iCs/>
          <w:lang w:val="en-US" w:eastAsia="zh-CN"/>
        </w:rPr>
        <w:t>antenna element-wise phase parameters</w:t>
      </w:r>
      <w:r>
        <w:rPr>
          <w:rFonts w:eastAsia="等线"/>
          <w:i/>
          <w:iCs/>
        </w:rPr>
        <w:t xml:space="preserve"> </w:t>
      </w:r>
      <w:r>
        <w:rPr>
          <w:i/>
          <w:iCs/>
        </w:rPr>
        <w:t xml:space="preserve">of </w:t>
      </w:r>
      <w:r>
        <w:rPr>
          <w:rFonts w:hint="eastAsia"/>
          <w:i/>
          <w:iCs/>
          <w:lang w:val="en-US" w:eastAsia="zh-CN"/>
        </w:rPr>
        <w:t>non-</w:t>
      </w:r>
      <w:r>
        <w:rPr>
          <w:rFonts w:eastAsia="等线"/>
          <w:i/>
          <w:iCs/>
        </w:rPr>
        <w:t>direct path between TRP and UE</w:t>
      </w:r>
      <w:r>
        <w:rPr>
          <w:rFonts w:eastAsia="等线" w:hint="eastAsia"/>
          <w:i/>
          <w:iCs/>
          <w:lang w:val="en-US" w:eastAsia="zh-CN"/>
        </w:rPr>
        <w:t>:</w:t>
      </w:r>
    </w:p>
    <w:p w:rsidR="00D003DF" w:rsidRDefault="0010664D">
      <w:pPr>
        <w:spacing w:before="120"/>
        <w:rPr>
          <w:rFonts w:hAnsi="Cambria Math"/>
          <w:i/>
          <w:iCs/>
          <w:color w:val="000000" w:themeColor="text1"/>
          <w:kern w:val="24"/>
          <w:sz w:val="18"/>
          <w:szCs w:val="18"/>
        </w:rPr>
      </w:pPr>
      <m:oMathPara>
        <m:oMath>
          <m:func>
            <m:funcPr>
              <m:ctrlPr>
                <w:rPr>
                  <w:rFonts w:ascii="Cambria Math" w:hAnsi="Cambria Math"/>
                  <w:i/>
                  <w:iCs/>
                  <w:color w:val="000000" w:themeColor="text1"/>
                  <w:kern w:val="24"/>
                  <w:sz w:val="18"/>
                  <w:szCs w:val="18"/>
                </w:rPr>
              </m:ctrlPr>
            </m:funcPr>
            <m:fName>
              <m:r>
                <m:rPr>
                  <m:sty m:val="p"/>
                </m:rPr>
                <w:rPr>
                  <w:rFonts w:ascii="Cambria Math" w:eastAsia="Cambria Math" w:hAnsi="Cambria Math"/>
                  <w:color w:val="000000" w:themeColor="text1"/>
                  <w:kern w:val="24"/>
                  <w:sz w:val="18"/>
                  <w:szCs w:val="18"/>
                </w:rPr>
                <m:t>exp</m:t>
              </m:r>
            </m:fName>
            <m:e>
              <m:d>
                <m:dPr>
                  <m:ctrlPr>
                    <w:rPr>
                      <w:rFonts w:ascii="Cambria Math" w:hAnsi="Cambria Math"/>
                      <w:i/>
                      <w:iCs/>
                      <w:color w:val="000000" w:themeColor="text1"/>
                      <w:kern w:val="24"/>
                      <w:sz w:val="18"/>
                      <w:szCs w:val="18"/>
                    </w:rPr>
                  </m:ctrlPr>
                </m:dPr>
                <m:e>
                  <m:r>
                    <w:rPr>
                      <w:rFonts w:ascii="Cambria Math" w:eastAsia="Cambria Math" w:hAnsi="Cambria Math"/>
                      <w:color w:val="000000" w:themeColor="text1"/>
                      <w:kern w:val="24"/>
                      <w:sz w:val="18"/>
                      <w:szCs w:val="18"/>
                    </w:rPr>
                    <m:t>j</m:t>
                  </m:r>
                  <m:r>
                    <w:rPr>
                      <w:rFonts w:ascii="Cambria Math" w:eastAsia="Cambria Math" w:hAnsi="Cambria Math"/>
                      <w:color w:val="000000" w:themeColor="text1"/>
                      <w:kern w:val="24"/>
                      <w:sz w:val="18"/>
                      <w:szCs w:val="18"/>
                    </w:rPr>
                    <m:t>2</m:t>
                  </m:r>
                  <m:r>
                    <w:rPr>
                      <w:rFonts w:ascii="Cambria Math" w:eastAsia="Cambria Math" w:hAnsi="Cambria Math"/>
                      <w:color w:val="000000" w:themeColor="text1"/>
                      <w:kern w:val="24"/>
                      <w:sz w:val="18"/>
                      <w:szCs w:val="18"/>
                    </w:rPr>
                    <m:t>π</m:t>
                  </m:r>
                  <m:f>
                    <m:fPr>
                      <m:ctrlPr>
                        <w:rPr>
                          <w:rFonts w:ascii="Cambria Math" w:hAnsi="Cambria Math"/>
                          <w:i/>
                          <w:iCs/>
                          <w:kern w:val="24"/>
                          <w:sz w:val="18"/>
                          <w:szCs w:val="18"/>
                        </w:rPr>
                      </m:ctrlPr>
                    </m:fPr>
                    <m:num>
                      <m:sSub>
                        <m:sSubPr>
                          <m:ctrlPr>
                            <w:rPr>
                              <w:rFonts w:ascii="Cambria Math" w:hAnsi="Cambria Math"/>
                              <w:i/>
                              <w:iCs/>
                              <w:kern w:val="24"/>
                              <w:sz w:val="18"/>
                              <w:szCs w:val="18"/>
                            </w:rPr>
                          </m:ctrlPr>
                        </m:sSubPr>
                        <m:e>
                          <m:r>
                            <w:rPr>
                              <w:rFonts w:ascii="Cambria Math" w:hAnsi="Cambria Math"/>
                              <w:kern w:val="24"/>
                              <w:sz w:val="18"/>
                              <w:szCs w:val="18"/>
                              <w:lang w:val="en-US" w:eastAsia="zh-CN"/>
                            </w:rPr>
                            <m:t>d</m:t>
                          </m:r>
                        </m:e>
                        <m:sub>
                          <m:r>
                            <w:rPr>
                              <w:rFonts w:ascii="Cambria Math" w:hAnsi="Cambria Math"/>
                              <w:kern w:val="24"/>
                              <w:sz w:val="18"/>
                              <w:szCs w:val="18"/>
                              <w:lang w:val="en-US" w:eastAsia="zh-CN"/>
                            </w:rPr>
                            <m:t>1</m:t>
                          </m:r>
                        </m:sub>
                      </m:sSub>
                      <m:r>
                        <w:rPr>
                          <w:rFonts w:ascii="Cambria Math" w:hAnsi="Cambria Math"/>
                          <w:kern w:val="24"/>
                          <w:sz w:val="18"/>
                          <w:szCs w:val="18"/>
                          <w:lang w:val="en-US" w:eastAsia="zh-CN"/>
                        </w:rPr>
                        <m:t>-</m:t>
                      </m:r>
                      <m:d>
                        <m:dPr>
                          <m:begChr m:val="‖"/>
                          <m:endChr m:val="‖"/>
                          <m:ctrlPr>
                            <w:rPr>
                              <w:rFonts w:ascii="Cambria Math" w:hAnsi="Cambria Math"/>
                              <w:i/>
                              <w:lang w:val="en-US" w:eastAsia="zh-CN"/>
                            </w:rPr>
                          </m:ctrlPr>
                        </m:dPr>
                        <m:e>
                          <m:sSub>
                            <m:sSubPr>
                              <m:ctrlPr>
                                <w:rPr>
                                  <w:rFonts w:ascii="Cambria Math" w:hAnsi="Cambria Math"/>
                                  <w:i/>
                                  <w:lang w:val="en-US"/>
                                </w:rPr>
                              </m:ctrlPr>
                            </m:sSubPr>
                            <m:e>
                              <m:r>
                                <w:rPr>
                                  <w:rFonts w:ascii="Cambria Math" w:hAnsi="Cambria Math"/>
                                  <w:lang w:val="en-US" w:eastAsia="zh-CN"/>
                                </w:rPr>
                                <m:t>d</m:t>
                              </m:r>
                            </m:e>
                            <m:sub>
                              <m:r>
                                <w:rPr>
                                  <w:rFonts w:ascii="Cambria Math" w:hAnsi="Cambria Math"/>
                                  <w:lang w:val="en-US" w:eastAsia="zh-CN"/>
                                </w:rPr>
                                <m:t>1</m:t>
                              </m:r>
                            </m:sub>
                          </m:sSub>
                          <m:r>
                            <w:rPr>
                              <w:rFonts w:ascii="Cambria Math" w:hAnsi="Cambria Math"/>
                              <w:lang w:val="en-US"/>
                            </w:rPr>
                            <m:t>∙</m:t>
                          </m:r>
                          <m:r>
                            <m:rPr>
                              <m:sty m:val="p"/>
                            </m:rPr>
                            <w:rPr>
                              <w:rFonts w:ascii="Cambria Math" w:hAnsi="Cambria Math" w:hint="eastAsia"/>
                              <w:lang w:val="en-US" w:eastAsia="zh-CN"/>
                            </w:rPr>
                            <m:t xml:space="preserve"> </m:t>
                          </m:r>
                          <m:sSub>
                            <m:sSubPr>
                              <m:ctrlPr>
                                <w:rPr>
                                  <w:rFonts w:ascii="Cambria Math" w:hAnsi="Cambria Math"/>
                                  <w:i/>
                                  <w:lang w:val="en-US" w:eastAsia="zh-CN"/>
                                </w:rPr>
                              </m:ctrlPr>
                            </m:sSubPr>
                            <m:e>
                              <m:acc>
                                <m:accPr>
                                  <m:ctrlPr>
                                    <w:rPr>
                                      <w:rFonts w:ascii="Cambria Math" w:hAnsi="Cambria Math"/>
                                      <w:i/>
                                      <w:lang w:val="en-US" w:eastAsia="zh-CN"/>
                                    </w:rPr>
                                  </m:ctrlPr>
                                </m:accPr>
                                <m:e>
                                  <m:r>
                                    <w:rPr>
                                      <w:rFonts w:ascii="Cambria Math" w:hAnsi="Cambria Math"/>
                                      <w:lang w:val="en-US" w:eastAsia="zh-CN"/>
                                    </w:rPr>
                                    <m:t>r</m:t>
                                  </m:r>
                                </m:e>
                              </m:acc>
                            </m:e>
                            <m:sub>
                              <m:r>
                                <w:rPr>
                                  <w:rFonts w:ascii="Cambria Math" w:hAnsi="Cambria Math"/>
                                  <w:lang w:val="en-US" w:eastAsia="zh-CN"/>
                                </w:rPr>
                                <m:t>tx</m:t>
                              </m:r>
                              <m:r>
                                <w:rPr>
                                  <w:rFonts w:ascii="Cambria Math" w:hAnsi="Cambria Math"/>
                                  <w:lang w:val="en-US" w:eastAsia="zh-CN"/>
                                </w:rPr>
                                <m:t>,0,0,</m:t>
                              </m:r>
                              <m:r>
                                <w:rPr>
                                  <w:rFonts w:ascii="Cambria Math" w:hAnsi="Cambria Math"/>
                                  <w:lang w:val="en-US" w:eastAsia="zh-CN"/>
                                </w:rPr>
                                <m:t>n</m:t>
                              </m:r>
                              <m:r>
                                <w:rPr>
                                  <w:rFonts w:ascii="Cambria Math" w:hAnsi="Cambria Math"/>
                                  <w:lang w:val="en-US" w:eastAsia="zh-CN"/>
                                </w:rPr>
                                <m:t>,</m:t>
                              </m:r>
                              <m:r>
                                <w:rPr>
                                  <w:rFonts w:ascii="Cambria Math" w:hAnsi="Cambria Math"/>
                                  <w:lang w:val="en-US" w:eastAsia="zh-CN"/>
                                </w:rPr>
                                <m:t>m</m:t>
                              </m:r>
                            </m:sub>
                          </m:sSub>
                          <m:r>
                            <w:rPr>
                              <w:rFonts w:ascii="Cambria Math" w:hAnsi="Cambria Math"/>
                              <w:lang w:val="en-US" w:eastAsia="zh-CN"/>
                            </w:rPr>
                            <m:t>-</m:t>
                          </m:r>
                          <m:sSub>
                            <m:sSubPr>
                              <m:ctrlPr>
                                <w:rPr>
                                  <w:rFonts w:ascii="Cambria Math" w:hAnsi="Cambria Math"/>
                                  <w:i/>
                                  <w:lang w:val="en-US"/>
                                </w:rPr>
                              </m:ctrlPr>
                            </m:sSubPr>
                            <m:e>
                              <m:acc>
                                <m:accPr>
                                  <m:chr m:val="̅"/>
                                  <m:ctrlPr>
                                    <w:rPr>
                                      <w:rFonts w:ascii="Cambria Math" w:hAnsi="Cambria Math"/>
                                      <w:i/>
                                      <w:lang w:val="en-US"/>
                                    </w:rPr>
                                  </m:ctrlPr>
                                </m:accPr>
                                <m:e>
                                  <m:r>
                                    <w:rPr>
                                      <w:rFonts w:ascii="Cambria Math" w:hAnsi="Cambria Math"/>
                                      <w:lang w:val="en-US" w:eastAsia="zh-CN"/>
                                    </w:rPr>
                                    <m:t>d</m:t>
                                  </m:r>
                                </m:e>
                              </m:acc>
                            </m:e>
                            <m:sub>
                              <m:r>
                                <w:rPr>
                                  <w:rFonts w:ascii="Cambria Math" w:hAnsi="Cambria Math"/>
                                  <w:lang w:val="en-US" w:eastAsia="zh-CN"/>
                                </w:rPr>
                                <m:t>tx</m:t>
                              </m:r>
                              <m:r>
                                <w:rPr>
                                  <w:rFonts w:ascii="Cambria Math" w:hAnsi="Cambria Math"/>
                                  <w:lang w:val="en-US" w:eastAsia="zh-CN"/>
                                </w:rPr>
                                <m:t>,</m:t>
                              </m:r>
                              <m:r>
                                <w:rPr>
                                  <w:rFonts w:ascii="Cambria Math" w:hAnsi="Cambria Math"/>
                                  <w:lang w:val="en-US" w:eastAsia="zh-CN"/>
                                </w:rPr>
                                <m:t>s</m:t>
                              </m:r>
                              <m:r>
                                <w:rPr>
                                  <w:rFonts w:ascii="Cambria Math" w:hAnsi="Cambria Math"/>
                                  <w:lang w:val="en-US" w:eastAsia="zh-CN"/>
                                </w:rPr>
                                <m:t>,0</m:t>
                              </m:r>
                            </m:sub>
                          </m:sSub>
                        </m:e>
                      </m:d>
                    </m:num>
                    <m:den>
                      <m:sSub>
                        <m:sSubPr>
                          <m:ctrlPr>
                            <w:rPr>
                              <w:rFonts w:ascii="Cambria Math" w:hAnsi="Cambria Math"/>
                              <w:i/>
                              <w:iCs/>
                              <w:kern w:val="24"/>
                              <w:sz w:val="18"/>
                              <w:szCs w:val="18"/>
                            </w:rPr>
                          </m:ctrlPr>
                        </m:sSubPr>
                        <m:e>
                          <m:r>
                            <w:rPr>
                              <w:rFonts w:ascii="Cambria Math" w:eastAsia="Cambria Math" w:hAnsi="Cambria Math"/>
                              <w:kern w:val="24"/>
                              <w:sz w:val="18"/>
                              <w:szCs w:val="18"/>
                            </w:rPr>
                            <m:t>λ</m:t>
                          </m:r>
                        </m:e>
                        <m:sub>
                          <m:r>
                            <w:rPr>
                              <w:rFonts w:ascii="Cambria Math" w:eastAsia="Cambria Math" w:hAnsi="Cambria Math"/>
                              <w:kern w:val="24"/>
                              <w:sz w:val="18"/>
                              <w:szCs w:val="18"/>
                            </w:rPr>
                            <m:t>0</m:t>
                          </m:r>
                        </m:sub>
                      </m:sSub>
                    </m:den>
                  </m:f>
                </m:e>
              </m:d>
            </m:e>
          </m:func>
          <m:func>
            <m:funcPr>
              <m:ctrlPr>
                <w:rPr>
                  <w:rFonts w:ascii="Cambria Math" w:hAnsi="Cambria Math"/>
                  <w:i/>
                  <w:iCs/>
                  <w:color w:val="000000" w:themeColor="text1"/>
                  <w:kern w:val="24"/>
                  <w:sz w:val="18"/>
                  <w:szCs w:val="18"/>
                </w:rPr>
              </m:ctrlPr>
            </m:funcPr>
            <m:fName>
              <m:r>
                <m:rPr>
                  <m:sty m:val="p"/>
                </m:rPr>
                <w:rPr>
                  <w:rFonts w:ascii="Cambria Math" w:eastAsia="Cambria Math" w:hAnsi="Cambria Math"/>
                  <w:color w:val="000000" w:themeColor="text1"/>
                  <w:kern w:val="24"/>
                  <w:sz w:val="18"/>
                  <w:szCs w:val="18"/>
                </w:rPr>
                <m:t>exp</m:t>
              </m:r>
            </m:fName>
            <m:e>
              <m:d>
                <m:dPr>
                  <m:ctrlPr>
                    <w:rPr>
                      <w:rFonts w:ascii="Cambria Math" w:hAnsi="Cambria Math"/>
                      <w:i/>
                      <w:iCs/>
                      <w:color w:val="000000" w:themeColor="text1"/>
                      <w:kern w:val="24"/>
                      <w:sz w:val="18"/>
                      <w:szCs w:val="18"/>
                    </w:rPr>
                  </m:ctrlPr>
                </m:dPr>
                <m:e>
                  <m:r>
                    <w:rPr>
                      <w:rFonts w:ascii="Cambria Math" w:eastAsia="Cambria Math" w:hAnsi="Cambria Math"/>
                      <w:color w:val="000000" w:themeColor="text1"/>
                      <w:kern w:val="24"/>
                      <w:sz w:val="18"/>
                      <w:szCs w:val="18"/>
                    </w:rPr>
                    <m:t>j</m:t>
                  </m:r>
                  <m:r>
                    <w:rPr>
                      <w:rFonts w:ascii="Cambria Math" w:eastAsia="Cambria Math" w:hAnsi="Cambria Math"/>
                      <w:color w:val="000000" w:themeColor="text1"/>
                      <w:kern w:val="24"/>
                      <w:sz w:val="18"/>
                      <w:szCs w:val="18"/>
                    </w:rPr>
                    <m:t>2</m:t>
                  </m:r>
                  <m:r>
                    <w:rPr>
                      <w:rFonts w:ascii="Cambria Math" w:eastAsia="Cambria Math" w:hAnsi="Cambria Math"/>
                      <w:color w:val="000000" w:themeColor="text1"/>
                      <w:kern w:val="24"/>
                      <w:sz w:val="18"/>
                      <w:szCs w:val="18"/>
                    </w:rPr>
                    <m:t>π</m:t>
                  </m:r>
                  <m:f>
                    <m:fPr>
                      <m:ctrlPr>
                        <w:rPr>
                          <w:rFonts w:ascii="Cambria Math" w:hAnsi="Cambria Math"/>
                          <w:i/>
                          <w:iCs/>
                          <w:kern w:val="24"/>
                          <w:sz w:val="18"/>
                          <w:szCs w:val="18"/>
                        </w:rPr>
                      </m:ctrlPr>
                    </m:fPr>
                    <m:num>
                      <m:sSub>
                        <m:sSubPr>
                          <m:ctrlPr>
                            <w:rPr>
                              <w:rFonts w:ascii="Cambria Math" w:hAnsi="Cambria Math"/>
                              <w:i/>
                              <w:lang w:val="en-US"/>
                            </w:rPr>
                          </m:ctrlPr>
                        </m:sSubPr>
                        <m:e>
                          <m:r>
                            <w:rPr>
                              <w:rFonts w:ascii="Cambria Math" w:hAnsi="Cambria Math"/>
                              <w:lang w:val="en-US" w:eastAsia="zh-CN"/>
                            </w:rPr>
                            <m:t>d</m:t>
                          </m:r>
                        </m:e>
                        <m:sub>
                          <m:r>
                            <w:rPr>
                              <w:rFonts w:ascii="Cambria Math" w:hAnsi="Cambria Math"/>
                              <w:lang w:val="en-US" w:eastAsia="zh-CN"/>
                            </w:rPr>
                            <m:t>2</m:t>
                          </m:r>
                        </m:sub>
                      </m:sSub>
                      <m:r>
                        <w:rPr>
                          <w:rFonts w:ascii="Cambria Math" w:hAnsi="Cambria Math"/>
                          <w:lang w:val="en-US" w:eastAsia="zh-CN"/>
                        </w:rPr>
                        <m:t>-</m:t>
                      </m:r>
                      <m:d>
                        <m:dPr>
                          <m:begChr m:val="‖"/>
                          <m:endChr m:val="‖"/>
                          <m:ctrlPr>
                            <w:rPr>
                              <w:rFonts w:ascii="Cambria Math" w:hAnsi="Cambria Math"/>
                              <w:i/>
                              <w:lang w:val="en-US" w:eastAsia="zh-CN"/>
                            </w:rPr>
                          </m:ctrlPr>
                        </m:dPr>
                        <m:e>
                          <m:sSub>
                            <m:sSubPr>
                              <m:ctrlPr>
                                <w:rPr>
                                  <w:rFonts w:ascii="Cambria Math" w:hAnsi="Cambria Math"/>
                                  <w:i/>
                                  <w:lang w:val="en-US"/>
                                </w:rPr>
                              </m:ctrlPr>
                            </m:sSubPr>
                            <m:e>
                              <m:r>
                                <w:rPr>
                                  <w:rFonts w:ascii="Cambria Math" w:hAnsi="Cambria Math"/>
                                  <w:lang w:val="en-US" w:eastAsia="zh-CN"/>
                                </w:rPr>
                                <m:t>d</m:t>
                              </m:r>
                            </m:e>
                            <m:sub>
                              <m:r>
                                <w:rPr>
                                  <w:rFonts w:ascii="Cambria Math" w:hAnsi="Cambria Math"/>
                                  <w:lang w:val="en-US" w:eastAsia="zh-CN"/>
                                </w:rPr>
                                <m:t>2</m:t>
                              </m:r>
                            </m:sub>
                          </m:sSub>
                          <m:r>
                            <w:rPr>
                              <w:rFonts w:ascii="Cambria Math" w:hAnsi="Cambria Math"/>
                              <w:lang w:val="en-US"/>
                            </w:rPr>
                            <m:t>∙</m:t>
                          </m:r>
                          <m:r>
                            <m:rPr>
                              <m:sty m:val="p"/>
                            </m:rPr>
                            <w:rPr>
                              <w:rFonts w:ascii="Cambria Math" w:hAnsi="Cambria Math" w:hint="eastAsia"/>
                              <w:lang w:val="en-US" w:eastAsia="zh-CN"/>
                            </w:rPr>
                            <m:t xml:space="preserve"> </m:t>
                          </m:r>
                          <m:sSub>
                            <m:sSubPr>
                              <m:ctrlPr>
                                <w:rPr>
                                  <w:rFonts w:ascii="Cambria Math" w:hAnsi="Cambria Math"/>
                                  <w:i/>
                                  <w:lang w:val="en-US" w:eastAsia="zh-CN"/>
                                </w:rPr>
                              </m:ctrlPr>
                            </m:sSubPr>
                            <m:e>
                              <m:acc>
                                <m:accPr>
                                  <m:ctrlPr>
                                    <w:rPr>
                                      <w:rFonts w:ascii="Cambria Math" w:hAnsi="Cambria Math"/>
                                      <w:i/>
                                      <w:lang w:val="en-US" w:eastAsia="zh-CN"/>
                                    </w:rPr>
                                  </m:ctrlPr>
                                </m:accPr>
                                <m:e>
                                  <m:r>
                                    <w:rPr>
                                      <w:rFonts w:ascii="Cambria Math" w:hAnsi="Cambria Math"/>
                                      <w:lang w:val="en-US" w:eastAsia="zh-CN"/>
                                    </w:rPr>
                                    <m:t>r</m:t>
                                  </m:r>
                                </m:e>
                              </m:acc>
                            </m:e>
                            <m:sub>
                              <m:r>
                                <w:rPr>
                                  <w:rFonts w:ascii="Cambria Math" w:hAnsi="Cambria Math"/>
                                  <w:lang w:val="en-US" w:eastAsia="zh-CN"/>
                                </w:rPr>
                                <m:t>rx</m:t>
                              </m:r>
                              <m:r>
                                <w:rPr>
                                  <w:rFonts w:ascii="Cambria Math" w:hAnsi="Cambria Math"/>
                                  <w:lang w:val="en-US" w:eastAsia="zh-CN"/>
                                </w:rPr>
                                <m:t>,0,0,</m:t>
                              </m:r>
                              <m:r>
                                <w:rPr>
                                  <w:rFonts w:ascii="Cambria Math" w:hAnsi="Cambria Math"/>
                                  <w:lang w:val="en-US" w:eastAsia="zh-CN"/>
                                </w:rPr>
                                <m:t>n</m:t>
                              </m:r>
                              <m:r>
                                <w:rPr>
                                  <w:rFonts w:ascii="Cambria Math" w:hAnsi="Cambria Math"/>
                                  <w:lang w:val="en-US" w:eastAsia="zh-CN"/>
                                </w:rPr>
                                <m:t>,</m:t>
                              </m:r>
                              <m:r>
                                <w:rPr>
                                  <w:rFonts w:ascii="Cambria Math" w:hAnsi="Cambria Math"/>
                                  <w:lang w:val="en-US" w:eastAsia="zh-CN"/>
                                </w:rPr>
                                <m:t>m</m:t>
                              </m:r>
                            </m:sub>
                          </m:sSub>
                          <m:r>
                            <w:rPr>
                              <w:rFonts w:ascii="Cambria Math" w:hAnsi="Cambria Math"/>
                              <w:lang w:val="en-US" w:eastAsia="zh-CN"/>
                            </w:rPr>
                            <m:t>-</m:t>
                          </m:r>
                          <m:sSub>
                            <m:sSubPr>
                              <m:ctrlPr>
                                <w:rPr>
                                  <w:rFonts w:ascii="Cambria Math" w:hAnsi="Cambria Math"/>
                                  <w:i/>
                                  <w:lang w:val="en-US"/>
                                </w:rPr>
                              </m:ctrlPr>
                            </m:sSubPr>
                            <m:e>
                              <m:acc>
                                <m:accPr>
                                  <m:chr m:val="̅"/>
                                  <m:ctrlPr>
                                    <w:rPr>
                                      <w:rFonts w:ascii="Cambria Math" w:hAnsi="Cambria Math"/>
                                      <w:i/>
                                      <w:lang w:val="en-US"/>
                                    </w:rPr>
                                  </m:ctrlPr>
                                </m:accPr>
                                <m:e>
                                  <m:r>
                                    <w:rPr>
                                      <w:rFonts w:ascii="Cambria Math" w:hAnsi="Cambria Math"/>
                                      <w:lang w:val="en-US" w:eastAsia="zh-CN"/>
                                    </w:rPr>
                                    <m:t>d</m:t>
                                  </m:r>
                                </m:e>
                              </m:acc>
                            </m:e>
                            <m:sub>
                              <m:r>
                                <w:rPr>
                                  <w:rFonts w:ascii="Cambria Math" w:hAnsi="Cambria Math"/>
                                  <w:lang w:val="en-US" w:eastAsia="zh-CN"/>
                                </w:rPr>
                                <m:t>rx</m:t>
                              </m:r>
                              <m:r>
                                <w:rPr>
                                  <w:rFonts w:ascii="Cambria Math" w:hAnsi="Cambria Math"/>
                                  <w:lang w:val="en-US" w:eastAsia="zh-CN"/>
                                </w:rPr>
                                <m:t>,</m:t>
                              </m:r>
                              <m:r>
                                <w:rPr>
                                  <w:rFonts w:ascii="Cambria Math" w:hAnsi="Cambria Math"/>
                                  <w:lang w:val="en-US" w:eastAsia="zh-CN"/>
                                </w:rPr>
                                <m:t>u</m:t>
                              </m:r>
                              <m:r>
                                <w:rPr>
                                  <w:rFonts w:ascii="Cambria Math" w:hAnsi="Cambria Math"/>
                                  <w:lang w:val="en-US" w:eastAsia="zh-CN"/>
                                </w:rPr>
                                <m:t>,0</m:t>
                              </m:r>
                            </m:sub>
                          </m:sSub>
                        </m:e>
                      </m:d>
                    </m:num>
                    <m:den>
                      <m:sSub>
                        <m:sSubPr>
                          <m:ctrlPr>
                            <w:rPr>
                              <w:rFonts w:ascii="Cambria Math" w:hAnsi="Cambria Math"/>
                              <w:i/>
                              <w:iCs/>
                              <w:kern w:val="24"/>
                              <w:sz w:val="18"/>
                              <w:szCs w:val="18"/>
                            </w:rPr>
                          </m:ctrlPr>
                        </m:sSubPr>
                        <m:e>
                          <m:r>
                            <w:rPr>
                              <w:rFonts w:ascii="Cambria Math" w:eastAsia="Cambria Math" w:hAnsi="Cambria Math"/>
                              <w:kern w:val="24"/>
                              <w:sz w:val="18"/>
                              <w:szCs w:val="18"/>
                            </w:rPr>
                            <m:t>λ</m:t>
                          </m:r>
                        </m:e>
                        <m:sub>
                          <m:r>
                            <w:rPr>
                              <w:rFonts w:ascii="Cambria Math" w:eastAsia="Cambria Math" w:hAnsi="Cambria Math"/>
                              <w:kern w:val="24"/>
                              <w:sz w:val="18"/>
                              <w:szCs w:val="18"/>
                            </w:rPr>
                            <m:t>0</m:t>
                          </m:r>
                        </m:sub>
                      </m:sSub>
                    </m:den>
                  </m:f>
                </m:e>
              </m:d>
            </m:e>
          </m:func>
        </m:oMath>
      </m:oMathPara>
    </w:p>
    <w:p w:rsidR="00D003DF" w:rsidRDefault="0010664D">
      <w:pPr>
        <w:spacing w:after="0"/>
        <w:rPr>
          <w:rFonts w:hAnsi="Cambria Math"/>
          <w:i/>
          <w:iCs/>
          <w:color w:val="000000" w:themeColor="text1"/>
          <w:kern w:val="24"/>
          <w:sz w:val="18"/>
          <w:szCs w:val="18"/>
          <w:lang w:val="en-US" w:eastAsia="zh-CN"/>
        </w:rPr>
      </w:pPr>
      <w:r>
        <w:rPr>
          <w:rFonts w:hAnsi="Cambria Math" w:hint="eastAsia"/>
          <w:i/>
          <w:color w:val="000000" w:themeColor="text1"/>
          <w:kern w:val="24"/>
          <w:lang w:val="en-US" w:eastAsia="zh-CN"/>
        </w:rPr>
        <w:t xml:space="preserve">where </w:t>
      </w:r>
      <m:oMath>
        <m:sSub>
          <m:sSubPr>
            <m:ctrlPr>
              <w:rPr>
                <w:rFonts w:ascii="Cambria Math" w:hAnsi="Cambria Math"/>
                <w:i/>
                <w:kern w:val="24"/>
              </w:rPr>
            </m:ctrlPr>
          </m:sSubPr>
          <m:e>
            <m:r>
              <w:rPr>
                <w:rFonts w:ascii="Cambria Math" w:hAnsi="Cambria Math"/>
                <w:kern w:val="24"/>
                <w:lang w:val="en-US" w:eastAsia="zh-CN"/>
              </w:rPr>
              <m:t>d</m:t>
            </m:r>
          </m:e>
          <m:sub>
            <m:r>
              <w:rPr>
                <w:rFonts w:ascii="Cambria Math" w:hAnsi="Cambria Math"/>
                <w:kern w:val="24"/>
                <w:lang w:val="en-US" w:eastAsia="zh-CN"/>
              </w:rPr>
              <m:t>1</m:t>
            </m:r>
          </m:sub>
        </m:sSub>
      </m:oMath>
      <w:r>
        <w:rPr>
          <w:rFonts w:hAnsi="Cambria Math" w:hint="eastAsia"/>
          <w:i/>
          <w:kern w:val="24"/>
          <w:lang w:val="en-US" w:eastAsia="zh-CN"/>
        </w:rPr>
        <w:t xml:space="preserve"> and </w:t>
      </w:r>
      <m:oMath>
        <m:sSub>
          <m:sSubPr>
            <m:ctrlPr>
              <w:rPr>
                <w:rFonts w:ascii="Cambria Math" w:hAnsi="Cambria Math"/>
                <w:i/>
                <w:lang w:val="en-US"/>
              </w:rPr>
            </m:ctrlPr>
          </m:sSubPr>
          <m:e>
            <m:r>
              <w:rPr>
                <w:rFonts w:ascii="Cambria Math" w:hAnsi="Cambria Math"/>
                <w:lang w:val="en-US" w:eastAsia="zh-CN"/>
              </w:rPr>
              <m:t>d</m:t>
            </m:r>
          </m:e>
          <m:sub>
            <m:r>
              <w:rPr>
                <w:rFonts w:ascii="Cambria Math" w:hAnsi="Cambria Math"/>
                <w:lang w:val="en-US" w:eastAsia="zh-CN"/>
              </w:rPr>
              <m:t>2</m:t>
            </m:r>
          </m:sub>
        </m:sSub>
      </m:oMath>
      <w:r>
        <w:rPr>
          <w:rFonts w:hAnsi="Cambria Math" w:hint="eastAsia"/>
          <w:i/>
          <w:lang w:val="en-US" w:eastAsia="zh-CN"/>
        </w:rPr>
        <w:t xml:space="preserve"> are the generated distance of cluster n ; </w:t>
      </w:r>
      <m:oMath>
        <m:sSub>
          <m:sSubPr>
            <m:ctrlPr>
              <w:rPr>
                <w:rFonts w:ascii="Cambria Math" w:hAnsi="Cambria Math"/>
                <w:i/>
                <w:lang w:val="en-US" w:eastAsia="zh-CN"/>
              </w:rPr>
            </m:ctrlPr>
          </m:sSubPr>
          <m:e>
            <m:acc>
              <m:accPr>
                <m:ctrlPr>
                  <w:rPr>
                    <w:rFonts w:ascii="Cambria Math" w:hAnsi="Cambria Math"/>
                    <w:i/>
                    <w:lang w:val="en-US" w:eastAsia="zh-CN"/>
                  </w:rPr>
                </m:ctrlPr>
              </m:accPr>
              <m:e>
                <m:r>
                  <w:rPr>
                    <w:rFonts w:ascii="Cambria Math" w:hAnsi="Cambria Math"/>
                    <w:lang w:val="en-US" w:eastAsia="zh-CN"/>
                  </w:rPr>
                  <m:t>r</m:t>
                </m:r>
              </m:e>
            </m:acc>
          </m:e>
          <m:sub>
            <m:r>
              <w:rPr>
                <w:rFonts w:ascii="Cambria Math" w:hAnsi="Cambria Math"/>
                <w:lang w:val="en-US" w:eastAsia="zh-CN"/>
              </w:rPr>
              <m:t>tx</m:t>
            </m:r>
            <m:r>
              <w:rPr>
                <w:rFonts w:ascii="Cambria Math" w:hAnsi="Cambria Math"/>
                <w:lang w:val="en-US" w:eastAsia="zh-CN"/>
              </w:rPr>
              <m:t>,0,0,</m:t>
            </m:r>
            <m:r>
              <w:rPr>
                <w:rFonts w:ascii="Cambria Math" w:hAnsi="Cambria Math"/>
                <w:lang w:val="en-US" w:eastAsia="zh-CN"/>
              </w:rPr>
              <m:t>n</m:t>
            </m:r>
            <m:r>
              <w:rPr>
                <w:rFonts w:ascii="Cambria Math" w:hAnsi="Cambria Math"/>
                <w:lang w:val="en-US" w:eastAsia="zh-CN"/>
              </w:rPr>
              <m:t>,</m:t>
            </m:r>
            <m:r>
              <w:rPr>
                <w:rFonts w:ascii="Cambria Math" w:hAnsi="Cambria Math"/>
                <w:lang w:val="en-US" w:eastAsia="zh-CN"/>
              </w:rPr>
              <m:t>m</m:t>
            </m:r>
          </m:sub>
        </m:sSub>
      </m:oMath>
      <w:r>
        <w:rPr>
          <w:rFonts w:hAnsi="Cambria Math" w:hint="eastAsia"/>
          <w:i/>
          <w:lang w:val="en-US" w:eastAsia="zh-CN"/>
        </w:rPr>
        <w:t xml:space="preserve"> and </w:t>
      </w:r>
      <m:oMath>
        <m:r>
          <w:rPr>
            <w:rFonts w:ascii="Cambria Math" w:hAnsi="Cambria Math" w:hint="eastAsia"/>
            <w:lang w:val="en-US" w:eastAsia="zh-CN"/>
          </w:rPr>
          <m:t xml:space="preserve"> </m:t>
        </m:r>
        <m:sSub>
          <m:sSubPr>
            <m:ctrlPr>
              <w:rPr>
                <w:rFonts w:ascii="Cambria Math" w:hAnsi="Cambria Math"/>
                <w:i/>
                <w:lang w:val="en-US" w:eastAsia="zh-CN"/>
              </w:rPr>
            </m:ctrlPr>
          </m:sSubPr>
          <m:e>
            <m:acc>
              <m:accPr>
                <m:ctrlPr>
                  <w:rPr>
                    <w:rFonts w:ascii="Cambria Math" w:hAnsi="Cambria Math"/>
                    <w:i/>
                    <w:lang w:val="en-US" w:eastAsia="zh-CN"/>
                  </w:rPr>
                </m:ctrlPr>
              </m:accPr>
              <m:e>
                <m:r>
                  <w:rPr>
                    <w:rFonts w:ascii="Cambria Math" w:hAnsi="Cambria Math"/>
                    <w:lang w:val="en-US" w:eastAsia="zh-CN"/>
                  </w:rPr>
                  <m:t>r</m:t>
                </m:r>
              </m:e>
            </m:acc>
          </m:e>
          <m:sub>
            <m:r>
              <w:rPr>
                <w:rFonts w:ascii="Cambria Math" w:hAnsi="Cambria Math"/>
                <w:lang w:val="en-US" w:eastAsia="zh-CN"/>
              </w:rPr>
              <m:t>rx</m:t>
            </m:r>
            <m:r>
              <w:rPr>
                <w:rFonts w:ascii="Cambria Math" w:hAnsi="Cambria Math"/>
                <w:lang w:val="en-US" w:eastAsia="zh-CN"/>
              </w:rPr>
              <m:t>,0,0,</m:t>
            </m:r>
            <m:r>
              <w:rPr>
                <w:rFonts w:ascii="Cambria Math" w:hAnsi="Cambria Math"/>
                <w:lang w:val="en-US" w:eastAsia="zh-CN"/>
              </w:rPr>
              <m:t>n</m:t>
            </m:r>
            <m:r>
              <w:rPr>
                <w:rFonts w:ascii="Cambria Math" w:hAnsi="Cambria Math"/>
                <w:lang w:val="en-US" w:eastAsia="zh-CN"/>
              </w:rPr>
              <m:t>,</m:t>
            </m:r>
            <m:r>
              <w:rPr>
                <w:rFonts w:ascii="Cambria Math" w:hAnsi="Cambria Math"/>
                <w:lang w:val="en-US" w:eastAsia="zh-CN"/>
              </w:rPr>
              <m:t>m</m:t>
            </m:r>
          </m:sub>
        </m:sSub>
      </m:oMath>
      <w:r>
        <w:rPr>
          <w:rFonts w:hAnsi="Cambria Math" w:hint="eastAsia"/>
          <w:i/>
          <w:lang w:val="en-US" w:eastAsia="zh-CN"/>
        </w:rPr>
        <w:t xml:space="preserve"> are the spherical unit vector </w:t>
      </w:r>
      <w:r>
        <w:rPr>
          <w:rFonts w:hint="eastAsia"/>
          <w:i/>
          <w:lang w:val="en-US" w:eastAsia="zh-CN"/>
        </w:rPr>
        <w:t>with azimuth departure angle and elevation departure angle, the spherical unit vector</w:t>
      </w:r>
      <w:r>
        <w:rPr>
          <w:rFonts w:hAnsi="Cambria Math" w:hint="eastAsia"/>
          <w:i/>
          <w:lang w:val="en-US" w:eastAsia="zh-CN"/>
        </w:rPr>
        <w:t xml:space="preserve"> with azimuth arrival angle and elevation arrival angle for</w:t>
      </w:r>
      <w:r>
        <w:rPr>
          <w:rFonts w:hAnsi="Cambria Math" w:hint="eastAsia"/>
          <w:i/>
          <w:lang w:val="en-US" w:eastAsia="zh-CN"/>
        </w:rPr>
        <w:t xml:space="preserve"> ray m of cluster n, respectively; </w:t>
      </w:r>
      <m:oMath>
        <m:sSub>
          <m:sSubPr>
            <m:ctrlPr>
              <w:rPr>
                <w:rFonts w:ascii="Cambria Math" w:hAnsi="Cambria Math"/>
                <w:i/>
                <w:lang w:val="en-US"/>
              </w:rPr>
            </m:ctrlPr>
          </m:sSubPr>
          <m:e>
            <m:acc>
              <m:accPr>
                <m:chr m:val="̅"/>
                <m:ctrlPr>
                  <w:rPr>
                    <w:rFonts w:ascii="Cambria Math" w:hAnsi="Cambria Math"/>
                    <w:i/>
                    <w:lang w:val="en-US"/>
                  </w:rPr>
                </m:ctrlPr>
              </m:accPr>
              <m:e>
                <m:r>
                  <w:rPr>
                    <w:rFonts w:ascii="Cambria Math" w:hAnsi="Cambria Math"/>
                    <w:lang w:val="en-US" w:eastAsia="zh-CN"/>
                  </w:rPr>
                  <m:t>d</m:t>
                </m:r>
              </m:e>
            </m:acc>
          </m:e>
          <m:sub>
            <m:r>
              <w:rPr>
                <w:rFonts w:ascii="Cambria Math" w:hAnsi="Cambria Math"/>
                <w:lang w:val="en-US" w:eastAsia="zh-CN"/>
              </w:rPr>
              <m:t>tx</m:t>
            </m:r>
            <m:r>
              <w:rPr>
                <w:rFonts w:ascii="Cambria Math" w:hAnsi="Cambria Math"/>
                <w:lang w:val="en-US" w:eastAsia="zh-CN"/>
              </w:rPr>
              <m:t>,</m:t>
            </m:r>
            <m:r>
              <w:rPr>
                <w:rFonts w:ascii="Cambria Math" w:hAnsi="Cambria Math"/>
                <w:lang w:val="en-US" w:eastAsia="zh-CN"/>
              </w:rPr>
              <m:t>s</m:t>
            </m:r>
            <m:r>
              <w:rPr>
                <w:rFonts w:ascii="Cambria Math" w:hAnsi="Cambria Math"/>
                <w:lang w:val="en-US" w:eastAsia="zh-CN"/>
              </w:rPr>
              <m:t>,0</m:t>
            </m:r>
          </m:sub>
        </m:sSub>
      </m:oMath>
      <w:r>
        <w:rPr>
          <w:rFonts w:hAnsi="Cambria Math" w:hint="eastAsia"/>
          <w:i/>
          <w:lang w:val="en-US" w:eastAsia="zh-CN"/>
        </w:rPr>
        <w:t xml:space="preserve"> and </w:t>
      </w:r>
      <m:oMath>
        <m:sSub>
          <m:sSubPr>
            <m:ctrlPr>
              <w:rPr>
                <w:rFonts w:ascii="Cambria Math" w:hAnsi="Cambria Math"/>
                <w:i/>
                <w:lang w:val="en-US"/>
              </w:rPr>
            </m:ctrlPr>
          </m:sSubPr>
          <m:e>
            <m:acc>
              <m:accPr>
                <m:chr m:val="̅"/>
                <m:ctrlPr>
                  <w:rPr>
                    <w:rFonts w:ascii="Cambria Math" w:hAnsi="Cambria Math"/>
                    <w:i/>
                    <w:lang w:val="en-US"/>
                  </w:rPr>
                </m:ctrlPr>
              </m:accPr>
              <m:e>
                <m:r>
                  <w:rPr>
                    <w:rFonts w:ascii="Cambria Math" w:hAnsi="Cambria Math"/>
                    <w:lang w:val="en-US" w:eastAsia="zh-CN"/>
                  </w:rPr>
                  <m:t>d</m:t>
                </m:r>
              </m:e>
            </m:acc>
          </m:e>
          <m:sub>
            <m:r>
              <w:rPr>
                <w:rFonts w:ascii="Cambria Math" w:hAnsi="Cambria Math"/>
                <w:lang w:val="en-US" w:eastAsia="zh-CN"/>
              </w:rPr>
              <m:t>rx</m:t>
            </m:r>
            <m:r>
              <w:rPr>
                <w:rFonts w:ascii="Cambria Math" w:hAnsi="Cambria Math"/>
                <w:lang w:val="en-US" w:eastAsia="zh-CN"/>
              </w:rPr>
              <m:t>,</m:t>
            </m:r>
            <m:r>
              <w:rPr>
                <w:rFonts w:ascii="Cambria Math" w:hAnsi="Cambria Math"/>
                <w:lang w:val="en-US" w:eastAsia="zh-CN"/>
              </w:rPr>
              <m:t>u</m:t>
            </m:r>
            <m:r>
              <w:rPr>
                <w:rFonts w:ascii="Cambria Math" w:hAnsi="Cambria Math"/>
                <w:lang w:val="en-US" w:eastAsia="zh-CN"/>
              </w:rPr>
              <m:t>,0</m:t>
            </m:r>
          </m:sub>
        </m:sSub>
      </m:oMath>
      <w:r>
        <w:rPr>
          <w:rFonts w:hAnsi="Cambria Math" w:hint="eastAsia"/>
          <w:i/>
          <w:lang w:val="en-US" w:eastAsia="zh-CN"/>
        </w:rPr>
        <w:t xml:space="preserve"> are the respective vector pointing from reference </w:t>
      </w:r>
      <w:r>
        <w:rPr>
          <w:rFonts w:hAnsi="Cambria Math" w:hint="eastAsia"/>
          <w:i/>
          <w:lang w:val="en-US" w:eastAsia="zh-CN"/>
        </w:rPr>
        <w:lastRenderedPageBreak/>
        <w:t>transmit antenna element 0 to transmit antenna element s, the vector pointing from reference receive antenna element 0 to receive antenna eleme</w:t>
      </w:r>
      <w:r>
        <w:rPr>
          <w:rFonts w:hAnsi="Cambria Math" w:hint="eastAsia"/>
          <w:i/>
          <w:lang w:val="en-US" w:eastAsia="zh-CN"/>
        </w:rPr>
        <w:t>nt u.</w:t>
      </w:r>
    </w:p>
    <w:p w:rsidR="00D003DF" w:rsidRDefault="0010664D">
      <w:pPr>
        <w:numPr>
          <w:ilvl w:val="255"/>
          <w:numId w:val="0"/>
        </w:numPr>
        <w:spacing w:before="120"/>
        <w:rPr>
          <w:rFonts w:eastAsia="等线"/>
          <w:i/>
          <w:iCs/>
          <w:lang w:val="en-US" w:eastAsia="zh-CN"/>
        </w:rPr>
      </w:pPr>
      <w:r>
        <w:rPr>
          <w:rFonts w:eastAsia="等线" w:hint="eastAsia"/>
          <w:b/>
          <w:bCs/>
          <w:i/>
          <w:iCs/>
          <w:lang w:val="en-US" w:eastAsia="zh-CN"/>
        </w:rPr>
        <w:t>Proposal 12</w:t>
      </w:r>
      <w:r>
        <w:rPr>
          <w:rFonts w:eastAsia="等线" w:hint="eastAsia"/>
          <w:i/>
          <w:iCs/>
          <w:lang w:val="en-US" w:eastAsia="zh-CN"/>
        </w:rPr>
        <w:t xml:space="preserve">: </w:t>
      </w:r>
      <w:r>
        <w:rPr>
          <w:rFonts w:eastAsia="等线"/>
          <w:i/>
          <w:iCs/>
        </w:rPr>
        <w:t>For near-field channel</w:t>
      </w:r>
      <w:r>
        <w:rPr>
          <w:rFonts w:eastAsia="等线" w:hint="eastAsia"/>
          <w:i/>
          <w:iCs/>
          <w:lang w:val="en-US" w:eastAsia="zh-CN"/>
        </w:rPr>
        <w:t xml:space="preserve">, </w:t>
      </w:r>
      <w:r>
        <w:rPr>
          <w:rFonts w:eastAsia="等线"/>
          <w:i/>
          <w:iCs/>
        </w:rPr>
        <w:t>the following formula is</w:t>
      </w:r>
      <w:r>
        <w:rPr>
          <w:rFonts w:eastAsia="等线" w:hint="eastAsia"/>
          <w:i/>
          <w:iCs/>
          <w:lang w:val="en-US" w:eastAsia="zh-CN"/>
        </w:rPr>
        <w:t xml:space="preserve"> </w:t>
      </w:r>
      <w:r>
        <w:rPr>
          <w:rFonts w:eastAsia="等线"/>
          <w:i/>
          <w:iCs/>
        </w:rPr>
        <w:t xml:space="preserve">adopted to model the </w:t>
      </w:r>
      <w:r>
        <w:rPr>
          <w:rFonts w:eastAsia="等线" w:hint="eastAsia"/>
          <w:i/>
          <w:iCs/>
          <w:lang w:val="en-US" w:eastAsia="zh-CN"/>
        </w:rPr>
        <w:t xml:space="preserve">antenna element-wise angular domain parameters </w:t>
      </w:r>
      <w:r>
        <w:rPr>
          <w:i/>
          <w:iCs/>
        </w:rPr>
        <w:t xml:space="preserve">of </w:t>
      </w:r>
      <w:r>
        <w:rPr>
          <w:rFonts w:hint="eastAsia"/>
          <w:i/>
          <w:iCs/>
          <w:lang w:val="en-US" w:eastAsia="zh-CN"/>
        </w:rPr>
        <w:t>non-</w:t>
      </w:r>
      <w:r>
        <w:rPr>
          <w:rFonts w:eastAsia="等线"/>
          <w:i/>
          <w:iCs/>
        </w:rPr>
        <w:t>direct path between TRP and UE</w:t>
      </w:r>
      <w:r>
        <w:rPr>
          <w:rFonts w:eastAsia="等线" w:hint="eastAsia"/>
          <w:i/>
          <w:iCs/>
          <w:lang w:val="en-US" w:eastAsia="zh-CN"/>
        </w:rPr>
        <w:t>:</w:t>
      </w:r>
    </w:p>
    <w:p w:rsidR="00D003DF" w:rsidRDefault="0010664D">
      <w:pPr>
        <w:spacing w:before="120"/>
        <w:rPr>
          <w:rFonts w:hAnsi="Cambria Math"/>
          <w:lang w:val="en-US"/>
        </w:rPr>
      </w:pPr>
      <m:oMathPara>
        <m:oMath>
          <m:d>
            <m:dPr>
              <m:begChr m:val="["/>
              <m:endChr m:val="]"/>
              <m:ctrlPr>
                <w:rPr>
                  <w:rFonts w:ascii="Cambria Math" w:hAnsi="Cambria Math"/>
                  <w:i/>
                  <w:lang w:val="en-US"/>
                </w:rPr>
              </m:ctrlPr>
            </m:dPr>
            <m:e>
              <m:m>
                <m:mPr>
                  <m:mcs>
                    <m:mc>
                      <m:mcPr>
                        <m:count m:val="1"/>
                        <m:mcJc m:val="center"/>
                      </m:mcPr>
                    </m:mc>
                  </m:mcs>
                  <m:ctrlPr>
                    <w:rPr>
                      <w:rFonts w:ascii="Cambria Math" w:hAnsi="Cambria Math"/>
                      <w:i/>
                      <w:lang w:val="en-US"/>
                    </w:rPr>
                  </m:ctrlPr>
                </m:mPr>
                <m:mr>
                  <m:e>
                    <m:sSub>
                      <m:sSubPr>
                        <m:ctrlPr>
                          <w:rPr>
                            <w:rFonts w:ascii="Cambria Math" w:hAnsi="Cambria Math"/>
                            <w:i/>
                            <w:lang w:val="en-US" w:eastAsia="zh-CN"/>
                          </w:rPr>
                        </m:ctrlPr>
                      </m:sSubPr>
                      <m:e>
                        <m:r>
                          <w:rPr>
                            <w:rFonts w:ascii="Cambria Math" w:hAnsi="Cambria Math"/>
                            <w:lang w:val="en-US" w:eastAsia="zh-CN"/>
                          </w:rPr>
                          <m:t>F</m:t>
                        </m:r>
                      </m:e>
                      <m:sub>
                        <m:r>
                          <w:rPr>
                            <w:rFonts w:ascii="Cambria Math" w:hAnsi="Cambria Math"/>
                            <w:lang w:val="en-US" w:eastAsia="zh-CN"/>
                          </w:rPr>
                          <m:t>rx</m:t>
                        </m:r>
                        <m:r>
                          <w:rPr>
                            <w:rFonts w:ascii="Cambria Math" w:hAnsi="Cambria Math"/>
                            <w:lang w:val="en-US" w:eastAsia="zh-CN"/>
                          </w:rPr>
                          <m:t>,</m:t>
                        </m:r>
                        <m:r>
                          <w:rPr>
                            <w:rFonts w:ascii="Cambria Math" w:hAnsi="Cambria Math"/>
                            <w:lang w:val="en-US" w:eastAsia="zh-CN"/>
                          </w:rPr>
                          <m:t>u</m:t>
                        </m:r>
                        <m:r>
                          <w:rPr>
                            <w:rFonts w:ascii="Cambria Math" w:hAnsi="Cambria Math"/>
                            <w:lang w:val="en-US" w:eastAsia="zh-CN"/>
                          </w:rPr>
                          <m:t>,</m:t>
                        </m:r>
                        <m:r>
                          <w:rPr>
                            <w:rFonts w:ascii="Cambria Math" w:hAnsi="Cambria Math"/>
                            <w:lang w:val="en-US"/>
                          </w:rPr>
                          <m:t>θ</m:t>
                        </m:r>
                      </m:sub>
                    </m:sSub>
                    <m:d>
                      <m:dPr>
                        <m:ctrlPr>
                          <w:rPr>
                            <w:rFonts w:ascii="Cambria Math" w:hAnsi="Cambria Math"/>
                            <w:i/>
                            <w:lang w:val="en-US" w:eastAsia="zh-CN"/>
                          </w:rPr>
                        </m:ctrlPr>
                      </m:dPr>
                      <m:e>
                        <m:sSub>
                          <m:sSubPr>
                            <m:ctrlPr>
                              <w:rPr>
                                <w:rFonts w:ascii="Cambria Math" w:hAnsi="Cambria Math"/>
                                <w:i/>
                                <w:lang w:val="en-US"/>
                              </w:rPr>
                            </m:ctrlPr>
                          </m:sSubPr>
                          <m:e>
                            <m:r>
                              <w:rPr>
                                <w:rFonts w:ascii="Cambria Math" w:hAnsi="Cambria Math"/>
                                <w:lang w:val="en-US"/>
                              </w:rPr>
                              <m:t>θ</m:t>
                            </m:r>
                          </m:e>
                          <m:sub>
                            <m:r>
                              <w:rPr>
                                <w:rFonts w:ascii="Cambria Math" w:hAnsi="Cambria Math"/>
                                <w:lang w:val="en-US" w:eastAsia="zh-CN"/>
                              </w:rPr>
                              <m:t>n</m:t>
                            </m:r>
                            <m:r>
                              <w:rPr>
                                <w:rFonts w:ascii="Cambria Math" w:hAnsi="Cambria Math"/>
                                <w:lang w:val="en-US" w:eastAsia="zh-CN"/>
                              </w:rPr>
                              <m:t>,</m:t>
                            </m:r>
                            <m:r>
                              <w:rPr>
                                <w:rFonts w:ascii="Cambria Math" w:hAnsi="Cambria Math"/>
                                <w:lang w:val="en-US" w:eastAsia="zh-CN"/>
                              </w:rPr>
                              <m:t>m</m:t>
                            </m:r>
                            <m:r>
                              <w:rPr>
                                <w:rFonts w:ascii="Cambria Math" w:hAnsi="Cambria Math"/>
                                <w:lang w:val="en-US" w:eastAsia="zh-CN"/>
                              </w:rPr>
                              <m:t>,</m:t>
                            </m:r>
                            <m:r>
                              <w:rPr>
                                <w:rFonts w:ascii="Cambria Math" w:hAnsi="Cambria Math"/>
                                <w:lang w:val="en-US" w:eastAsia="zh-CN"/>
                              </w:rPr>
                              <m:t>ZOA</m:t>
                            </m:r>
                            <m:r>
                              <w:rPr>
                                <w:rFonts w:ascii="Cambria Math" w:hAnsi="Cambria Math"/>
                                <w:lang w:val="en-US" w:eastAsia="zh-CN"/>
                              </w:rPr>
                              <m:t>,</m:t>
                            </m:r>
                            <m:r>
                              <w:rPr>
                                <w:rFonts w:ascii="Cambria Math" w:hAnsi="Cambria Math"/>
                                <w:lang w:val="en-US" w:eastAsia="zh-CN"/>
                              </w:rPr>
                              <m:t>u</m:t>
                            </m:r>
                            <m:r>
                              <w:rPr>
                                <w:rFonts w:ascii="Cambria Math" w:hAnsi="Cambria Math"/>
                                <w:lang w:val="en-US" w:eastAsia="zh-CN"/>
                              </w:rPr>
                              <m:t>,</m:t>
                            </m:r>
                            <m:r>
                              <w:rPr>
                                <w:rFonts w:ascii="Cambria Math" w:hAnsi="Cambria Math"/>
                                <w:lang w:val="en-US" w:eastAsia="zh-CN"/>
                              </w:rPr>
                              <m:t>s</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rPr>
                              <m:t>ϕ</m:t>
                            </m:r>
                          </m:e>
                          <m:sub>
                            <m:r>
                              <w:rPr>
                                <w:rFonts w:ascii="Cambria Math" w:hAnsi="Cambria Math"/>
                                <w:lang w:val="en-US" w:eastAsia="zh-CN"/>
                              </w:rPr>
                              <m:t>n</m:t>
                            </m:r>
                            <m:r>
                              <w:rPr>
                                <w:rFonts w:ascii="Cambria Math" w:hAnsi="Cambria Math"/>
                                <w:lang w:val="en-US" w:eastAsia="zh-CN"/>
                              </w:rPr>
                              <m:t>,</m:t>
                            </m:r>
                            <m:r>
                              <w:rPr>
                                <w:rFonts w:ascii="Cambria Math" w:hAnsi="Cambria Math"/>
                                <w:lang w:val="en-US" w:eastAsia="zh-CN"/>
                              </w:rPr>
                              <m:t>m</m:t>
                            </m:r>
                            <m:r>
                              <w:rPr>
                                <w:rFonts w:ascii="Cambria Math" w:hAnsi="Cambria Math"/>
                                <w:lang w:val="en-US" w:eastAsia="zh-CN"/>
                              </w:rPr>
                              <m:t>,</m:t>
                            </m:r>
                            <m:r>
                              <w:rPr>
                                <w:rFonts w:ascii="Cambria Math" w:hAnsi="Cambria Math"/>
                                <w:lang w:val="en-US" w:eastAsia="zh-CN"/>
                              </w:rPr>
                              <m:t>AOA</m:t>
                            </m:r>
                            <m:r>
                              <w:rPr>
                                <w:rFonts w:ascii="Cambria Math" w:hAnsi="Cambria Math"/>
                                <w:lang w:val="en-US" w:eastAsia="zh-CN"/>
                              </w:rPr>
                              <m:t>,</m:t>
                            </m:r>
                            <m:r>
                              <w:rPr>
                                <w:rFonts w:ascii="Cambria Math" w:hAnsi="Cambria Math"/>
                                <w:lang w:val="en-US" w:eastAsia="zh-CN"/>
                              </w:rPr>
                              <m:t>u</m:t>
                            </m:r>
                            <m:r>
                              <w:rPr>
                                <w:rFonts w:ascii="Cambria Math" w:hAnsi="Cambria Math"/>
                                <w:lang w:val="en-US" w:eastAsia="zh-CN"/>
                              </w:rPr>
                              <m:t>,</m:t>
                            </m:r>
                            <m:r>
                              <w:rPr>
                                <w:rFonts w:ascii="Cambria Math" w:hAnsi="Cambria Math"/>
                                <w:lang w:val="en-US" w:eastAsia="zh-CN"/>
                              </w:rPr>
                              <m:t>s</m:t>
                            </m:r>
                          </m:sub>
                        </m:sSub>
                      </m:e>
                    </m:d>
                  </m:e>
                </m:mr>
                <m:mr>
                  <m:e>
                    <m:sSub>
                      <m:sSubPr>
                        <m:ctrlPr>
                          <w:rPr>
                            <w:rFonts w:ascii="Cambria Math" w:hAnsi="Cambria Math"/>
                            <w:i/>
                            <w:lang w:val="en-US" w:eastAsia="zh-CN"/>
                          </w:rPr>
                        </m:ctrlPr>
                      </m:sSubPr>
                      <m:e>
                        <m:r>
                          <w:rPr>
                            <w:rFonts w:ascii="Cambria Math" w:hAnsi="Cambria Math"/>
                            <w:lang w:val="en-US" w:eastAsia="zh-CN"/>
                          </w:rPr>
                          <m:t>F</m:t>
                        </m:r>
                      </m:e>
                      <m:sub>
                        <m:r>
                          <w:rPr>
                            <w:rFonts w:ascii="Cambria Math" w:hAnsi="Cambria Math"/>
                            <w:lang w:val="en-US" w:eastAsia="zh-CN"/>
                          </w:rPr>
                          <m:t>rx</m:t>
                        </m:r>
                        <m:r>
                          <w:rPr>
                            <w:rFonts w:ascii="Cambria Math" w:hAnsi="Cambria Math"/>
                            <w:lang w:val="en-US" w:eastAsia="zh-CN"/>
                          </w:rPr>
                          <m:t>,</m:t>
                        </m:r>
                        <m:r>
                          <w:rPr>
                            <w:rFonts w:ascii="Cambria Math" w:hAnsi="Cambria Math"/>
                            <w:lang w:val="en-US" w:eastAsia="zh-CN"/>
                          </w:rPr>
                          <m:t>u</m:t>
                        </m:r>
                        <m:r>
                          <w:rPr>
                            <w:rFonts w:ascii="Cambria Math" w:hAnsi="Cambria Math"/>
                            <w:lang w:val="en-US" w:eastAsia="zh-CN"/>
                          </w:rPr>
                          <m:t>,</m:t>
                        </m:r>
                        <m:r>
                          <w:rPr>
                            <w:rFonts w:ascii="Cambria Math" w:hAnsi="Cambria Math"/>
                            <w:lang w:val="en-US"/>
                          </w:rPr>
                          <m:t>ϕ</m:t>
                        </m:r>
                      </m:sub>
                    </m:sSub>
                    <m:d>
                      <m:dPr>
                        <m:ctrlPr>
                          <w:rPr>
                            <w:rFonts w:ascii="Cambria Math" w:hAnsi="Cambria Math"/>
                            <w:i/>
                            <w:lang w:val="en-US" w:eastAsia="zh-CN"/>
                          </w:rPr>
                        </m:ctrlPr>
                      </m:dPr>
                      <m:e>
                        <m:sSub>
                          <m:sSubPr>
                            <m:ctrlPr>
                              <w:rPr>
                                <w:rFonts w:ascii="Cambria Math" w:hAnsi="Cambria Math"/>
                                <w:i/>
                                <w:lang w:val="en-US"/>
                              </w:rPr>
                            </m:ctrlPr>
                          </m:sSubPr>
                          <m:e>
                            <m:r>
                              <w:rPr>
                                <w:rFonts w:ascii="Cambria Math" w:hAnsi="Cambria Math"/>
                                <w:lang w:val="en-US"/>
                              </w:rPr>
                              <m:t>θ</m:t>
                            </m:r>
                          </m:e>
                          <m:sub>
                            <m:r>
                              <w:rPr>
                                <w:rFonts w:ascii="Cambria Math" w:hAnsi="Cambria Math"/>
                                <w:lang w:val="en-US" w:eastAsia="zh-CN"/>
                              </w:rPr>
                              <m:t>n</m:t>
                            </m:r>
                            <m:r>
                              <w:rPr>
                                <w:rFonts w:ascii="Cambria Math" w:hAnsi="Cambria Math"/>
                                <w:lang w:val="en-US" w:eastAsia="zh-CN"/>
                              </w:rPr>
                              <m:t>,</m:t>
                            </m:r>
                            <m:r>
                              <w:rPr>
                                <w:rFonts w:ascii="Cambria Math" w:hAnsi="Cambria Math"/>
                                <w:lang w:val="en-US" w:eastAsia="zh-CN"/>
                              </w:rPr>
                              <m:t>m</m:t>
                            </m:r>
                            <m:r>
                              <w:rPr>
                                <w:rFonts w:ascii="Cambria Math" w:hAnsi="Cambria Math"/>
                                <w:lang w:val="en-US" w:eastAsia="zh-CN"/>
                              </w:rPr>
                              <m:t>,</m:t>
                            </m:r>
                            <m:r>
                              <w:rPr>
                                <w:rFonts w:ascii="Cambria Math" w:hAnsi="Cambria Math"/>
                                <w:lang w:val="en-US" w:eastAsia="zh-CN"/>
                              </w:rPr>
                              <m:t>ZOA</m:t>
                            </m:r>
                            <m:r>
                              <w:rPr>
                                <w:rFonts w:ascii="Cambria Math" w:hAnsi="Cambria Math"/>
                                <w:lang w:val="en-US" w:eastAsia="zh-CN"/>
                              </w:rPr>
                              <m:t>,</m:t>
                            </m:r>
                            <m:r>
                              <w:rPr>
                                <w:rFonts w:ascii="Cambria Math" w:hAnsi="Cambria Math"/>
                                <w:lang w:val="en-US" w:eastAsia="zh-CN"/>
                              </w:rPr>
                              <m:t>u</m:t>
                            </m:r>
                            <m:r>
                              <w:rPr>
                                <w:rFonts w:ascii="Cambria Math" w:hAnsi="Cambria Math"/>
                                <w:lang w:val="en-US" w:eastAsia="zh-CN"/>
                              </w:rPr>
                              <m:t>,</m:t>
                            </m:r>
                            <m:r>
                              <w:rPr>
                                <w:rFonts w:ascii="Cambria Math" w:hAnsi="Cambria Math"/>
                                <w:lang w:val="en-US" w:eastAsia="zh-CN"/>
                              </w:rPr>
                              <m:t>s</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rPr>
                              <m:t>ϕ</m:t>
                            </m:r>
                          </m:e>
                          <m:sub>
                            <m:r>
                              <w:rPr>
                                <w:rFonts w:ascii="Cambria Math" w:hAnsi="Cambria Math"/>
                                <w:lang w:val="en-US" w:eastAsia="zh-CN"/>
                              </w:rPr>
                              <m:t>n</m:t>
                            </m:r>
                            <m:r>
                              <w:rPr>
                                <w:rFonts w:ascii="Cambria Math" w:hAnsi="Cambria Math"/>
                                <w:lang w:val="en-US" w:eastAsia="zh-CN"/>
                              </w:rPr>
                              <m:t>,</m:t>
                            </m:r>
                            <m:r>
                              <w:rPr>
                                <w:rFonts w:ascii="Cambria Math" w:hAnsi="Cambria Math"/>
                                <w:lang w:val="en-US" w:eastAsia="zh-CN"/>
                              </w:rPr>
                              <m:t>m</m:t>
                            </m:r>
                            <m:r>
                              <w:rPr>
                                <w:rFonts w:ascii="Cambria Math" w:hAnsi="Cambria Math"/>
                                <w:lang w:val="en-US" w:eastAsia="zh-CN"/>
                              </w:rPr>
                              <m:t>,</m:t>
                            </m:r>
                            <m:r>
                              <w:rPr>
                                <w:rFonts w:ascii="Cambria Math" w:hAnsi="Cambria Math"/>
                                <w:lang w:val="en-US" w:eastAsia="zh-CN"/>
                              </w:rPr>
                              <m:t>AOA</m:t>
                            </m:r>
                            <m:r>
                              <w:rPr>
                                <w:rFonts w:ascii="Cambria Math" w:hAnsi="Cambria Math"/>
                                <w:lang w:val="en-US" w:eastAsia="zh-CN"/>
                              </w:rPr>
                              <m:t>,</m:t>
                            </m:r>
                            <m:r>
                              <w:rPr>
                                <w:rFonts w:ascii="Cambria Math" w:hAnsi="Cambria Math"/>
                                <w:lang w:val="en-US" w:eastAsia="zh-CN"/>
                              </w:rPr>
                              <m:t>u</m:t>
                            </m:r>
                            <m:r>
                              <w:rPr>
                                <w:rFonts w:ascii="Cambria Math" w:hAnsi="Cambria Math"/>
                                <w:lang w:val="en-US" w:eastAsia="zh-CN"/>
                              </w:rPr>
                              <m:t>,</m:t>
                            </m:r>
                            <m:r>
                              <w:rPr>
                                <w:rFonts w:ascii="Cambria Math" w:hAnsi="Cambria Math"/>
                                <w:lang w:val="en-US" w:eastAsia="zh-CN"/>
                              </w:rPr>
                              <m:t>s</m:t>
                            </m:r>
                          </m:sub>
                        </m:sSub>
                      </m:e>
                    </m:d>
                  </m:e>
                </m:mr>
              </m:m>
            </m:e>
          </m:d>
          <m:d>
            <m:dPr>
              <m:begChr m:val="["/>
              <m:endChr m:val="]"/>
              <m:ctrlPr>
                <w:rPr>
                  <w:rFonts w:ascii="Cambria Math" w:hAnsi="Cambria Math"/>
                  <w:i/>
                  <w:lang w:val="en-US"/>
                </w:rPr>
              </m:ctrlPr>
            </m:dPr>
            <m:e>
              <m:m>
                <m:mPr>
                  <m:mcs>
                    <m:mc>
                      <m:mcPr>
                        <m:count m:val="2"/>
                        <m:mcJc m:val="center"/>
                      </m:mcPr>
                    </m:mc>
                  </m:mcs>
                  <m:ctrlPr>
                    <w:rPr>
                      <w:rFonts w:ascii="Cambria Math" w:hAnsi="Cambria Math"/>
                      <w:i/>
                      <w:lang w:val="en-US"/>
                    </w:rPr>
                  </m:ctrlPr>
                </m:mPr>
                <m:mr>
                  <m:e>
                    <m:r>
                      <w:rPr>
                        <w:rFonts w:ascii="Cambria Math" w:hAnsi="Cambria Math"/>
                        <w:lang w:val="en-US" w:eastAsia="zh-CN"/>
                      </w:rPr>
                      <m:t>exp</m:t>
                    </m:r>
                    <m:d>
                      <m:dPr>
                        <m:ctrlPr>
                          <w:rPr>
                            <w:rFonts w:ascii="Cambria Math" w:hAnsi="Cambria Math"/>
                            <w:i/>
                            <w:lang w:val="en-US" w:eastAsia="zh-CN"/>
                          </w:rPr>
                        </m:ctrlPr>
                      </m:dPr>
                      <m:e>
                        <m:r>
                          <w:rPr>
                            <w:rFonts w:ascii="Cambria Math" w:hAnsi="Cambria Math"/>
                            <w:lang w:val="en-US" w:eastAsia="zh-CN"/>
                          </w:rPr>
                          <m:t>j</m:t>
                        </m:r>
                        <m:sSubSup>
                          <m:sSubSupPr>
                            <m:ctrlPr>
                              <w:rPr>
                                <w:rFonts w:ascii="Cambria Math" w:hAnsi="Cambria Math"/>
                                <w:i/>
                                <w:lang w:val="en-US" w:eastAsia="zh-CN"/>
                              </w:rPr>
                            </m:ctrlPr>
                          </m:sSubSupPr>
                          <m:e>
                            <m:r>
                              <w:rPr>
                                <w:rFonts w:ascii="Cambria Math" w:hAnsi="Cambria Math"/>
                                <w:lang w:val="en-US"/>
                              </w:rPr>
                              <m:t>Φ</m:t>
                            </m:r>
                          </m:e>
                          <m:sub>
                            <m:r>
                              <w:rPr>
                                <w:rFonts w:ascii="Cambria Math" w:hAnsi="Cambria Math"/>
                                <w:lang w:val="en-US" w:eastAsia="zh-CN"/>
                              </w:rPr>
                              <m:t>n</m:t>
                            </m:r>
                            <m:r>
                              <w:rPr>
                                <w:rFonts w:ascii="Cambria Math" w:hAnsi="Cambria Math"/>
                                <w:lang w:val="en-US" w:eastAsia="zh-CN"/>
                              </w:rPr>
                              <m:t>,</m:t>
                            </m:r>
                            <m:r>
                              <w:rPr>
                                <w:rFonts w:ascii="Cambria Math" w:hAnsi="Cambria Math"/>
                                <w:lang w:val="en-US" w:eastAsia="zh-CN"/>
                              </w:rPr>
                              <m:t>m</m:t>
                            </m:r>
                          </m:sub>
                          <m:sup>
                            <m:r>
                              <w:rPr>
                                <w:rFonts w:ascii="Cambria Math" w:hAnsi="Cambria Math"/>
                                <w:lang w:val="en-US"/>
                              </w:rPr>
                              <m:t>θθ</m:t>
                            </m:r>
                          </m:sup>
                        </m:sSubSup>
                      </m:e>
                    </m:d>
                  </m:e>
                  <m:e>
                    <m:rad>
                      <m:radPr>
                        <m:degHide m:val="1"/>
                        <m:ctrlPr>
                          <w:rPr>
                            <w:rFonts w:ascii="Cambria Math" w:hAnsi="Cambria Math"/>
                            <w:i/>
                            <w:lang w:val="en-US"/>
                          </w:rPr>
                        </m:ctrlPr>
                      </m:radPr>
                      <m:deg/>
                      <m:e>
                        <m:sSubSup>
                          <m:sSubSupPr>
                            <m:ctrlPr>
                              <w:rPr>
                                <w:rFonts w:ascii="Cambria Math" w:hAnsi="Cambria Math"/>
                                <w:i/>
                                <w:lang w:val="en-US"/>
                              </w:rPr>
                            </m:ctrlPr>
                          </m:sSubSupPr>
                          <m:e>
                            <m:r>
                              <w:rPr>
                                <w:rFonts w:ascii="Cambria Math" w:hAnsi="Cambria Math"/>
                                <w:lang w:val="en-US" w:eastAsia="zh-CN"/>
                              </w:rPr>
                              <m:t>k</m:t>
                            </m:r>
                          </m:e>
                          <m:sub>
                            <m:r>
                              <w:rPr>
                                <w:rFonts w:ascii="Cambria Math" w:hAnsi="Cambria Math"/>
                                <w:lang w:val="en-US" w:eastAsia="zh-CN"/>
                              </w:rPr>
                              <m:t>n</m:t>
                            </m:r>
                            <m:r>
                              <w:rPr>
                                <w:rFonts w:ascii="Cambria Math" w:hAnsi="Cambria Math"/>
                                <w:lang w:val="en-US" w:eastAsia="zh-CN"/>
                              </w:rPr>
                              <m:t>,</m:t>
                            </m:r>
                            <m:r>
                              <w:rPr>
                                <w:rFonts w:ascii="Cambria Math" w:hAnsi="Cambria Math"/>
                                <w:lang w:val="en-US" w:eastAsia="zh-CN"/>
                              </w:rPr>
                              <m:t>m</m:t>
                            </m:r>
                          </m:sub>
                          <m:sup>
                            <m:r>
                              <w:rPr>
                                <w:rFonts w:ascii="Cambria Math" w:hAnsi="Cambria Math"/>
                                <w:lang w:val="en-US" w:eastAsia="zh-CN"/>
                              </w:rPr>
                              <m:t>-</m:t>
                            </m:r>
                            <m:r>
                              <w:rPr>
                                <w:rFonts w:ascii="Cambria Math" w:hAnsi="Cambria Math"/>
                                <w:lang w:val="en-US" w:eastAsia="zh-CN"/>
                              </w:rPr>
                              <m:t>1</m:t>
                            </m:r>
                          </m:sup>
                        </m:sSubSup>
                      </m:e>
                    </m:rad>
                    <m:r>
                      <w:rPr>
                        <w:rFonts w:ascii="Cambria Math" w:hAnsi="Cambria Math"/>
                        <w:lang w:val="en-US" w:eastAsia="zh-CN"/>
                      </w:rPr>
                      <m:t>exp</m:t>
                    </m:r>
                    <m:d>
                      <m:dPr>
                        <m:ctrlPr>
                          <w:rPr>
                            <w:rFonts w:ascii="Cambria Math" w:hAnsi="Cambria Math"/>
                            <w:i/>
                            <w:lang w:val="en-US" w:eastAsia="zh-CN"/>
                          </w:rPr>
                        </m:ctrlPr>
                      </m:dPr>
                      <m:e>
                        <m:r>
                          <w:rPr>
                            <w:rFonts w:ascii="Cambria Math" w:hAnsi="Cambria Math"/>
                            <w:lang w:val="en-US" w:eastAsia="zh-CN"/>
                          </w:rPr>
                          <m:t>j</m:t>
                        </m:r>
                        <m:sSubSup>
                          <m:sSubSupPr>
                            <m:ctrlPr>
                              <w:rPr>
                                <w:rFonts w:ascii="Cambria Math" w:hAnsi="Cambria Math"/>
                                <w:i/>
                                <w:lang w:val="en-US" w:eastAsia="zh-CN"/>
                              </w:rPr>
                            </m:ctrlPr>
                          </m:sSubSupPr>
                          <m:e>
                            <m:r>
                              <w:rPr>
                                <w:rFonts w:ascii="Cambria Math" w:hAnsi="Cambria Math"/>
                                <w:lang w:val="en-US"/>
                              </w:rPr>
                              <m:t>Φ</m:t>
                            </m:r>
                          </m:e>
                          <m:sub>
                            <m:r>
                              <w:rPr>
                                <w:rFonts w:ascii="Cambria Math" w:hAnsi="Cambria Math"/>
                                <w:lang w:val="en-US" w:eastAsia="zh-CN"/>
                              </w:rPr>
                              <m:t>n</m:t>
                            </m:r>
                            <m:r>
                              <w:rPr>
                                <w:rFonts w:ascii="Cambria Math" w:hAnsi="Cambria Math"/>
                                <w:lang w:val="en-US" w:eastAsia="zh-CN"/>
                              </w:rPr>
                              <m:t>,</m:t>
                            </m:r>
                            <m:r>
                              <w:rPr>
                                <w:rFonts w:ascii="Cambria Math" w:hAnsi="Cambria Math"/>
                                <w:lang w:val="en-US" w:eastAsia="zh-CN"/>
                              </w:rPr>
                              <m:t>m</m:t>
                            </m:r>
                          </m:sub>
                          <m:sup>
                            <m:r>
                              <w:rPr>
                                <w:rFonts w:ascii="Cambria Math" w:hAnsi="Cambria Math"/>
                                <w:lang w:val="en-US"/>
                              </w:rPr>
                              <m:t>θϕ</m:t>
                            </m:r>
                          </m:sup>
                        </m:sSubSup>
                      </m:e>
                    </m:d>
                  </m:e>
                </m:mr>
                <m:mr>
                  <m:e>
                    <m:rad>
                      <m:radPr>
                        <m:degHide m:val="1"/>
                        <m:ctrlPr>
                          <w:rPr>
                            <w:rFonts w:ascii="Cambria Math" w:hAnsi="Cambria Math"/>
                            <w:i/>
                            <w:lang w:val="en-US"/>
                          </w:rPr>
                        </m:ctrlPr>
                      </m:radPr>
                      <m:deg/>
                      <m:e>
                        <m:sSubSup>
                          <m:sSubSupPr>
                            <m:ctrlPr>
                              <w:rPr>
                                <w:rFonts w:ascii="Cambria Math" w:hAnsi="Cambria Math"/>
                                <w:i/>
                                <w:lang w:val="en-US"/>
                              </w:rPr>
                            </m:ctrlPr>
                          </m:sSubSupPr>
                          <m:e>
                            <m:r>
                              <w:rPr>
                                <w:rFonts w:ascii="Cambria Math" w:hAnsi="Cambria Math"/>
                                <w:lang w:val="en-US" w:eastAsia="zh-CN"/>
                              </w:rPr>
                              <m:t>k</m:t>
                            </m:r>
                          </m:e>
                          <m:sub>
                            <m:r>
                              <w:rPr>
                                <w:rFonts w:ascii="Cambria Math" w:hAnsi="Cambria Math"/>
                                <w:lang w:val="en-US" w:eastAsia="zh-CN"/>
                              </w:rPr>
                              <m:t>n</m:t>
                            </m:r>
                            <m:r>
                              <w:rPr>
                                <w:rFonts w:ascii="Cambria Math" w:hAnsi="Cambria Math"/>
                                <w:lang w:val="en-US" w:eastAsia="zh-CN"/>
                              </w:rPr>
                              <m:t>,</m:t>
                            </m:r>
                            <m:r>
                              <w:rPr>
                                <w:rFonts w:ascii="Cambria Math" w:hAnsi="Cambria Math"/>
                                <w:lang w:val="en-US" w:eastAsia="zh-CN"/>
                              </w:rPr>
                              <m:t>m</m:t>
                            </m:r>
                          </m:sub>
                          <m:sup>
                            <m:r>
                              <w:rPr>
                                <w:rFonts w:ascii="Cambria Math" w:hAnsi="Cambria Math"/>
                                <w:lang w:val="en-US" w:eastAsia="zh-CN"/>
                              </w:rPr>
                              <m:t>-</m:t>
                            </m:r>
                            <m:r>
                              <w:rPr>
                                <w:rFonts w:ascii="Cambria Math" w:hAnsi="Cambria Math"/>
                                <w:lang w:val="en-US" w:eastAsia="zh-CN"/>
                              </w:rPr>
                              <m:t>1</m:t>
                            </m:r>
                          </m:sup>
                        </m:sSubSup>
                      </m:e>
                    </m:rad>
                    <m:r>
                      <w:rPr>
                        <w:rFonts w:ascii="Cambria Math" w:hAnsi="Cambria Math"/>
                        <w:lang w:val="en-US" w:eastAsia="zh-CN"/>
                      </w:rPr>
                      <m:t>exp</m:t>
                    </m:r>
                    <m:d>
                      <m:dPr>
                        <m:ctrlPr>
                          <w:rPr>
                            <w:rFonts w:ascii="Cambria Math" w:hAnsi="Cambria Math"/>
                            <w:i/>
                            <w:lang w:val="en-US" w:eastAsia="zh-CN"/>
                          </w:rPr>
                        </m:ctrlPr>
                      </m:dPr>
                      <m:e>
                        <m:r>
                          <w:rPr>
                            <w:rFonts w:ascii="Cambria Math" w:hAnsi="Cambria Math"/>
                            <w:lang w:val="en-US" w:eastAsia="zh-CN"/>
                          </w:rPr>
                          <m:t>j</m:t>
                        </m:r>
                        <m:sSubSup>
                          <m:sSubSupPr>
                            <m:ctrlPr>
                              <w:rPr>
                                <w:rFonts w:ascii="Cambria Math" w:hAnsi="Cambria Math"/>
                                <w:i/>
                                <w:lang w:val="en-US" w:eastAsia="zh-CN"/>
                              </w:rPr>
                            </m:ctrlPr>
                          </m:sSubSupPr>
                          <m:e>
                            <m:r>
                              <w:rPr>
                                <w:rFonts w:ascii="Cambria Math" w:hAnsi="Cambria Math"/>
                                <w:lang w:val="en-US"/>
                              </w:rPr>
                              <m:t>Φ</m:t>
                            </m:r>
                          </m:e>
                          <m:sub>
                            <m:r>
                              <w:rPr>
                                <w:rFonts w:ascii="Cambria Math" w:hAnsi="Cambria Math"/>
                                <w:lang w:val="en-US" w:eastAsia="zh-CN"/>
                              </w:rPr>
                              <m:t>n</m:t>
                            </m:r>
                            <m:r>
                              <w:rPr>
                                <w:rFonts w:ascii="Cambria Math" w:hAnsi="Cambria Math"/>
                                <w:lang w:val="en-US" w:eastAsia="zh-CN"/>
                              </w:rPr>
                              <m:t>,</m:t>
                            </m:r>
                            <m:r>
                              <w:rPr>
                                <w:rFonts w:ascii="Cambria Math" w:hAnsi="Cambria Math"/>
                                <w:lang w:val="en-US" w:eastAsia="zh-CN"/>
                              </w:rPr>
                              <m:t>m</m:t>
                            </m:r>
                          </m:sub>
                          <m:sup>
                            <m:r>
                              <w:rPr>
                                <w:rFonts w:ascii="Cambria Math" w:hAnsi="Cambria Math"/>
                                <w:lang w:val="en-US"/>
                              </w:rPr>
                              <m:t>ϕθ</m:t>
                            </m:r>
                          </m:sup>
                        </m:sSubSup>
                      </m:e>
                    </m:d>
                  </m:e>
                  <m:e>
                    <m:r>
                      <w:rPr>
                        <w:rFonts w:ascii="Cambria Math" w:hAnsi="Cambria Math"/>
                        <w:lang w:val="en-US" w:eastAsia="zh-CN"/>
                      </w:rPr>
                      <m:t>exp</m:t>
                    </m:r>
                    <m:d>
                      <m:dPr>
                        <m:ctrlPr>
                          <w:rPr>
                            <w:rFonts w:ascii="Cambria Math" w:hAnsi="Cambria Math"/>
                            <w:i/>
                            <w:lang w:val="en-US" w:eastAsia="zh-CN"/>
                          </w:rPr>
                        </m:ctrlPr>
                      </m:dPr>
                      <m:e>
                        <m:r>
                          <w:rPr>
                            <w:rFonts w:ascii="Cambria Math" w:hAnsi="Cambria Math"/>
                            <w:lang w:val="en-US" w:eastAsia="zh-CN"/>
                          </w:rPr>
                          <m:t>j</m:t>
                        </m:r>
                        <m:sSubSup>
                          <m:sSubSupPr>
                            <m:ctrlPr>
                              <w:rPr>
                                <w:rFonts w:ascii="Cambria Math" w:hAnsi="Cambria Math"/>
                                <w:i/>
                                <w:lang w:val="en-US" w:eastAsia="zh-CN"/>
                              </w:rPr>
                            </m:ctrlPr>
                          </m:sSubSupPr>
                          <m:e>
                            <m:r>
                              <w:rPr>
                                <w:rFonts w:ascii="Cambria Math" w:hAnsi="Cambria Math"/>
                                <w:lang w:val="en-US"/>
                              </w:rPr>
                              <m:t>Φ</m:t>
                            </m:r>
                          </m:e>
                          <m:sub>
                            <m:r>
                              <w:rPr>
                                <w:rFonts w:ascii="Cambria Math" w:hAnsi="Cambria Math"/>
                                <w:lang w:val="en-US" w:eastAsia="zh-CN"/>
                              </w:rPr>
                              <m:t>n</m:t>
                            </m:r>
                            <m:r>
                              <w:rPr>
                                <w:rFonts w:ascii="Cambria Math" w:hAnsi="Cambria Math"/>
                                <w:lang w:val="en-US" w:eastAsia="zh-CN"/>
                              </w:rPr>
                              <m:t>,</m:t>
                            </m:r>
                            <m:r>
                              <w:rPr>
                                <w:rFonts w:ascii="Cambria Math" w:hAnsi="Cambria Math"/>
                                <w:lang w:val="en-US" w:eastAsia="zh-CN"/>
                              </w:rPr>
                              <m:t>m</m:t>
                            </m:r>
                          </m:sub>
                          <m:sup>
                            <m:r>
                              <w:rPr>
                                <w:rFonts w:ascii="Cambria Math" w:hAnsi="Cambria Math"/>
                                <w:lang w:val="en-US"/>
                              </w:rPr>
                              <m:t>ϕϕ</m:t>
                            </m:r>
                          </m:sup>
                        </m:sSubSup>
                      </m:e>
                    </m:d>
                  </m:e>
                </m:mr>
              </m:m>
            </m:e>
          </m:d>
          <m:d>
            <m:dPr>
              <m:begChr m:val="["/>
              <m:endChr m:val="]"/>
              <m:ctrlPr>
                <w:rPr>
                  <w:rFonts w:ascii="Cambria Math" w:hAnsi="Cambria Math"/>
                  <w:i/>
                  <w:lang w:val="en-US"/>
                </w:rPr>
              </m:ctrlPr>
            </m:dPr>
            <m:e>
              <m:m>
                <m:mPr>
                  <m:mcs>
                    <m:mc>
                      <m:mcPr>
                        <m:count m:val="1"/>
                        <m:mcJc m:val="center"/>
                      </m:mcPr>
                    </m:mc>
                  </m:mcs>
                  <m:ctrlPr>
                    <w:rPr>
                      <w:rFonts w:ascii="Cambria Math" w:hAnsi="Cambria Math"/>
                      <w:i/>
                      <w:lang w:val="en-US"/>
                    </w:rPr>
                  </m:ctrlPr>
                </m:mPr>
                <m:mr>
                  <m:e>
                    <m:sSub>
                      <m:sSubPr>
                        <m:ctrlPr>
                          <w:rPr>
                            <w:rFonts w:ascii="Cambria Math" w:hAnsi="Cambria Math"/>
                            <w:i/>
                            <w:lang w:val="en-US" w:eastAsia="zh-CN"/>
                          </w:rPr>
                        </m:ctrlPr>
                      </m:sSubPr>
                      <m:e>
                        <m:r>
                          <w:rPr>
                            <w:rFonts w:ascii="Cambria Math" w:hAnsi="Cambria Math"/>
                            <w:lang w:val="en-US" w:eastAsia="zh-CN"/>
                          </w:rPr>
                          <m:t>F</m:t>
                        </m:r>
                      </m:e>
                      <m:sub>
                        <m:r>
                          <w:rPr>
                            <w:rFonts w:ascii="Cambria Math" w:hAnsi="Cambria Math"/>
                            <w:lang w:val="en-US" w:eastAsia="zh-CN"/>
                          </w:rPr>
                          <m:t>tx</m:t>
                        </m:r>
                        <m:r>
                          <w:rPr>
                            <w:rFonts w:ascii="Cambria Math" w:hAnsi="Cambria Math"/>
                            <w:lang w:val="en-US" w:eastAsia="zh-CN"/>
                          </w:rPr>
                          <m:t>,</m:t>
                        </m:r>
                        <m:r>
                          <w:rPr>
                            <w:rFonts w:ascii="Cambria Math" w:hAnsi="Cambria Math"/>
                            <w:lang w:val="en-US" w:eastAsia="zh-CN"/>
                          </w:rPr>
                          <m:t>s</m:t>
                        </m:r>
                        <m:r>
                          <w:rPr>
                            <w:rFonts w:ascii="Cambria Math" w:hAnsi="Cambria Math"/>
                            <w:lang w:val="en-US" w:eastAsia="zh-CN"/>
                          </w:rPr>
                          <m:t>,</m:t>
                        </m:r>
                        <m:r>
                          <w:rPr>
                            <w:rFonts w:ascii="Cambria Math" w:hAnsi="Cambria Math"/>
                            <w:lang w:val="en-US"/>
                          </w:rPr>
                          <m:t>θ</m:t>
                        </m:r>
                      </m:sub>
                    </m:sSub>
                    <m:d>
                      <m:dPr>
                        <m:ctrlPr>
                          <w:rPr>
                            <w:rFonts w:ascii="Cambria Math" w:hAnsi="Cambria Math"/>
                            <w:i/>
                            <w:lang w:val="en-US" w:eastAsia="zh-CN"/>
                          </w:rPr>
                        </m:ctrlPr>
                      </m:dPr>
                      <m:e>
                        <m:sSub>
                          <m:sSubPr>
                            <m:ctrlPr>
                              <w:rPr>
                                <w:rFonts w:ascii="Cambria Math" w:hAnsi="Cambria Math"/>
                                <w:i/>
                                <w:lang w:val="en-US"/>
                              </w:rPr>
                            </m:ctrlPr>
                          </m:sSubPr>
                          <m:e>
                            <m:r>
                              <w:rPr>
                                <w:rFonts w:ascii="Cambria Math" w:hAnsi="Cambria Math"/>
                                <w:lang w:val="en-US"/>
                              </w:rPr>
                              <m:t>θ</m:t>
                            </m:r>
                          </m:e>
                          <m:sub>
                            <m:r>
                              <w:rPr>
                                <w:rFonts w:ascii="Cambria Math" w:hAnsi="Cambria Math"/>
                                <w:lang w:val="en-US" w:eastAsia="zh-CN"/>
                              </w:rPr>
                              <m:t>n</m:t>
                            </m:r>
                            <m:r>
                              <w:rPr>
                                <w:rFonts w:ascii="Cambria Math" w:hAnsi="Cambria Math"/>
                                <w:lang w:val="en-US" w:eastAsia="zh-CN"/>
                              </w:rPr>
                              <m:t>,</m:t>
                            </m:r>
                            <m:r>
                              <w:rPr>
                                <w:rFonts w:ascii="Cambria Math" w:hAnsi="Cambria Math"/>
                                <w:lang w:val="en-US" w:eastAsia="zh-CN"/>
                              </w:rPr>
                              <m:t>m</m:t>
                            </m:r>
                            <m:r>
                              <w:rPr>
                                <w:rFonts w:ascii="Cambria Math" w:hAnsi="Cambria Math"/>
                                <w:lang w:val="en-US" w:eastAsia="zh-CN"/>
                              </w:rPr>
                              <m:t>,</m:t>
                            </m:r>
                            <m:r>
                              <w:rPr>
                                <w:rFonts w:ascii="Cambria Math" w:hAnsi="Cambria Math"/>
                                <w:lang w:val="en-US" w:eastAsia="zh-CN"/>
                              </w:rPr>
                              <m:t>ZOD</m:t>
                            </m:r>
                            <m:r>
                              <w:rPr>
                                <w:rFonts w:ascii="Cambria Math" w:hAnsi="Cambria Math"/>
                                <w:lang w:val="en-US" w:eastAsia="zh-CN"/>
                              </w:rPr>
                              <m:t>,</m:t>
                            </m:r>
                            <m:r>
                              <w:rPr>
                                <w:rFonts w:ascii="Cambria Math" w:hAnsi="Cambria Math"/>
                                <w:lang w:val="en-US" w:eastAsia="zh-CN"/>
                              </w:rPr>
                              <m:t>u</m:t>
                            </m:r>
                            <m:r>
                              <w:rPr>
                                <w:rFonts w:ascii="Cambria Math" w:hAnsi="Cambria Math"/>
                                <w:lang w:val="en-US" w:eastAsia="zh-CN"/>
                              </w:rPr>
                              <m:t>,</m:t>
                            </m:r>
                            <m:r>
                              <w:rPr>
                                <w:rFonts w:ascii="Cambria Math" w:hAnsi="Cambria Math"/>
                                <w:lang w:val="en-US" w:eastAsia="zh-CN"/>
                              </w:rPr>
                              <m:t>s</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rPr>
                              <m:t>ϕ</m:t>
                            </m:r>
                          </m:e>
                          <m:sub>
                            <m:r>
                              <w:rPr>
                                <w:rFonts w:ascii="Cambria Math" w:hAnsi="Cambria Math"/>
                                <w:lang w:val="en-US" w:eastAsia="zh-CN"/>
                              </w:rPr>
                              <m:t>n</m:t>
                            </m:r>
                            <m:r>
                              <w:rPr>
                                <w:rFonts w:ascii="Cambria Math" w:hAnsi="Cambria Math"/>
                                <w:lang w:val="en-US" w:eastAsia="zh-CN"/>
                              </w:rPr>
                              <m:t>,</m:t>
                            </m:r>
                            <m:r>
                              <w:rPr>
                                <w:rFonts w:ascii="Cambria Math" w:hAnsi="Cambria Math"/>
                                <w:lang w:val="en-US" w:eastAsia="zh-CN"/>
                              </w:rPr>
                              <m:t>m</m:t>
                            </m:r>
                            <m:r>
                              <w:rPr>
                                <w:rFonts w:ascii="Cambria Math" w:hAnsi="Cambria Math"/>
                                <w:lang w:val="en-US" w:eastAsia="zh-CN"/>
                              </w:rPr>
                              <m:t>,</m:t>
                            </m:r>
                            <m:r>
                              <w:rPr>
                                <w:rFonts w:ascii="Cambria Math" w:hAnsi="Cambria Math"/>
                                <w:lang w:val="en-US" w:eastAsia="zh-CN"/>
                              </w:rPr>
                              <m:t>AOD</m:t>
                            </m:r>
                            <m:r>
                              <w:rPr>
                                <w:rFonts w:ascii="Cambria Math" w:hAnsi="Cambria Math"/>
                                <w:lang w:val="en-US" w:eastAsia="zh-CN"/>
                              </w:rPr>
                              <m:t>,</m:t>
                            </m:r>
                            <m:r>
                              <w:rPr>
                                <w:rFonts w:ascii="Cambria Math" w:hAnsi="Cambria Math"/>
                                <w:lang w:val="en-US" w:eastAsia="zh-CN"/>
                              </w:rPr>
                              <m:t>u</m:t>
                            </m:r>
                            <m:r>
                              <w:rPr>
                                <w:rFonts w:ascii="Cambria Math" w:hAnsi="Cambria Math"/>
                                <w:lang w:val="en-US" w:eastAsia="zh-CN"/>
                              </w:rPr>
                              <m:t>,</m:t>
                            </m:r>
                            <m:r>
                              <w:rPr>
                                <w:rFonts w:ascii="Cambria Math" w:hAnsi="Cambria Math"/>
                                <w:lang w:val="en-US" w:eastAsia="zh-CN"/>
                              </w:rPr>
                              <m:t>s</m:t>
                            </m:r>
                          </m:sub>
                        </m:sSub>
                      </m:e>
                    </m:d>
                  </m:e>
                </m:mr>
                <m:mr>
                  <m:e>
                    <m:sSub>
                      <m:sSubPr>
                        <m:ctrlPr>
                          <w:rPr>
                            <w:rFonts w:ascii="Cambria Math" w:hAnsi="Cambria Math"/>
                            <w:i/>
                            <w:lang w:val="en-US" w:eastAsia="zh-CN"/>
                          </w:rPr>
                        </m:ctrlPr>
                      </m:sSubPr>
                      <m:e>
                        <m:r>
                          <w:rPr>
                            <w:rFonts w:ascii="Cambria Math" w:hAnsi="Cambria Math"/>
                            <w:lang w:val="en-US" w:eastAsia="zh-CN"/>
                          </w:rPr>
                          <m:t>F</m:t>
                        </m:r>
                      </m:e>
                      <m:sub>
                        <m:r>
                          <w:rPr>
                            <w:rFonts w:ascii="Cambria Math" w:hAnsi="Cambria Math"/>
                            <w:lang w:val="en-US" w:eastAsia="zh-CN"/>
                          </w:rPr>
                          <m:t>tx</m:t>
                        </m:r>
                        <m:r>
                          <w:rPr>
                            <w:rFonts w:ascii="Cambria Math" w:hAnsi="Cambria Math"/>
                            <w:lang w:val="en-US" w:eastAsia="zh-CN"/>
                          </w:rPr>
                          <m:t>,</m:t>
                        </m:r>
                        <m:r>
                          <w:rPr>
                            <w:rFonts w:ascii="Cambria Math" w:hAnsi="Cambria Math"/>
                            <w:lang w:val="en-US" w:eastAsia="zh-CN"/>
                          </w:rPr>
                          <m:t>s</m:t>
                        </m:r>
                        <m:r>
                          <w:rPr>
                            <w:rFonts w:ascii="Cambria Math" w:hAnsi="Cambria Math"/>
                            <w:lang w:val="en-US" w:eastAsia="zh-CN"/>
                          </w:rPr>
                          <m:t>,</m:t>
                        </m:r>
                        <m:r>
                          <w:rPr>
                            <w:rFonts w:ascii="Cambria Math" w:hAnsi="Cambria Math"/>
                            <w:lang w:val="en-US"/>
                          </w:rPr>
                          <m:t>ϕ</m:t>
                        </m:r>
                      </m:sub>
                    </m:sSub>
                    <m:d>
                      <m:dPr>
                        <m:ctrlPr>
                          <w:rPr>
                            <w:rFonts w:ascii="Cambria Math" w:hAnsi="Cambria Math"/>
                            <w:i/>
                            <w:lang w:val="en-US" w:eastAsia="zh-CN"/>
                          </w:rPr>
                        </m:ctrlPr>
                      </m:dPr>
                      <m:e>
                        <m:sSub>
                          <m:sSubPr>
                            <m:ctrlPr>
                              <w:rPr>
                                <w:rFonts w:ascii="Cambria Math" w:hAnsi="Cambria Math"/>
                                <w:i/>
                                <w:lang w:val="en-US"/>
                              </w:rPr>
                            </m:ctrlPr>
                          </m:sSubPr>
                          <m:e>
                            <m:r>
                              <w:rPr>
                                <w:rFonts w:ascii="Cambria Math" w:hAnsi="Cambria Math"/>
                                <w:lang w:val="en-US"/>
                              </w:rPr>
                              <m:t>θ</m:t>
                            </m:r>
                          </m:e>
                          <m:sub>
                            <m:r>
                              <w:rPr>
                                <w:rFonts w:ascii="Cambria Math" w:hAnsi="Cambria Math"/>
                                <w:lang w:val="en-US" w:eastAsia="zh-CN"/>
                              </w:rPr>
                              <m:t>n</m:t>
                            </m:r>
                            <m:r>
                              <w:rPr>
                                <w:rFonts w:ascii="Cambria Math" w:hAnsi="Cambria Math"/>
                                <w:lang w:val="en-US" w:eastAsia="zh-CN"/>
                              </w:rPr>
                              <m:t>,</m:t>
                            </m:r>
                            <m:r>
                              <w:rPr>
                                <w:rFonts w:ascii="Cambria Math" w:hAnsi="Cambria Math"/>
                                <w:lang w:val="en-US" w:eastAsia="zh-CN"/>
                              </w:rPr>
                              <m:t>m</m:t>
                            </m:r>
                            <m:r>
                              <w:rPr>
                                <w:rFonts w:ascii="Cambria Math" w:hAnsi="Cambria Math"/>
                                <w:lang w:val="en-US" w:eastAsia="zh-CN"/>
                              </w:rPr>
                              <m:t>,</m:t>
                            </m:r>
                            <m:r>
                              <w:rPr>
                                <w:rFonts w:ascii="Cambria Math" w:hAnsi="Cambria Math"/>
                                <w:lang w:val="en-US" w:eastAsia="zh-CN"/>
                              </w:rPr>
                              <m:t>ZOD</m:t>
                            </m:r>
                            <m:r>
                              <w:rPr>
                                <w:rFonts w:ascii="Cambria Math" w:hAnsi="Cambria Math"/>
                                <w:lang w:val="en-US" w:eastAsia="zh-CN"/>
                              </w:rPr>
                              <m:t>,</m:t>
                            </m:r>
                            <m:r>
                              <w:rPr>
                                <w:rFonts w:ascii="Cambria Math" w:hAnsi="Cambria Math"/>
                                <w:lang w:val="en-US" w:eastAsia="zh-CN"/>
                              </w:rPr>
                              <m:t>u</m:t>
                            </m:r>
                            <m:r>
                              <w:rPr>
                                <w:rFonts w:ascii="Cambria Math" w:hAnsi="Cambria Math"/>
                                <w:lang w:val="en-US" w:eastAsia="zh-CN"/>
                              </w:rPr>
                              <m:t>,</m:t>
                            </m:r>
                            <m:r>
                              <w:rPr>
                                <w:rFonts w:ascii="Cambria Math" w:hAnsi="Cambria Math"/>
                                <w:lang w:val="en-US" w:eastAsia="zh-CN"/>
                              </w:rPr>
                              <m:t>s</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rPr>
                              <m:t>ϕ</m:t>
                            </m:r>
                          </m:e>
                          <m:sub>
                            <m:r>
                              <w:rPr>
                                <w:rFonts w:ascii="Cambria Math" w:hAnsi="Cambria Math"/>
                                <w:lang w:val="en-US" w:eastAsia="zh-CN"/>
                              </w:rPr>
                              <m:t>n</m:t>
                            </m:r>
                            <m:r>
                              <w:rPr>
                                <w:rFonts w:ascii="Cambria Math" w:hAnsi="Cambria Math"/>
                                <w:lang w:val="en-US" w:eastAsia="zh-CN"/>
                              </w:rPr>
                              <m:t>,</m:t>
                            </m:r>
                            <m:r>
                              <w:rPr>
                                <w:rFonts w:ascii="Cambria Math" w:hAnsi="Cambria Math"/>
                                <w:lang w:val="en-US" w:eastAsia="zh-CN"/>
                              </w:rPr>
                              <m:t>m</m:t>
                            </m:r>
                            <m:r>
                              <w:rPr>
                                <w:rFonts w:ascii="Cambria Math" w:hAnsi="Cambria Math"/>
                                <w:lang w:val="en-US" w:eastAsia="zh-CN"/>
                              </w:rPr>
                              <m:t>,</m:t>
                            </m:r>
                            <m:r>
                              <w:rPr>
                                <w:rFonts w:ascii="Cambria Math" w:hAnsi="Cambria Math"/>
                                <w:lang w:val="en-US" w:eastAsia="zh-CN"/>
                              </w:rPr>
                              <m:t>AOD</m:t>
                            </m:r>
                            <m:r>
                              <w:rPr>
                                <w:rFonts w:ascii="Cambria Math" w:hAnsi="Cambria Math"/>
                                <w:lang w:val="en-US" w:eastAsia="zh-CN"/>
                              </w:rPr>
                              <m:t>,</m:t>
                            </m:r>
                            <m:r>
                              <w:rPr>
                                <w:rFonts w:ascii="Cambria Math" w:hAnsi="Cambria Math"/>
                                <w:lang w:val="en-US" w:eastAsia="zh-CN"/>
                              </w:rPr>
                              <m:t>u</m:t>
                            </m:r>
                            <m:r>
                              <w:rPr>
                                <w:rFonts w:ascii="Cambria Math" w:hAnsi="Cambria Math"/>
                                <w:lang w:val="en-US" w:eastAsia="zh-CN"/>
                              </w:rPr>
                              <m:t>,</m:t>
                            </m:r>
                            <m:r>
                              <w:rPr>
                                <w:rFonts w:ascii="Cambria Math" w:hAnsi="Cambria Math"/>
                                <w:lang w:val="en-US" w:eastAsia="zh-CN"/>
                              </w:rPr>
                              <m:t>s</m:t>
                            </m:r>
                          </m:sub>
                        </m:sSub>
                      </m:e>
                    </m:d>
                  </m:e>
                </m:mr>
              </m:m>
            </m:e>
          </m:d>
        </m:oMath>
      </m:oMathPara>
    </w:p>
    <w:p w:rsidR="00D003DF" w:rsidRDefault="00D003DF">
      <w:pPr>
        <w:spacing w:before="120"/>
        <w:rPr>
          <w:rFonts w:hAnsi="Cambria Math"/>
          <w:lang w:val="en-US"/>
        </w:rPr>
      </w:pPr>
    </w:p>
    <w:p w:rsidR="00D003DF" w:rsidRDefault="0010664D">
      <w:pPr>
        <w:spacing w:after="0"/>
        <w:rPr>
          <w:rFonts w:eastAsia="等线"/>
          <w:i/>
          <w:iCs/>
          <w:lang w:val="en-US" w:eastAsia="zh-CN"/>
        </w:rPr>
      </w:pPr>
      <w:r>
        <w:rPr>
          <w:rFonts w:hAnsi="Cambria Math" w:hint="eastAsia"/>
          <w:i/>
          <w:iCs/>
          <w:lang w:val="en-US" w:eastAsia="zh-CN"/>
        </w:rPr>
        <w:t xml:space="preserve">where </w:t>
      </w:r>
      <m:oMath>
        <m:sSub>
          <m:sSubPr>
            <m:ctrlPr>
              <w:rPr>
                <w:rFonts w:ascii="Cambria Math" w:hAnsi="Cambria Math"/>
                <w:i/>
                <w:iCs/>
                <w:lang w:val="en-US"/>
              </w:rPr>
            </m:ctrlPr>
          </m:sSubPr>
          <m:e>
            <m:r>
              <w:rPr>
                <w:rFonts w:ascii="Cambria Math" w:hAnsi="Cambria Math"/>
                <w:lang w:val="en-US"/>
              </w:rPr>
              <m:t>θ</m:t>
            </m:r>
          </m:e>
          <m:sub>
            <m:r>
              <w:rPr>
                <w:rFonts w:ascii="Cambria Math" w:hAnsi="Cambria Math"/>
                <w:lang w:val="en-US" w:eastAsia="zh-CN"/>
              </w:rPr>
              <m:t>n</m:t>
            </m:r>
            <m:r>
              <w:rPr>
                <w:rFonts w:ascii="Cambria Math" w:hAnsi="Cambria Math"/>
                <w:lang w:val="en-US" w:eastAsia="zh-CN"/>
              </w:rPr>
              <m:t>,</m:t>
            </m:r>
            <m:r>
              <w:rPr>
                <w:rFonts w:ascii="Cambria Math" w:hAnsi="Cambria Math"/>
                <w:lang w:val="en-US" w:eastAsia="zh-CN"/>
              </w:rPr>
              <m:t>m</m:t>
            </m:r>
            <m:r>
              <w:rPr>
                <w:rFonts w:ascii="Cambria Math" w:hAnsi="Cambria Math"/>
                <w:lang w:val="en-US" w:eastAsia="zh-CN"/>
              </w:rPr>
              <m:t>,</m:t>
            </m:r>
            <m:r>
              <w:rPr>
                <w:rFonts w:ascii="Cambria Math" w:hAnsi="Cambria Math"/>
                <w:lang w:val="en-US" w:eastAsia="zh-CN"/>
              </w:rPr>
              <m:t>ZOA</m:t>
            </m:r>
            <m:r>
              <w:rPr>
                <w:rFonts w:ascii="Cambria Math" w:hAnsi="Cambria Math"/>
                <w:lang w:val="en-US" w:eastAsia="zh-CN"/>
              </w:rPr>
              <m:t>,</m:t>
            </m:r>
            <m:r>
              <w:rPr>
                <w:rFonts w:ascii="Cambria Math" w:hAnsi="Cambria Math"/>
                <w:lang w:val="en-US" w:eastAsia="zh-CN"/>
              </w:rPr>
              <m:t>u</m:t>
            </m:r>
            <m:r>
              <w:rPr>
                <w:rFonts w:ascii="Cambria Math" w:hAnsi="Cambria Math"/>
                <w:lang w:val="en-US" w:eastAsia="zh-CN"/>
              </w:rPr>
              <m:t>,</m:t>
            </m:r>
            <m:r>
              <w:rPr>
                <w:rFonts w:ascii="Cambria Math" w:hAnsi="Cambria Math"/>
                <w:lang w:val="en-US" w:eastAsia="zh-CN"/>
              </w:rPr>
              <m:t>s</m:t>
            </m:r>
          </m:sub>
        </m:sSub>
        <m:r>
          <w:rPr>
            <w:rFonts w:ascii="Cambria Math" w:hAnsi="Cambria Math"/>
            <w:lang w:val="en-US" w:eastAsia="zh-CN"/>
          </w:rPr>
          <m:t>,</m:t>
        </m:r>
        <m:sSub>
          <m:sSubPr>
            <m:ctrlPr>
              <w:rPr>
                <w:rFonts w:ascii="Cambria Math" w:hAnsi="Cambria Math"/>
                <w:i/>
                <w:iCs/>
                <w:lang w:val="en-US" w:eastAsia="zh-CN"/>
              </w:rPr>
            </m:ctrlPr>
          </m:sSubPr>
          <m:e>
            <m:r>
              <w:rPr>
                <w:rFonts w:ascii="Cambria Math" w:hAnsi="Cambria Math"/>
                <w:lang w:val="en-US"/>
              </w:rPr>
              <m:t>ϕ</m:t>
            </m:r>
          </m:e>
          <m:sub>
            <m:r>
              <w:rPr>
                <w:rFonts w:ascii="Cambria Math" w:hAnsi="Cambria Math"/>
                <w:lang w:val="en-US" w:eastAsia="zh-CN"/>
              </w:rPr>
              <m:t>n</m:t>
            </m:r>
            <m:r>
              <w:rPr>
                <w:rFonts w:ascii="Cambria Math" w:hAnsi="Cambria Math"/>
                <w:lang w:val="en-US" w:eastAsia="zh-CN"/>
              </w:rPr>
              <m:t>,</m:t>
            </m:r>
            <m:r>
              <w:rPr>
                <w:rFonts w:ascii="Cambria Math" w:hAnsi="Cambria Math"/>
                <w:lang w:val="en-US" w:eastAsia="zh-CN"/>
              </w:rPr>
              <m:t>m</m:t>
            </m:r>
            <m:r>
              <w:rPr>
                <w:rFonts w:ascii="Cambria Math" w:hAnsi="Cambria Math"/>
                <w:lang w:val="en-US" w:eastAsia="zh-CN"/>
              </w:rPr>
              <m:t>,</m:t>
            </m:r>
            <m:r>
              <w:rPr>
                <w:rFonts w:ascii="Cambria Math" w:hAnsi="Cambria Math"/>
                <w:lang w:val="en-US" w:eastAsia="zh-CN"/>
              </w:rPr>
              <m:t>AOA</m:t>
            </m:r>
            <m:r>
              <w:rPr>
                <w:rFonts w:ascii="Cambria Math" w:hAnsi="Cambria Math"/>
                <w:lang w:val="en-US" w:eastAsia="zh-CN"/>
              </w:rPr>
              <m:t>,</m:t>
            </m:r>
            <m:r>
              <w:rPr>
                <w:rFonts w:ascii="Cambria Math" w:hAnsi="Cambria Math"/>
                <w:lang w:val="en-US" w:eastAsia="zh-CN"/>
              </w:rPr>
              <m:t>u</m:t>
            </m:r>
            <m:r>
              <w:rPr>
                <w:rFonts w:ascii="Cambria Math" w:hAnsi="Cambria Math"/>
                <w:lang w:val="en-US" w:eastAsia="zh-CN"/>
              </w:rPr>
              <m:t>,</m:t>
            </m:r>
            <m:r>
              <w:rPr>
                <w:rFonts w:ascii="Cambria Math" w:hAnsi="Cambria Math"/>
                <w:lang w:val="en-US" w:eastAsia="zh-CN"/>
              </w:rPr>
              <m:t>s</m:t>
            </m:r>
          </m:sub>
        </m:sSub>
      </m:oMath>
      <w:r>
        <w:rPr>
          <w:rFonts w:hAnsi="Cambria Math" w:hint="eastAsia"/>
          <w:i/>
          <w:iCs/>
          <w:lang w:val="en-US" w:eastAsia="zh-CN"/>
        </w:rPr>
        <w:t>,</w:t>
      </w:r>
      <w:r>
        <w:rPr>
          <w:rFonts w:hint="eastAsia"/>
          <w:i/>
          <w:iCs/>
          <w:color w:val="000000" w:themeColor="text1"/>
          <w:lang w:val="en-US" w:eastAsia="zh-CN"/>
        </w:rPr>
        <w:t xml:space="preserve"> </w:t>
      </w:r>
      <m:oMath>
        <m:sSub>
          <m:sSubPr>
            <m:ctrlPr>
              <w:rPr>
                <w:rFonts w:ascii="Cambria Math" w:hAnsi="Cambria Math"/>
                <w:i/>
                <w:iCs/>
                <w:lang w:val="en-US"/>
              </w:rPr>
            </m:ctrlPr>
          </m:sSubPr>
          <m:e>
            <m:r>
              <w:rPr>
                <w:rFonts w:ascii="Cambria Math" w:hAnsi="Cambria Math"/>
                <w:lang w:val="en-US"/>
              </w:rPr>
              <m:t>θ</m:t>
            </m:r>
          </m:e>
          <m:sub>
            <m:r>
              <w:rPr>
                <w:rFonts w:ascii="Cambria Math" w:hAnsi="Cambria Math"/>
                <w:lang w:val="en-US" w:eastAsia="zh-CN"/>
              </w:rPr>
              <m:t>n</m:t>
            </m:r>
            <m:r>
              <w:rPr>
                <w:rFonts w:ascii="Cambria Math" w:hAnsi="Cambria Math"/>
                <w:lang w:val="en-US" w:eastAsia="zh-CN"/>
              </w:rPr>
              <m:t>,</m:t>
            </m:r>
            <m:r>
              <w:rPr>
                <w:rFonts w:ascii="Cambria Math" w:hAnsi="Cambria Math"/>
                <w:lang w:val="en-US" w:eastAsia="zh-CN"/>
              </w:rPr>
              <m:t>m</m:t>
            </m:r>
            <m:r>
              <w:rPr>
                <w:rFonts w:ascii="Cambria Math" w:hAnsi="Cambria Math"/>
                <w:lang w:val="en-US" w:eastAsia="zh-CN"/>
              </w:rPr>
              <m:t>,</m:t>
            </m:r>
            <m:r>
              <w:rPr>
                <w:rFonts w:ascii="Cambria Math" w:hAnsi="Cambria Math"/>
                <w:lang w:val="en-US" w:eastAsia="zh-CN"/>
              </w:rPr>
              <m:t>ZOD</m:t>
            </m:r>
            <m:r>
              <w:rPr>
                <w:rFonts w:ascii="Cambria Math" w:hAnsi="Cambria Math"/>
                <w:lang w:val="en-US" w:eastAsia="zh-CN"/>
              </w:rPr>
              <m:t>,</m:t>
            </m:r>
            <m:r>
              <w:rPr>
                <w:rFonts w:ascii="Cambria Math" w:hAnsi="Cambria Math"/>
                <w:lang w:val="en-US" w:eastAsia="zh-CN"/>
              </w:rPr>
              <m:t>u</m:t>
            </m:r>
            <m:r>
              <w:rPr>
                <w:rFonts w:ascii="Cambria Math" w:hAnsi="Cambria Math"/>
                <w:lang w:val="en-US" w:eastAsia="zh-CN"/>
              </w:rPr>
              <m:t>,</m:t>
            </m:r>
            <m:r>
              <w:rPr>
                <w:rFonts w:ascii="Cambria Math" w:hAnsi="Cambria Math"/>
                <w:lang w:val="en-US" w:eastAsia="zh-CN"/>
              </w:rPr>
              <m:t>s</m:t>
            </m:r>
          </m:sub>
        </m:sSub>
        <m:r>
          <w:rPr>
            <w:rFonts w:ascii="Cambria Math" w:hAnsi="Cambria Math"/>
            <w:lang w:val="en-US" w:eastAsia="zh-CN"/>
          </w:rPr>
          <m:t>,</m:t>
        </m:r>
        <m:sSub>
          <m:sSubPr>
            <m:ctrlPr>
              <w:rPr>
                <w:rFonts w:ascii="Cambria Math" w:hAnsi="Cambria Math"/>
                <w:i/>
                <w:iCs/>
                <w:lang w:val="en-US" w:eastAsia="zh-CN"/>
              </w:rPr>
            </m:ctrlPr>
          </m:sSubPr>
          <m:e>
            <m:r>
              <w:rPr>
                <w:rFonts w:ascii="Cambria Math" w:hAnsi="Cambria Math"/>
                <w:lang w:val="en-US"/>
              </w:rPr>
              <m:t>ϕ</m:t>
            </m:r>
          </m:e>
          <m:sub>
            <m:r>
              <w:rPr>
                <w:rFonts w:ascii="Cambria Math" w:hAnsi="Cambria Math"/>
                <w:lang w:val="en-US" w:eastAsia="zh-CN"/>
              </w:rPr>
              <m:t>n</m:t>
            </m:r>
            <m:r>
              <w:rPr>
                <w:rFonts w:ascii="Cambria Math" w:hAnsi="Cambria Math"/>
                <w:lang w:val="en-US" w:eastAsia="zh-CN"/>
              </w:rPr>
              <m:t>,</m:t>
            </m:r>
            <m:r>
              <w:rPr>
                <w:rFonts w:ascii="Cambria Math" w:hAnsi="Cambria Math"/>
                <w:lang w:val="en-US" w:eastAsia="zh-CN"/>
              </w:rPr>
              <m:t>m</m:t>
            </m:r>
            <m:r>
              <w:rPr>
                <w:rFonts w:ascii="Cambria Math" w:hAnsi="Cambria Math"/>
                <w:lang w:val="en-US" w:eastAsia="zh-CN"/>
              </w:rPr>
              <m:t>,</m:t>
            </m:r>
            <m:r>
              <w:rPr>
                <w:rFonts w:ascii="Cambria Math" w:hAnsi="Cambria Math"/>
                <w:lang w:val="en-US" w:eastAsia="zh-CN"/>
              </w:rPr>
              <m:t>AOD</m:t>
            </m:r>
            <m:r>
              <w:rPr>
                <w:rFonts w:ascii="Cambria Math" w:hAnsi="Cambria Math"/>
                <w:lang w:val="en-US" w:eastAsia="zh-CN"/>
              </w:rPr>
              <m:t>,</m:t>
            </m:r>
            <m:r>
              <w:rPr>
                <w:rFonts w:ascii="Cambria Math" w:hAnsi="Cambria Math"/>
                <w:lang w:val="en-US" w:eastAsia="zh-CN"/>
              </w:rPr>
              <m:t>u</m:t>
            </m:r>
            <m:r>
              <w:rPr>
                <w:rFonts w:ascii="Cambria Math" w:hAnsi="Cambria Math"/>
                <w:lang w:val="en-US" w:eastAsia="zh-CN"/>
              </w:rPr>
              <m:t>,</m:t>
            </m:r>
            <m:r>
              <w:rPr>
                <w:rFonts w:ascii="Cambria Math" w:hAnsi="Cambria Math"/>
                <w:lang w:val="en-US" w:eastAsia="zh-CN"/>
              </w:rPr>
              <m:t>s</m:t>
            </m:r>
          </m:sub>
        </m:sSub>
      </m:oMath>
      <w:r>
        <w:rPr>
          <w:rFonts w:hAnsi="Cambria Math" w:hint="eastAsia"/>
          <w:i/>
          <w:iCs/>
          <w:lang w:val="en-US" w:eastAsia="zh-CN"/>
        </w:rPr>
        <w:t xml:space="preserve"> are the ray-wise angular domain parameters of ray m cluster n between the transmit antenna element s and receive antenna element u.</w:t>
      </w:r>
    </w:p>
    <w:p w:rsidR="00D003DF" w:rsidRDefault="00D003DF">
      <w:pPr>
        <w:numPr>
          <w:ilvl w:val="255"/>
          <w:numId w:val="0"/>
        </w:numPr>
        <w:spacing w:before="120"/>
        <w:rPr>
          <w:rFonts w:eastAsia="等线"/>
          <w:i/>
          <w:iCs/>
          <w:lang w:val="en-US" w:eastAsia="zh-CN"/>
        </w:rPr>
      </w:pPr>
    </w:p>
    <w:p w:rsidR="00D003DF" w:rsidRDefault="0010664D">
      <w:pPr>
        <w:numPr>
          <w:ilvl w:val="255"/>
          <w:numId w:val="0"/>
        </w:numPr>
        <w:spacing w:before="120"/>
        <w:rPr>
          <w:i/>
          <w:iCs/>
          <w:lang w:val="en-US" w:eastAsia="zh-CN"/>
        </w:rPr>
      </w:pPr>
      <w:r>
        <w:rPr>
          <w:rFonts w:eastAsia="等线" w:hint="eastAsia"/>
          <w:b/>
          <w:bCs/>
          <w:i/>
          <w:iCs/>
          <w:lang w:val="en-US" w:eastAsia="zh-CN"/>
        </w:rPr>
        <w:t>Proposal 13</w:t>
      </w:r>
      <w:r>
        <w:rPr>
          <w:rFonts w:eastAsia="等线" w:hint="eastAsia"/>
          <w:i/>
          <w:iCs/>
          <w:lang w:val="en-US" w:eastAsia="zh-CN"/>
        </w:rPr>
        <w:t xml:space="preserve">: </w:t>
      </w:r>
      <w:r>
        <w:rPr>
          <w:rFonts w:eastAsia="等线"/>
          <w:i/>
          <w:iCs/>
        </w:rPr>
        <w:t>For near-field channel</w:t>
      </w:r>
      <w:r>
        <w:rPr>
          <w:rFonts w:eastAsia="等线" w:hint="eastAsia"/>
          <w:i/>
          <w:iCs/>
          <w:lang w:val="en-US" w:eastAsia="zh-CN"/>
        </w:rPr>
        <w:t>,  th</w:t>
      </w:r>
      <w:r>
        <w:rPr>
          <w:rFonts w:eastAsia="等线" w:hint="eastAsia"/>
          <w:i/>
          <w:iCs/>
          <w:lang w:val="en-US" w:eastAsia="zh-CN"/>
        </w:rPr>
        <w:t>e working assumption "t</w:t>
      </w:r>
      <w:r>
        <w:rPr>
          <w:i/>
          <w:iCs/>
        </w:rPr>
        <w:t>he existing model in Clause 7.6.2 of TR 38.901 is used to model the delay</w:t>
      </w:r>
      <w:r>
        <w:rPr>
          <w:rFonts w:hint="eastAsia"/>
          <w:i/>
          <w:iCs/>
          <w:lang w:val="en-US" w:eastAsia="zh-CN"/>
        </w:rPr>
        <w:t xml:space="preserve"> of non-direct path</w:t>
      </w:r>
      <w:r>
        <w:rPr>
          <w:i/>
          <w:iCs/>
          <w:lang w:val="en-US" w:eastAsia="zh-CN"/>
        </w:rPr>
        <w:t>”</w:t>
      </w:r>
      <w:r>
        <w:rPr>
          <w:rFonts w:hint="eastAsia"/>
          <w:i/>
          <w:iCs/>
          <w:lang w:val="en-US" w:eastAsia="zh-CN"/>
        </w:rPr>
        <w:t xml:space="preserve"> should be revised.</w:t>
      </w:r>
    </w:p>
    <w:p w:rsidR="00D003DF" w:rsidRDefault="0010664D">
      <w:pPr>
        <w:numPr>
          <w:ilvl w:val="0"/>
          <w:numId w:val="26"/>
        </w:numPr>
        <w:spacing w:before="120"/>
        <w:rPr>
          <w:rFonts w:eastAsia="等线"/>
          <w:i/>
          <w:iCs/>
          <w:lang w:val="en-US" w:eastAsia="zh-CN"/>
        </w:rPr>
      </w:pPr>
      <w:r>
        <w:rPr>
          <w:rFonts w:hint="eastAsia"/>
          <w:i/>
          <w:iCs/>
          <w:lang w:val="en-US" w:eastAsia="zh-CN"/>
        </w:rPr>
        <w:t xml:space="preserve">The antenna element-wise delay parameters can be calculated according to the generated  </w:t>
      </w:r>
      <m:oMath>
        <m:sSub>
          <m:sSubPr>
            <m:ctrlPr>
              <w:rPr>
                <w:rFonts w:ascii="Cambria Math" w:eastAsia="Calibri" w:hAnsi="Cambria Math"/>
                <w:bCs/>
                <w:i/>
                <w:iCs/>
              </w:rPr>
            </m:ctrlPr>
          </m:sSubPr>
          <m:e>
            <m:r>
              <w:rPr>
                <w:rFonts w:ascii="Cambria Math" w:eastAsia="Calibri" w:hAnsi="Cambria Math"/>
              </w:rPr>
              <m:t>d</m:t>
            </m:r>
          </m:e>
          <m:sub>
            <m:r>
              <w:rPr>
                <w:rFonts w:ascii="Cambria Math" w:eastAsia="Calibri" w:hAnsi="Cambria Math"/>
              </w:rPr>
              <m:t>1</m:t>
            </m:r>
          </m:sub>
        </m:sSub>
      </m:oMath>
      <w:r>
        <w:rPr>
          <w:rFonts w:hAnsi="Cambria Math" w:hint="eastAsia"/>
          <w:bCs/>
          <w:i/>
          <w:iCs/>
          <w:lang w:val="en-US" w:eastAsia="zh-CN"/>
        </w:rPr>
        <w:t xml:space="preserve"> and </w:t>
      </w:r>
      <m:oMath>
        <m:sSub>
          <m:sSubPr>
            <m:ctrlPr>
              <w:rPr>
                <w:rFonts w:ascii="Cambria Math" w:eastAsia="Calibri" w:hAnsi="Cambria Math"/>
                <w:bCs/>
                <w:i/>
                <w:iCs/>
              </w:rPr>
            </m:ctrlPr>
          </m:sSubPr>
          <m:e>
            <m:r>
              <w:rPr>
                <w:rFonts w:ascii="Cambria Math" w:eastAsia="Calibri" w:hAnsi="Cambria Math"/>
              </w:rPr>
              <m:t>d</m:t>
            </m:r>
          </m:e>
          <m:sub>
            <m:r>
              <w:rPr>
                <w:rFonts w:ascii="Cambria Math" w:hAnsi="Cambria Math"/>
                <w:lang w:val="en-US" w:eastAsia="zh-CN"/>
              </w:rPr>
              <m:t>2</m:t>
            </m:r>
          </m:sub>
        </m:sSub>
      </m:oMath>
      <w:r>
        <w:rPr>
          <w:rFonts w:hAnsi="Cambria Math" w:hint="eastAsia"/>
          <w:bCs/>
          <w:i/>
          <w:iCs/>
          <w:lang w:val="en-US" w:eastAsia="zh-CN"/>
        </w:rPr>
        <w:t xml:space="preserve">, the spherical unit </w:t>
      </w:r>
      <w:r>
        <w:rPr>
          <w:rFonts w:hAnsi="Cambria Math" w:hint="eastAsia"/>
          <w:bCs/>
          <w:i/>
          <w:iCs/>
          <w:lang w:val="en-US" w:eastAsia="zh-CN"/>
        </w:rPr>
        <w:t>vectors of reference antenna element pairs that obtained according to existing procedure, and the location vector between respective antenna elements and the reference antenna elements at TRP and UE side.</w:t>
      </w:r>
    </w:p>
    <w:p w:rsidR="00D003DF" w:rsidRDefault="0010664D">
      <w:pPr>
        <w:numPr>
          <w:ilvl w:val="0"/>
          <w:numId w:val="26"/>
        </w:numPr>
        <w:spacing w:before="120"/>
        <w:rPr>
          <w:rFonts w:eastAsia="等线"/>
          <w:i/>
          <w:iCs/>
          <w:lang w:val="en-US" w:eastAsia="zh-CN"/>
        </w:rPr>
      </w:pPr>
      <w:r>
        <w:rPr>
          <w:rFonts w:hint="eastAsia"/>
          <w:i/>
          <w:iCs/>
          <w:lang w:val="en-US" w:eastAsia="zh-CN"/>
        </w:rPr>
        <w:t>T</w:t>
      </w:r>
      <w:r>
        <w:rPr>
          <w:rFonts w:eastAsia="等线"/>
          <w:i/>
          <w:iCs/>
        </w:rPr>
        <w:t>he following formula is</w:t>
      </w:r>
      <w:r>
        <w:rPr>
          <w:rFonts w:eastAsia="等线" w:hint="eastAsia"/>
          <w:i/>
          <w:iCs/>
          <w:lang w:val="en-US" w:eastAsia="zh-CN"/>
        </w:rPr>
        <w:t xml:space="preserve"> </w:t>
      </w:r>
      <w:r>
        <w:rPr>
          <w:rFonts w:eastAsia="等线"/>
          <w:i/>
          <w:iCs/>
        </w:rPr>
        <w:t xml:space="preserve">adopted to model the </w:t>
      </w:r>
      <w:r>
        <w:rPr>
          <w:rFonts w:eastAsia="等线" w:hint="eastAsia"/>
          <w:i/>
          <w:iCs/>
          <w:lang w:val="en-US" w:eastAsia="zh-CN"/>
        </w:rPr>
        <w:t>anten</w:t>
      </w:r>
      <w:r>
        <w:rPr>
          <w:rFonts w:eastAsia="等线" w:hint="eastAsia"/>
          <w:i/>
          <w:iCs/>
          <w:lang w:val="en-US" w:eastAsia="zh-CN"/>
        </w:rPr>
        <w:t xml:space="preserve">na element-wise delay parameters </w:t>
      </w:r>
      <w:r>
        <w:rPr>
          <w:i/>
          <w:iCs/>
        </w:rPr>
        <w:t xml:space="preserve">of </w:t>
      </w:r>
      <w:r>
        <w:rPr>
          <w:rFonts w:hint="eastAsia"/>
          <w:i/>
          <w:iCs/>
          <w:lang w:val="en-US" w:eastAsia="zh-CN"/>
        </w:rPr>
        <w:t>non-</w:t>
      </w:r>
      <w:r>
        <w:rPr>
          <w:rFonts w:eastAsia="等线"/>
          <w:i/>
          <w:iCs/>
        </w:rPr>
        <w:t>direct path between TRP and UE</w:t>
      </w:r>
      <w:r>
        <w:rPr>
          <w:rFonts w:eastAsia="等线" w:hint="eastAsia"/>
          <w:i/>
          <w:iCs/>
          <w:lang w:val="en-US" w:eastAsia="zh-CN"/>
        </w:rPr>
        <w:t>:</w:t>
      </w:r>
    </w:p>
    <w:p w:rsidR="00D003DF" w:rsidRDefault="0010664D">
      <w:pPr>
        <w:spacing w:before="120"/>
        <w:jc w:val="center"/>
        <w:rPr>
          <w:rFonts w:hAnsi="Cambria Math"/>
          <w:lang w:val="en-US" w:eastAsia="zh-CN"/>
        </w:rPr>
      </w:pPr>
      <m:oMath>
        <m:r>
          <w:rPr>
            <w:rFonts w:ascii="Cambria Math" w:hAnsi="Cambria Math"/>
            <w:lang w:val="en-US"/>
          </w:rPr>
          <m:t>δ</m:t>
        </m:r>
        <m:d>
          <m:dPr>
            <m:ctrlPr>
              <w:rPr>
                <w:rFonts w:ascii="Cambria Math" w:hAnsi="Cambria Math"/>
                <w:lang w:val="en-US"/>
              </w:rPr>
            </m:ctrlPr>
          </m:dPr>
          <m:e>
            <m:r>
              <w:rPr>
                <w:rFonts w:ascii="Cambria Math" w:hAnsi="Cambria Math"/>
                <w:lang w:val="en-US"/>
              </w:rPr>
              <m:t>τ</m:t>
            </m:r>
            <m:r>
              <w:rPr>
                <w:rFonts w:ascii="Cambria Math" w:hAnsi="Cambria Math"/>
                <w:lang w:val="en-US" w:eastAsia="zh-CN"/>
              </w:rPr>
              <m:t>-</m:t>
            </m:r>
            <m:sSub>
              <m:sSubPr>
                <m:ctrlPr>
                  <w:rPr>
                    <w:rFonts w:ascii="Cambria Math" w:hAnsi="Cambria Math"/>
                    <w:i/>
                    <w:iCs/>
                    <w:lang w:val="en-US" w:eastAsia="zh-CN"/>
                  </w:rPr>
                </m:ctrlPr>
              </m:sSubPr>
              <m:e>
                <m:r>
                  <w:rPr>
                    <w:rFonts w:ascii="Cambria Math" w:hAnsi="Cambria Math"/>
                    <w:lang w:val="en-US"/>
                  </w:rPr>
                  <m:t>τ</m:t>
                </m:r>
              </m:e>
              <m:sub>
                <m:r>
                  <w:rPr>
                    <w:rFonts w:ascii="Cambria Math" w:hAnsi="Cambria Math"/>
                    <w:lang w:val="en-US" w:eastAsia="zh-CN"/>
                  </w:rPr>
                  <m:t>n</m:t>
                </m:r>
                <m:r>
                  <w:rPr>
                    <w:rFonts w:ascii="Cambria Math" w:hAnsi="Cambria Math"/>
                    <w:lang w:val="en-US" w:eastAsia="zh-CN"/>
                  </w:rPr>
                  <m:t>,</m:t>
                </m:r>
                <m:r>
                  <w:rPr>
                    <w:rFonts w:ascii="Cambria Math" w:hAnsi="Cambria Math"/>
                    <w:lang w:val="en-US" w:eastAsia="zh-CN"/>
                  </w:rPr>
                  <m:t>m</m:t>
                </m:r>
                <m:r>
                  <w:rPr>
                    <w:rFonts w:ascii="Cambria Math" w:hAnsi="Cambria Math"/>
                    <w:lang w:val="en-US" w:eastAsia="zh-CN"/>
                  </w:rPr>
                  <m:t>,</m:t>
                </m:r>
                <m:r>
                  <w:rPr>
                    <w:rFonts w:ascii="Cambria Math" w:hAnsi="Cambria Math"/>
                    <w:lang w:val="en-US" w:eastAsia="zh-CN"/>
                  </w:rPr>
                  <m:t>u</m:t>
                </m:r>
                <m:r>
                  <w:rPr>
                    <w:rFonts w:ascii="Cambria Math" w:hAnsi="Cambria Math"/>
                    <w:lang w:val="en-US" w:eastAsia="zh-CN"/>
                  </w:rPr>
                  <m:t>,</m:t>
                </m:r>
                <m:r>
                  <w:rPr>
                    <w:rFonts w:ascii="Cambria Math" w:hAnsi="Cambria Math"/>
                    <w:lang w:val="en-US" w:eastAsia="zh-CN"/>
                  </w:rPr>
                  <m:t>s</m:t>
                </m:r>
              </m:sub>
            </m:sSub>
          </m:e>
        </m:d>
      </m:oMath>
      <w:r>
        <w:rPr>
          <w:rFonts w:hAnsi="Cambria Math" w:hint="eastAsia"/>
          <w:lang w:val="en-US" w:eastAsia="zh-CN"/>
        </w:rPr>
        <w:t>,</w:t>
      </w:r>
    </w:p>
    <w:p w:rsidR="00D003DF" w:rsidRDefault="0010664D">
      <w:pPr>
        <w:spacing w:before="120"/>
        <w:jc w:val="center"/>
        <w:rPr>
          <w:rFonts w:hAnsi="Cambria Math"/>
          <w:lang w:val="en-US" w:eastAsia="zh-CN"/>
        </w:rPr>
      </w:pPr>
      <m:oMathPara>
        <m:oMath>
          <m:sSub>
            <m:sSubPr>
              <m:ctrlPr>
                <w:rPr>
                  <w:rFonts w:ascii="Cambria Math" w:hAnsi="Cambria Math"/>
                  <w:i/>
                  <w:lang w:val="en-US" w:eastAsia="zh-CN"/>
                </w:rPr>
              </m:ctrlPr>
            </m:sSubPr>
            <m:e>
              <m:r>
                <w:rPr>
                  <w:rFonts w:ascii="Cambria Math" w:hAnsi="Cambria Math"/>
                  <w:lang w:val="en-US"/>
                </w:rPr>
                <m:t>τ</m:t>
              </m:r>
            </m:e>
            <m:sub>
              <m:r>
                <w:rPr>
                  <w:rFonts w:ascii="Cambria Math" w:hAnsi="Cambria Math"/>
                  <w:lang w:val="en-US" w:eastAsia="zh-CN"/>
                </w:rPr>
                <m:t>n</m:t>
              </m:r>
              <m:r>
                <w:rPr>
                  <w:rFonts w:ascii="Cambria Math" w:hAnsi="Cambria Math"/>
                  <w:lang w:val="en-US" w:eastAsia="zh-CN"/>
                </w:rPr>
                <m:t>,</m:t>
              </m:r>
              <m:r>
                <w:rPr>
                  <w:rFonts w:ascii="Cambria Math" w:hAnsi="Cambria Math"/>
                  <w:lang w:val="en-US" w:eastAsia="zh-CN"/>
                </w:rPr>
                <m:t>m</m:t>
              </m:r>
              <m:r>
                <w:rPr>
                  <w:rFonts w:ascii="Cambria Math" w:hAnsi="Cambria Math"/>
                  <w:lang w:val="en-US" w:eastAsia="zh-CN"/>
                </w:rPr>
                <m:t>,</m:t>
              </m:r>
              <m:r>
                <w:rPr>
                  <w:rFonts w:ascii="Cambria Math" w:hAnsi="Cambria Math"/>
                  <w:lang w:val="en-US" w:eastAsia="zh-CN"/>
                </w:rPr>
                <m:t>u</m:t>
              </m:r>
              <m:r>
                <w:rPr>
                  <w:rFonts w:ascii="Cambria Math" w:hAnsi="Cambria Math"/>
                  <w:lang w:val="en-US" w:eastAsia="zh-CN"/>
                </w:rPr>
                <m:t>,</m:t>
              </m:r>
              <m:r>
                <w:rPr>
                  <w:rFonts w:ascii="Cambria Math" w:hAnsi="Cambria Math"/>
                  <w:lang w:val="en-US" w:eastAsia="zh-CN"/>
                </w:rPr>
                <m:t>s</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rPr>
                <m:t>τ</m:t>
              </m:r>
            </m:e>
            <m:sub>
              <m:r>
                <w:rPr>
                  <w:rFonts w:ascii="Cambria Math" w:hAnsi="Cambria Math"/>
                  <w:lang w:val="en-US" w:eastAsia="zh-CN"/>
                </w:rPr>
                <m:t>n</m:t>
              </m:r>
            </m:sub>
          </m:sSub>
          <m:r>
            <w:rPr>
              <w:rFonts w:ascii="Cambria Math" w:hAnsi="Cambria Math"/>
              <w:lang w:val="en-US" w:eastAsia="zh-CN"/>
            </w:rPr>
            <m:t>-</m:t>
          </m:r>
          <m:f>
            <m:fPr>
              <m:ctrlPr>
                <w:rPr>
                  <w:rFonts w:ascii="Cambria Math" w:hAnsi="Cambria Math"/>
                  <w:i/>
                  <w:lang w:val="en-US" w:eastAsia="zh-CN"/>
                </w:rPr>
              </m:ctrlPr>
            </m:fPr>
            <m:num>
              <m:sSub>
                <m:sSubPr>
                  <m:ctrlPr>
                    <w:rPr>
                      <w:rFonts w:ascii="Cambria Math" w:hAnsi="Cambria Math"/>
                      <w:i/>
                      <w:lang w:val="en-US"/>
                    </w:rPr>
                  </m:ctrlPr>
                </m:sSubPr>
                <m:e>
                  <m:r>
                    <w:rPr>
                      <w:rFonts w:ascii="Cambria Math" w:hAnsi="Cambria Math"/>
                      <w:lang w:val="en-US" w:eastAsia="zh-CN"/>
                    </w:rPr>
                    <m:t>d</m:t>
                  </m:r>
                </m:e>
                <m:sub>
                  <m:r>
                    <w:rPr>
                      <w:rFonts w:ascii="Cambria Math" w:hAnsi="Cambria Math"/>
                      <w:lang w:val="en-US" w:eastAsia="zh-CN"/>
                    </w:rPr>
                    <m:t>1</m:t>
                  </m:r>
                </m:sub>
              </m:sSub>
              <m:r>
                <w:rPr>
                  <w:rFonts w:ascii="Cambria Math" w:hAnsi="Cambria Math"/>
                  <w:lang w:val="en-US" w:eastAsia="zh-CN"/>
                </w:rPr>
                <m:t>-</m:t>
              </m:r>
              <m:d>
                <m:dPr>
                  <m:begChr m:val="‖"/>
                  <m:endChr m:val="‖"/>
                  <m:ctrlPr>
                    <w:rPr>
                      <w:rFonts w:ascii="Cambria Math" w:hAnsi="Cambria Math"/>
                      <w:i/>
                      <w:lang w:val="en-US" w:eastAsia="zh-CN"/>
                    </w:rPr>
                  </m:ctrlPr>
                </m:dPr>
                <m:e>
                  <m:sSub>
                    <m:sSubPr>
                      <m:ctrlPr>
                        <w:rPr>
                          <w:rFonts w:ascii="Cambria Math" w:hAnsi="Cambria Math"/>
                          <w:i/>
                          <w:lang w:val="en-US"/>
                        </w:rPr>
                      </m:ctrlPr>
                    </m:sSubPr>
                    <m:e>
                      <m:r>
                        <w:rPr>
                          <w:rFonts w:ascii="Cambria Math" w:hAnsi="Cambria Math"/>
                          <w:lang w:val="en-US" w:eastAsia="zh-CN"/>
                        </w:rPr>
                        <m:t>d</m:t>
                      </m:r>
                    </m:e>
                    <m:sub>
                      <m:r>
                        <w:rPr>
                          <w:rFonts w:ascii="Cambria Math" w:hAnsi="Cambria Math"/>
                          <w:lang w:val="en-US" w:eastAsia="zh-CN"/>
                        </w:rPr>
                        <m:t>1</m:t>
                      </m:r>
                    </m:sub>
                  </m:sSub>
                  <m:r>
                    <w:rPr>
                      <w:rFonts w:ascii="Cambria Math" w:hAnsi="Cambria Math"/>
                      <w:lang w:val="en-US"/>
                    </w:rPr>
                    <m:t>∙</m:t>
                  </m:r>
                  <m:r>
                    <m:rPr>
                      <m:sty m:val="p"/>
                    </m:rPr>
                    <w:rPr>
                      <w:rFonts w:ascii="Cambria Math" w:hAnsi="Cambria Math" w:hint="eastAsia"/>
                      <w:lang w:val="en-US" w:eastAsia="zh-CN"/>
                    </w:rPr>
                    <m:t xml:space="preserve"> </m:t>
                  </m:r>
                  <m:sSub>
                    <m:sSubPr>
                      <m:ctrlPr>
                        <w:rPr>
                          <w:rFonts w:ascii="Cambria Math" w:hAnsi="Cambria Math"/>
                          <w:i/>
                          <w:lang w:val="en-US" w:eastAsia="zh-CN"/>
                        </w:rPr>
                      </m:ctrlPr>
                    </m:sSubPr>
                    <m:e>
                      <m:acc>
                        <m:accPr>
                          <m:ctrlPr>
                            <w:rPr>
                              <w:rFonts w:ascii="Cambria Math" w:hAnsi="Cambria Math"/>
                              <w:i/>
                              <w:lang w:val="en-US" w:eastAsia="zh-CN"/>
                            </w:rPr>
                          </m:ctrlPr>
                        </m:accPr>
                        <m:e>
                          <m:r>
                            <w:rPr>
                              <w:rFonts w:ascii="Cambria Math" w:hAnsi="Cambria Math"/>
                              <w:lang w:val="en-US" w:eastAsia="zh-CN"/>
                            </w:rPr>
                            <m:t>r</m:t>
                          </m:r>
                        </m:e>
                      </m:acc>
                    </m:e>
                    <m:sub>
                      <m:r>
                        <w:rPr>
                          <w:rFonts w:ascii="Cambria Math" w:hAnsi="Cambria Math"/>
                          <w:lang w:val="en-US" w:eastAsia="zh-CN"/>
                        </w:rPr>
                        <m:t>tx</m:t>
                      </m:r>
                      <m:r>
                        <w:rPr>
                          <w:rFonts w:ascii="Cambria Math" w:hAnsi="Cambria Math"/>
                          <w:lang w:val="en-US" w:eastAsia="zh-CN"/>
                        </w:rPr>
                        <m:t>,0,0,</m:t>
                      </m:r>
                      <m:r>
                        <w:rPr>
                          <w:rFonts w:ascii="Cambria Math" w:hAnsi="Cambria Math"/>
                          <w:lang w:val="en-US" w:eastAsia="zh-CN"/>
                        </w:rPr>
                        <m:t>n</m:t>
                      </m:r>
                      <m:r>
                        <w:rPr>
                          <w:rFonts w:ascii="Cambria Math" w:hAnsi="Cambria Math"/>
                          <w:lang w:val="en-US" w:eastAsia="zh-CN"/>
                        </w:rPr>
                        <m:t>,</m:t>
                      </m:r>
                      <m:r>
                        <w:rPr>
                          <w:rFonts w:ascii="Cambria Math" w:hAnsi="Cambria Math"/>
                          <w:lang w:val="en-US" w:eastAsia="zh-CN"/>
                        </w:rPr>
                        <m:t>m</m:t>
                      </m:r>
                    </m:sub>
                  </m:sSub>
                  <m:r>
                    <w:rPr>
                      <w:rFonts w:ascii="Cambria Math" w:hAnsi="Cambria Math"/>
                      <w:lang w:val="en-US" w:eastAsia="zh-CN"/>
                    </w:rPr>
                    <m:t>-</m:t>
                  </m:r>
                  <m:sSub>
                    <m:sSubPr>
                      <m:ctrlPr>
                        <w:rPr>
                          <w:rFonts w:ascii="Cambria Math" w:hAnsi="Cambria Math"/>
                          <w:i/>
                          <w:lang w:val="en-US"/>
                        </w:rPr>
                      </m:ctrlPr>
                    </m:sSubPr>
                    <m:e>
                      <m:acc>
                        <m:accPr>
                          <m:chr m:val="̅"/>
                          <m:ctrlPr>
                            <w:rPr>
                              <w:rFonts w:ascii="Cambria Math" w:hAnsi="Cambria Math"/>
                              <w:i/>
                              <w:lang w:val="en-US"/>
                            </w:rPr>
                          </m:ctrlPr>
                        </m:accPr>
                        <m:e>
                          <m:r>
                            <w:rPr>
                              <w:rFonts w:ascii="Cambria Math" w:hAnsi="Cambria Math"/>
                              <w:lang w:val="en-US" w:eastAsia="zh-CN"/>
                            </w:rPr>
                            <m:t>d</m:t>
                          </m:r>
                        </m:e>
                      </m:acc>
                    </m:e>
                    <m:sub>
                      <m:r>
                        <w:rPr>
                          <w:rFonts w:ascii="Cambria Math" w:hAnsi="Cambria Math"/>
                          <w:lang w:val="en-US" w:eastAsia="zh-CN"/>
                        </w:rPr>
                        <m:t>tx</m:t>
                      </m:r>
                      <m:r>
                        <w:rPr>
                          <w:rFonts w:ascii="Cambria Math" w:hAnsi="Cambria Math"/>
                          <w:lang w:val="en-US" w:eastAsia="zh-CN"/>
                        </w:rPr>
                        <m:t>,</m:t>
                      </m:r>
                      <m:r>
                        <w:rPr>
                          <w:rFonts w:ascii="Cambria Math" w:hAnsi="Cambria Math"/>
                          <w:lang w:val="en-US" w:eastAsia="zh-CN"/>
                        </w:rPr>
                        <m:t>s</m:t>
                      </m:r>
                      <m:r>
                        <w:rPr>
                          <w:rFonts w:ascii="Cambria Math" w:hAnsi="Cambria Math"/>
                          <w:lang w:val="en-US" w:eastAsia="zh-CN"/>
                        </w:rPr>
                        <m:t>,0</m:t>
                      </m:r>
                    </m:sub>
                  </m:sSub>
                </m:e>
              </m:d>
            </m:num>
            <m:den>
              <m:r>
                <w:rPr>
                  <w:rFonts w:ascii="Cambria Math" w:hAnsi="Cambria Math"/>
                  <w:lang w:val="en-US" w:eastAsia="zh-CN"/>
                </w:rPr>
                <m:t>c</m:t>
              </m:r>
            </m:den>
          </m:f>
          <m:r>
            <w:rPr>
              <w:rFonts w:ascii="Cambria Math" w:hAnsi="Cambria Math"/>
              <w:lang w:val="en-US" w:eastAsia="zh-CN"/>
            </w:rPr>
            <m:t>-</m:t>
          </m:r>
          <m:f>
            <m:fPr>
              <m:ctrlPr>
                <w:rPr>
                  <w:rFonts w:ascii="Cambria Math" w:hAnsi="Cambria Math"/>
                  <w:i/>
                  <w:lang w:val="en-US" w:eastAsia="zh-CN"/>
                </w:rPr>
              </m:ctrlPr>
            </m:fPr>
            <m:num>
              <m:sSub>
                <m:sSubPr>
                  <m:ctrlPr>
                    <w:rPr>
                      <w:rFonts w:ascii="Cambria Math" w:hAnsi="Cambria Math"/>
                      <w:i/>
                      <w:lang w:val="en-US"/>
                    </w:rPr>
                  </m:ctrlPr>
                </m:sSubPr>
                <m:e>
                  <m:r>
                    <w:rPr>
                      <w:rFonts w:ascii="Cambria Math" w:hAnsi="Cambria Math"/>
                      <w:lang w:val="en-US" w:eastAsia="zh-CN"/>
                    </w:rPr>
                    <m:t>d</m:t>
                  </m:r>
                </m:e>
                <m:sub>
                  <m:r>
                    <w:rPr>
                      <w:rFonts w:ascii="Cambria Math" w:hAnsi="Cambria Math"/>
                      <w:lang w:val="en-US" w:eastAsia="zh-CN"/>
                    </w:rPr>
                    <m:t>2</m:t>
                  </m:r>
                </m:sub>
              </m:sSub>
              <m:r>
                <w:rPr>
                  <w:rFonts w:ascii="Cambria Math" w:hAnsi="Cambria Math"/>
                  <w:lang w:val="en-US" w:eastAsia="zh-CN"/>
                </w:rPr>
                <m:t>-</m:t>
              </m:r>
              <m:d>
                <m:dPr>
                  <m:begChr m:val="‖"/>
                  <m:endChr m:val="‖"/>
                  <m:ctrlPr>
                    <w:rPr>
                      <w:rFonts w:ascii="Cambria Math" w:hAnsi="Cambria Math"/>
                      <w:i/>
                      <w:lang w:val="en-US" w:eastAsia="zh-CN"/>
                    </w:rPr>
                  </m:ctrlPr>
                </m:dPr>
                <m:e>
                  <m:sSub>
                    <m:sSubPr>
                      <m:ctrlPr>
                        <w:rPr>
                          <w:rFonts w:ascii="Cambria Math" w:hAnsi="Cambria Math"/>
                          <w:i/>
                          <w:lang w:val="en-US"/>
                        </w:rPr>
                      </m:ctrlPr>
                    </m:sSubPr>
                    <m:e>
                      <m:r>
                        <w:rPr>
                          <w:rFonts w:ascii="Cambria Math" w:hAnsi="Cambria Math"/>
                          <w:lang w:val="en-US" w:eastAsia="zh-CN"/>
                        </w:rPr>
                        <m:t>d</m:t>
                      </m:r>
                    </m:e>
                    <m:sub>
                      <m:r>
                        <w:rPr>
                          <w:rFonts w:ascii="Cambria Math" w:hAnsi="Cambria Math"/>
                          <w:lang w:val="en-US" w:eastAsia="zh-CN"/>
                        </w:rPr>
                        <m:t>2</m:t>
                      </m:r>
                    </m:sub>
                  </m:sSub>
                  <m:r>
                    <w:rPr>
                      <w:rFonts w:ascii="Cambria Math" w:hAnsi="Cambria Math"/>
                      <w:lang w:val="en-US"/>
                    </w:rPr>
                    <m:t>∙</m:t>
                  </m:r>
                  <m:r>
                    <m:rPr>
                      <m:sty m:val="p"/>
                    </m:rPr>
                    <w:rPr>
                      <w:rFonts w:ascii="Cambria Math" w:hAnsi="Cambria Math" w:hint="eastAsia"/>
                      <w:lang w:val="en-US" w:eastAsia="zh-CN"/>
                    </w:rPr>
                    <m:t xml:space="preserve"> </m:t>
                  </m:r>
                  <m:sSub>
                    <m:sSubPr>
                      <m:ctrlPr>
                        <w:rPr>
                          <w:rFonts w:ascii="Cambria Math" w:hAnsi="Cambria Math"/>
                          <w:i/>
                          <w:lang w:val="en-US" w:eastAsia="zh-CN"/>
                        </w:rPr>
                      </m:ctrlPr>
                    </m:sSubPr>
                    <m:e>
                      <m:acc>
                        <m:accPr>
                          <m:ctrlPr>
                            <w:rPr>
                              <w:rFonts w:ascii="Cambria Math" w:hAnsi="Cambria Math"/>
                              <w:i/>
                              <w:lang w:val="en-US" w:eastAsia="zh-CN"/>
                            </w:rPr>
                          </m:ctrlPr>
                        </m:accPr>
                        <m:e>
                          <m:r>
                            <w:rPr>
                              <w:rFonts w:ascii="Cambria Math" w:hAnsi="Cambria Math"/>
                              <w:lang w:val="en-US" w:eastAsia="zh-CN"/>
                            </w:rPr>
                            <m:t>r</m:t>
                          </m:r>
                        </m:e>
                      </m:acc>
                    </m:e>
                    <m:sub>
                      <m:r>
                        <w:rPr>
                          <w:rFonts w:ascii="Cambria Math" w:hAnsi="Cambria Math"/>
                          <w:lang w:val="en-US" w:eastAsia="zh-CN"/>
                        </w:rPr>
                        <m:t>rx</m:t>
                      </m:r>
                      <m:r>
                        <w:rPr>
                          <w:rFonts w:ascii="Cambria Math" w:hAnsi="Cambria Math"/>
                          <w:lang w:val="en-US" w:eastAsia="zh-CN"/>
                        </w:rPr>
                        <m:t>,0,0,</m:t>
                      </m:r>
                      <m:r>
                        <w:rPr>
                          <w:rFonts w:ascii="Cambria Math" w:hAnsi="Cambria Math"/>
                          <w:lang w:val="en-US" w:eastAsia="zh-CN"/>
                        </w:rPr>
                        <m:t>n</m:t>
                      </m:r>
                      <m:r>
                        <w:rPr>
                          <w:rFonts w:ascii="Cambria Math" w:hAnsi="Cambria Math"/>
                          <w:lang w:val="en-US" w:eastAsia="zh-CN"/>
                        </w:rPr>
                        <m:t>,</m:t>
                      </m:r>
                      <m:r>
                        <w:rPr>
                          <w:rFonts w:ascii="Cambria Math" w:hAnsi="Cambria Math"/>
                          <w:lang w:val="en-US" w:eastAsia="zh-CN"/>
                        </w:rPr>
                        <m:t>m</m:t>
                      </m:r>
                    </m:sub>
                  </m:sSub>
                  <m:r>
                    <w:rPr>
                      <w:rFonts w:ascii="Cambria Math" w:hAnsi="Cambria Math"/>
                      <w:lang w:val="en-US" w:eastAsia="zh-CN"/>
                    </w:rPr>
                    <m:t>-</m:t>
                  </m:r>
                  <m:sSub>
                    <m:sSubPr>
                      <m:ctrlPr>
                        <w:rPr>
                          <w:rFonts w:ascii="Cambria Math" w:hAnsi="Cambria Math"/>
                          <w:i/>
                          <w:lang w:val="en-US"/>
                        </w:rPr>
                      </m:ctrlPr>
                    </m:sSubPr>
                    <m:e>
                      <m:acc>
                        <m:accPr>
                          <m:chr m:val="̅"/>
                          <m:ctrlPr>
                            <w:rPr>
                              <w:rFonts w:ascii="Cambria Math" w:hAnsi="Cambria Math"/>
                              <w:i/>
                              <w:lang w:val="en-US"/>
                            </w:rPr>
                          </m:ctrlPr>
                        </m:accPr>
                        <m:e>
                          <m:r>
                            <w:rPr>
                              <w:rFonts w:ascii="Cambria Math" w:hAnsi="Cambria Math"/>
                              <w:lang w:val="en-US" w:eastAsia="zh-CN"/>
                            </w:rPr>
                            <m:t>d</m:t>
                          </m:r>
                        </m:e>
                      </m:acc>
                    </m:e>
                    <m:sub>
                      <m:r>
                        <w:rPr>
                          <w:rFonts w:ascii="Cambria Math" w:hAnsi="Cambria Math"/>
                          <w:lang w:val="en-US" w:eastAsia="zh-CN"/>
                        </w:rPr>
                        <m:t>rx</m:t>
                      </m:r>
                      <m:r>
                        <w:rPr>
                          <w:rFonts w:ascii="Cambria Math" w:hAnsi="Cambria Math"/>
                          <w:lang w:val="en-US" w:eastAsia="zh-CN"/>
                        </w:rPr>
                        <m:t>,</m:t>
                      </m:r>
                      <m:r>
                        <w:rPr>
                          <w:rFonts w:ascii="Cambria Math" w:hAnsi="Cambria Math"/>
                          <w:lang w:val="en-US" w:eastAsia="zh-CN"/>
                        </w:rPr>
                        <m:t>u</m:t>
                      </m:r>
                      <m:r>
                        <w:rPr>
                          <w:rFonts w:ascii="Cambria Math" w:hAnsi="Cambria Math"/>
                          <w:lang w:val="en-US" w:eastAsia="zh-CN"/>
                        </w:rPr>
                        <m:t>,0</m:t>
                      </m:r>
                    </m:sub>
                  </m:sSub>
                </m:e>
              </m:d>
            </m:num>
            <m:den>
              <m:r>
                <w:rPr>
                  <w:rFonts w:ascii="Cambria Math" w:hAnsi="Cambria Math"/>
                  <w:lang w:val="en-US" w:eastAsia="zh-CN"/>
                </w:rPr>
                <m:t>c</m:t>
              </m:r>
            </m:den>
          </m:f>
        </m:oMath>
      </m:oMathPara>
    </w:p>
    <w:p w:rsidR="00D003DF" w:rsidRDefault="0010664D">
      <w:pPr>
        <w:spacing w:before="120"/>
        <w:ind w:leftChars="200" w:left="400"/>
        <w:rPr>
          <w:rFonts w:hAnsi="Cambria Math"/>
          <w:i/>
          <w:lang w:val="en-US" w:eastAsia="zh-CN"/>
        </w:rPr>
      </w:pPr>
      <w:r>
        <w:rPr>
          <w:rFonts w:hAnsi="Cambria Math" w:hint="eastAsia"/>
          <w:i/>
          <w:iCs/>
          <w:lang w:val="en-US" w:eastAsia="zh-CN"/>
        </w:rPr>
        <w:t xml:space="preserve">where  </w:t>
      </w:r>
      <m:oMath>
        <m:sSub>
          <m:sSubPr>
            <m:ctrlPr>
              <w:rPr>
                <w:rFonts w:ascii="Cambria Math" w:hAnsi="Cambria Math"/>
                <w:i/>
                <w:kern w:val="24"/>
              </w:rPr>
            </m:ctrlPr>
          </m:sSubPr>
          <m:e>
            <m:r>
              <w:rPr>
                <w:rFonts w:ascii="Cambria Math" w:hAnsi="Cambria Math"/>
                <w:kern w:val="24"/>
                <w:lang w:val="en-US" w:eastAsia="zh-CN"/>
              </w:rPr>
              <m:t>d</m:t>
            </m:r>
          </m:e>
          <m:sub>
            <m:r>
              <w:rPr>
                <w:rFonts w:ascii="Cambria Math" w:hAnsi="Cambria Math"/>
                <w:kern w:val="24"/>
                <w:lang w:val="en-US" w:eastAsia="zh-CN"/>
              </w:rPr>
              <m:t>1</m:t>
            </m:r>
          </m:sub>
        </m:sSub>
      </m:oMath>
      <w:r>
        <w:rPr>
          <w:rFonts w:hAnsi="Cambria Math" w:hint="eastAsia"/>
          <w:i/>
          <w:kern w:val="24"/>
          <w:lang w:val="en-US" w:eastAsia="zh-CN"/>
        </w:rPr>
        <w:t xml:space="preserve"> and </w:t>
      </w:r>
      <m:oMath>
        <m:sSub>
          <m:sSubPr>
            <m:ctrlPr>
              <w:rPr>
                <w:rFonts w:ascii="Cambria Math" w:hAnsi="Cambria Math"/>
                <w:i/>
                <w:lang w:val="en-US"/>
              </w:rPr>
            </m:ctrlPr>
          </m:sSubPr>
          <m:e>
            <m:r>
              <w:rPr>
                <w:rFonts w:ascii="Cambria Math" w:hAnsi="Cambria Math"/>
                <w:lang w:val="en-US" w:eastAsia="zh-CN"/>
              </w:rPr>
              <m:t>d</m:t>
            </m:r>
          </m:e>
          <m:sub>
            <m:r>
              <w:rPr>
                <w:rFonts w:ascii="Cambria Math" w:hAnsi="Cambria Math"/>
                <w:lang w:val="en-US" w:eastAsia="zh-CN"/>
              </w:rPr>
              <m:t>2</m:t>
            </m:r>
          </m:sub>
        </m:sSub>
      </m:oMath>
      <w:r>
        <w:rPr>
          <w:rFonts w:hAnsi="Cambria Math" w:hint="eastAsia"/>
          <w:i/>
          <w:lang w:val="en-US" w:eastAsia="zh-CN"/>
        </w:rPr>
        <w:t xml:space="preserve"> are the generated distance of cluster n ; </w:t>
      </w:r>
      <m:oMath>
        <m:sSub>
          <m:sSubPr>
            <m:ctrlPr>
              <w:rPr>
                <w:rFonts w:ascii="Cambria Math" w:hAnsi="Cambria Math"/>
                <w:i/>
                <w:lang w:val="en-US" w:eastAsia="zh-CN"/>
              </w:rPr>
            </m:ctrlPr>
          </m:sSubPr>
          <m:e>
            <m:acc>
              <m:accPr>
                <m:ctrlPr>
                  <w:rPr>
                    <w:rFonts w:ascii="Cambria Math" w:hAnsi="Cambria Math"/>
                    <w:i/>
                    <w:lang w:val="en-US" w:eastAsia="zh-CN"/>
                  </w:rPr>
                </m:ctrlPr>
              </m:accPr>
              <m:e>
                <m:r>
                  <w:rPr>
                    <w:rFonts w:ascii="Cambria Math" w:hAnsi="Cambria Math"/>
                    <w:lang w:val="en-US" w:eastAsia="zh-CN"/>
                  </w:rPr>
                  <m:t>r</m:t>
                </m:r>
              </m:e>
            </m:acc>
          </m:e>
          <m:sub>
            <m:r>
              <w:rPr>
                <w:rFonts w:ascii="Cambria Math" w:hAnsi="Cambria Math"/>
                <w:lang w:val="en-US" w:eastAsia="zh-CN"/>
              </w:rPr>
              <m:t>tx</m:t>
            </m:r>
            <m:r>
              <w:rPr>
                <w:rFonts w:ascii="Cambria Math" w:hAnsi="Cambria Math"/>
                <w:lang w:val="en-US" w:eastAsia="zh-CN"/>
              </w:rPr>
              <m:t>,0,0,</m:t>
            </m:r>
            <m:r>
              <w:rPr>
                <w:rFonts w:ascii="Cambria Math" w:hAnsi="Cambria Math"/>
                <w:lang w:val="en-US" w:eastAsia="zh-CN"/>
              </w:rPr>
              <m:t>n</m:t>
            </m:r>
            <m:r>
              <w:rPr>
                <w:rFonts w:ascii="Cambria Math" w:hAnsi="Cambria Math"/>
                <w:lang w:val="en-US" w:eastAsia="zh-CN"/>
              </w:rPr>
              <m:t>,</m:t>
            </m:r>
            <m:r>
              <w:rPr>
                <w:rFonts w:ascii="Cambria Math" w:hAnsi="Cambria Math"/>
                <w:lang w:val="en-US" w:eastAsia="zh-CN"/>
              </w:rPr>
              <m:t>m</m:t>
            </m:r>
          </m:sub>
        </m:sSub>
      </m:oMath>
      <w:r>
        <w:rPr>
          <w:rFonts w:hAnsi="Cambria Math" w:hint="eastAsia"/>
          <w:i/>
          <w:lang w:val="en-US" w:eastAsia="zh-CN"/>
        </w:rPr>
        <w:t xml:space="preserve"> and </w:t>
      </w:r>
      <m:oMath>
        <m:r>
          <w:rPr>
            <w:rFonts w:ascii="Cambria Math" w:hAnsi="Cambria Math" w:hint="eastAsia"/>
            <w:lang w:val="en-US" w:eastAsia="zh-CN"/>
          </w:rPr>
          <m:t xml:space="preserve"> </m:t>
        </m:r>
        <m:sSub>
          <m:sSubPr>
            <m:ctrlPr>
              <w:rPr>
                <w:rFonts w:ascii="Cambria Math" w:hAnsi="Cambria Math"/>
                <w:i/>
                <w:lang w:val="en-US" w:eastAsia="zh-CN"/>
              </w:rPr>
            </m:ctrlPr>
          </m:sSubPr>
          <m:e>
            <m:acc>
              <m:accPr>
                <m:ctrlPr>
                  <w:rPr>
                    <w:rFonts w:ascii="Cambria Math" w:hAnsi="Cambria Math"/>
                    <w:i/>
                    <w:lang w:val="en-US" w:eastAsia="zh-CN"/>
                  </w:rPr>
                </m:ctrlPr>
              </m:accPr>
              <m:e>
                <m:r>
                  <w:rPr>
                    <w:rFonts w:ascii="Cambria Math" w:hAnsi="Cambria Math"/>
                    <w:lang w:val="en-US" w:eastAsia="zh-CN"/>
                  </w:rPr>
                  <m:t>r</m:t>
                </m:r>
              </m:e>
            </m:acc>
          </m:e>
          <m:sub>
            <m:r>
              <w:rPr>
                <w:rFonts w:ascii="Cambria Math" w:hAnsi="Cambria Math"/>
                <w:lang w:val="en-US" w:eastAsia="zh-CN"/>
              </w:rPr>
              <m:t>rx</m:t>
            </m:r>
            <m:r>
              <w:rPr>
                <w:rFonts w:ascii="Cambria Math" w:hAnsi="Cambria Math"/>
                <w:lang w:val="en-US" w:eastAsia="zh-CN"/>
              </w:rPr>
              <m:t>,0,0,</m:t>
            </m:r>
            <m:r>
              <w:rPr>
                <w:rFonts w:ascii="Cambria Math" w:hAnsi="Cambria Math"/>
                <w:lang w:val="en-US" w:eastAsia="zh-CN"/>
              </w:rPr>
              <m:t>n</m:t>
            </m:r>
            <m:r>
              <w:rPr>
                <w:rFonts w:ascii="Cambria Math" w:hAnsi="Cambria Math"/>
                <w:lang w:val="en-US" w:eastAsia="zh-CN"/>
              </w:rPr>
              <m:t>,</m:t>
            </m:r>
            <m:r>
              <w:rPr>
                <w:rFonts w:ascii="Cambria Math" w:hAnsi="Cambria Math"/>
                <w:lang w:val="en-US" w:eastAsia="zh-CN"/>
              </w:rPr>
              <m:t>m</m:t>
            </m:r>
          </m:sub>
        </m:sSub>
      </m:oMath>
      <w:r>
        <w:rPr>
          <w:rFonts w:hAnsi="Cambria Math" w:hint="eastAsia"/>
          <w:i/>
          <w:lang w:val="en-US" w:eastAsia="zh-CN"/>
        </w:rPr>
        <w:t xml:space="preserve"> are the spherical unit vector </w:t>
      </w:r>
      <w:r>
        <w:rPr>
          <w:rFonts w:hint="eastAsia"/>
          <w:i/>
          <w:lang w:val="en-US" w:eastAsia="zh-CN"/>
        </w:rPr>
        <w:t>with azimuth departure angle and elevation departure angle, the spherical unit vector</w:t>
      </w:r>
      <w:r>
        <w:rPr>
          <w:rFonts w:hAnsi="Cambria Math" w:hint="eastAsia"/>
          <w:i/>
          <w:lang w:val="en-US" w:eastAsia="zh-CN"/>
        </w:rPr>
        <w:t xml:space="preserve"> with azimuth arrival angle and elevation arrival angle for ray m of cluster n, respectively; </w:t>
      </w:r>
      <m:oMath>
        <m:sSub>
          <m:sSubPr>
            <m:ctrlPr>
              <w:rPr>
                <w:rFonts w:ascii="Cambria Math" w:hAnsi="Cambria Math"/>
                <w:i/>
                <w:lang w:val="en-US"/>
              </w:rPr>
            </m:ctrlPr>
          </m:sSubPr>
          <m:e>
            <m:acc>
              <m:accPr>
                <m:chr m:val="̅"/>
                <m:ctrlPr>
                  <w:rPr>
                    <w:rFonts w:ascii="Cambria Math" w:hAnsi="Cambria Math"/>
                    <w:i/>
                    <w:lang w:val="en-US"/>
                  </w:rPr>
                </m:ctrlPr>
              </m:accPr>
              <m:e>
                <m:r>
                  <w:rPr>
                    <w:rFonts w:ascii="Cambria Math" w:hAnsi="Cambria Math"/>
                    <w:lang w:val="en-US" w:eastAsia="zh-CN"/>
                  </w:rPr>
                  <m:t>d</m:t>
                </m:r>
              </m:e>
            </m:acc>
          </m:e>
          <m:sub>
            <m:r>
              <w:rPr>
                <w:rFonts w:ascii="Cambria Math" w:hAnsi="Cambria Math"/>
                <w:lang w:val="en-US" w:eastAsia="zh-CN"/>
              </w:rPr>
              <m:t>tx</m:t>
            </m:r>
            <m:r>
              <w:rPr>
                <w:rFonts w:ascii="Cambria Math" w:hAnsi="Cambria Math"/>
                <w:lang w:val="en-US" w:eastAsia="zh-CN"/>
              </w:rPr>
              <m:t>,</m:t>
            </m:r>
            <m:r>
              <w:rPr>
                <w:rFonts w:ascii="Cambria Math" w:hAnsi="Cambria Math"/>
                <w:lang w:val="en-US" w:eastAsia="zh-CN"/>
              </w:rPr>
              <m:t>s</m:t>
            </m:r>
            <m:r>
              <w:rPr>
                <w:rFonts w:ascii="Cambria Math" w:hAnsi="Cambria Math"/>
                <w:lang w:val="en-US" w:eastAsia="zh-CN"/>
              </w:rPr>
              <m:t>,</m:t>
            </m:r>
            <m:r>
              <w:rPr>
                <w:rFonts w:ascii="Cambria Math" w:hAnsi="Cambria Math"/>
                <w:lang w:val="en-US" w:eastAsia="zh-CN"/>
              </w:rPr>
              <m:t>0</m:t>
            </m:r>
          </m:sub>
        </m:sSub>
      </m:oMath>
      <w:r>
        <w:rPr>
          <w:rFonts w:hAnsi="Cambria Math" w:hint="eastAsia"/>
          <w:i/>
          <w:lang w:val="en-US" w:eastAsia="zh-CN"/>
        </w:rPr>
        <w:t xml:space="preserve"> and </w:t>
      </w:r>
      <m:oMath>
        <m:sSub>
          <m:sSubPr>
            <m:ctrlPr>
              <w:rPr>
                <w:rFonts w:ascii="Cambria Math" w:hAnsi="Cambria Math"/>
                <w:i/>
                <w:lang w:val="en-US"/>
              </w:rPr>
            </m:ctrlPr>
          </m:sSubPr>
          <m:e>
            <m:acc>
              <m:accPr>
                <m:chr m:val="̅"/>
                <m:ctrlPr>
                  <w:rPr>
                    <w:rFonts w:ascii="Cambria Math" w:hAnsi="Cambria Math"/>
                    <w:i/>
                    <w:lang w:val="en-US"/>
                  </w:rPr>
                </m:ctrlPr>
              </m:accPr>
              <m:e>
                <m:r>
                  <w:rPr>
                    <w:rFonts w:ascii="Cambria Math" w:hAnsi="Cambria Math"/>
                    <w:lang w:val="en-US" w:eastAsia="zh-CN"/>
                  </w:rPr>
                  <m:t>d</m:t>
                </m:r>
              </m:e>
            </m:acc>
          </m:e>
          <m:sub>
            <m:r>
              <w:rPr>
                <w:rFonts w:ascii="Cambria Math" w:hAnsi="Cambria Math"/>
                <w:lang w:val="en-US" w:eastAsia="zh-CN"/>
              </w:rPr>
              <m:t>rx</m:t>
            </m:r>
            <m:r>
              <w:rPr>
                <w:rFonts w:ascii="Cambria Math" w:hAnsi="Cambria Math"/>
                <w:lang w:val="en-US" w:eastAsia="zh-CN"/>
              </w:rPr>
              <m:t>,</m:t>
            </m:r>
            <m:r>
              <w:rPr>
                <w:rFonts w:ascii="Cambria Math" w:hAnsi="Cambria Math"/>
                <w:lang w:val="en-US" w:eastAsia="zh-CN"/>
              </w:rPr>
              <m:t>u</m:t>
            </m:r>
            <m:r>
              <w:rPr>
                <w:rFonts w:ascii="Cambria Math" w:hAnsi="Cambria Math"/>
                <w:lang w:val="en-US" w:eastAsia="zh-CN"/>
              </w:rPr>
              <m:t>,0</m:t>
            </m:r>
          </m:sub>
        </m:sSub>
      </m:oMath>
      <w:r>
        <w:rPr>
          <w:rFonts w:hAnsi="Cambria Math" w:hint="eastAsia"/>
          <w:i/>
          <w:lang w:val="en-US" w:eastAsia="zh-CN"/>
        </w:rPr>
        <w:t xml:space="preserve"> are the respective vector pointing from reference transmit antenna element 0 to transmit antenna element s, the vector pointing from reference receive antenna element 0 to receive antenna element u.</w:t>
      </w:r>
    </w:p>
    <w:p w:rsidR="00D003DF" w:rsidRDefault="0010664D">
      <w:pPr>
        <w:spacing w:before="120"/>
        <w:outlineLvl w:val="2"/>
        <w:rPr>
          <w:rFonts w:ascii="Arial" w:hAnsi="Arial" w:cs="Arial"/>
          <w:sz w:val="24"/>
          <w:szCs w:val="24"/>
          <w:lang w:val="en-US" w:eastAsia="zh-CN"/>
        </w:rPr>
      </w:pPr>
      <w:r>
        <w:rPr>
          <w:rFonts w:ascii="Arial" w:hAnsi="Arial" w:cs="Arial"/>
          <w:sz w:val="24"/>
          <w:szCs w:val="24"/>
          <w:lang w:val="en-US" w:eastAsia="zh-CN"/>
        </w:rPr>
        <w:t>2.1.</w:t>
      </w:r>
      <w:r>
        <w:rPr>
          <w:rFonts w:ascii="Arial" w:hAnsi="Arial" w:cs="Arial" w:hint="eastAsia"/>
          <w:sz w:val="24"/>
          <w:szCs w:val="24"/>
          <w:lang w:val="en-US" w:eastAsia="zh-CN"/>
        </w:rPr>
        <w:t>3.</w:t>
      </w:r>
      <w:r>
        <w:rPr>
          <w:rFonts w:ascii="Arial" w:hAnsi="Arial" w:cs="Arial"/>
          <w:sz w:val="24"/>
          <w:szCs w:val="24"/>
          <w:lang w:val="en-US" w:eastAsia="zh-CN"/>
        </w:rPr>
        <w:t xml:space="preserve"> Determination of reference anten</w:t>
      </w:r>
      <w:r>
        <w:rPr>
          <w:rFonts w:ascii="Arial" w:hAnsi="Arial" w:cs="Arial"/>
          <w:sz w:val="24"/>
          <w:szCs w:val="24"/>
          <w:lang w:val="en-US" w:eastAsia="zh-CN"/>
        </w:rPr>
        <w:t>na element</w:t>
      </w:r>
    </w:p>
    <w:p w:rsidR="00D003DF" w:rsidRDefault="0010664D">
      <w:pPr>
        <w:spacing w:before="120"/>
        <w:rPr>
          <w:lang w:val="en-US" w:eastAsia="zh-CN"/>
        </w:rPr>
      </w:pPr>
      <w:r>
        <w:rPr>
          <w:rFonts w:hAnsi="Cambria Math" w:hint="eastAsia"/>
          <w:bCs/>
          <w:iCs/>
          <w:lang w:val="en-US" w:eastAsia="zh-CN"/>
        </w:rPr>
        <w:t>According to the above procedures of direct path and non-direct path, it can be observed that for the near-field channel model, the determination of antenna element-wise channel parameters highly rely on the parameters of reference antenna eleme</w:t>
      </w:r>
      <w:r>
        <w:rPr>
          <w:rFonts w:hAnsi="Cambria Math" w:hint="eastAsia"/>
          <w:bCs/>
          <w:iCs/>
          <w:lang w:val="en-US" w:eastAsia="zh-CN"/>
        </w:rPr>
        <w:t>nt and the location vector between the reference antenna element and the target antenna element. Thus the selection of reference antenna element have impact on the value of calculated channel coefficient. In order to keep consistency from different compani</w:t>
      </w:r>
      <w:r>
        <w:rPr>
          <w:rFonts w:hAnsi="Cambria Math" w:hint="eastAsia"/>
          <w:bCs/>
          <w:iCs/>
          <w:lang w:val="en-US" w:eastAsia="zh-CN"/>
        </w:rPr>
        <w:t>es during the simulation, it</w:t>
      </w:r>
      <w:r>
        <w:rPr>
          <w:rFonts w:hAnsi="Cambria Math"/>
          <w:bCs/>
          <w:iCs/>
          <w:lang w:val="en-US" w:eastAsia="zh-CN"/>
        </w:rPr>
        <w:t>’</w:t>
      </w:r>
      <w:r>
        <w:rPr>
          <w:rFonts w:hAnsi="Cambria Math" w:hint="eastAsia"/>
          <w:bCs/>
          <w:iCs/>
          <w:lang w:val="en-US" w:eastAsia="zh-CN"/>
        </w:rPr>
        <w:t xml:space="preserve">s better to have </w:t>
      </w:r>
      <w:r>
        <w:rPr>
          <w:rFonts w:hint="eastAsia"/>
          <w:lang w:val="en-US" w:eastAsia="zh-CN"/>
        </w:rPr>
        <w:t>a unified understanding on the determination of reference antenna element.</w:t>
      </w:r>
    </w:p>
    <w:p w:rsidR="00D003DF" w:rsidRDefault="0010664D">
      <w:pPr>
        <w:spacing w:before="120"/>
        <w:rPr>
          <w:rFonts w:hAnsi="Cambria Math"/>
          <w:lang w:val="en-US" w:eastAsia="zh-CN"/>
        </w:rPr>
      </w:pPr>
      <w:r>
        <w:rPr>
          <w:rFonts w:hint="eastAsia"/>
          <w:lang w:val="en-US" w:eastAsia="zh-CN"/>
        </w:rPr>
        <w:t>In our views,</w:t>
      </w:r>
      <w:r>
        <w:rPr>
          <w:lang w:val="en-US" w:eastAsia="zh-CN"/>
        </w:rPr>
        <w:t xml:space="preserve"> the </w:t>
      </w:r>
      <w:r>
        <w:rPr>
          <w:rFonts w:hint="eastAsia"/>
          <w:lang w:val="en-US" w:eastAsia="zh-CN"/>
        </w:rPr>
        <w:t>antenna element in the center</w:t>
      </w:r>
      <w:r>
        <w:rPr>
          <w:lang w:val="en-US" w:eastAsia="zh-CN"/>
        </w:rPr>
        <w:t xml:space="preserve"> of antenna array </w:t>
      </w:r>
      <w:r>
        <w:rPr>
          <w:rFonts w:hint="eastAsia"/>
          <w:lang w:val="en-US" w:eastAsia="zh-CN"/>
        </w:rPr>
        <w:t xml:space="preserve">can be assumed </w:t>
      </w:r>
      <w:r>
        <w:rPr>
          <w:lang w:val="en-US" w:eastAsia="zh-CN"/>
        </w:rPr>
        <w:t xml:space="preserve">as the reference </w:t>
      </w:r>
      <w:r>
        <w:rPr>
          <w:rFonts w:hint="eastAsia"/>
          <w:lang w:val="en-US" w:eastAsia="zh-CN"/>
        </w:rPr>
        <w:t xml:space="preserve">antenna element. For example, assuming there are N antenna elements at BS side, we can assume the reference antenna element is the antenna element with index </w:t>
      </w:r>
      <m:oMath>
        <m:d>
          <m:dPr>
            <m:begChr m:val="⌈"/>
            <m:endChr m:val="⌉"/>
            <m:ctrlPr>
              <w:rPr>
                <w:rFonts w:ascii="Cambria Math" w:hAnsi="Cambria Math"/>
                <w:i/>
                <w:lang w:val="en-US"/>
              </w:rPr>
            </m:ctrlPr>
          </m:dPr>
          <m:e>
            <m:f>
              <m:fPr>
                <m:ctrlPr>
                  <w:rPr>
                    <w:rFonts w:ascii="Cambria Math" w:hAnsi="Cambria Math"/>
                    <w:i/>
                    <w:lang w:val="en-US"/>
                  </w:rPr>
                </m:ctrlPr>
              </m:fPr>
              <m:num>
                <m:r>
                  <w:rPr>
                    <w:rFonts w:ascii="Cambria Math" w:hAnsi="Cambria Math"/>
                    <w:lang w:val="en-US" w:eastAsia="zh-CN"/>
                  </w:rPr>
                  <m:t>N</m:t>
                </m:r>
              </m:num>
              <m:den>
                <m:r>
                  <w:rPr>
                    <w:rFonts w:ascii="Cambria Math" w:hAnsi="Cambria Math"/>
                    <w:lang w:val="en-US" w:eastAsia="zh-CN"/>
                  </w:rPr>
                  <m:t>2</m:t>
                </m:r>
              </m:den>
            </m:f>
          </m:e>
        </m:d>
      </m:oMath>
      <w:r>
        <w:rPr>
          <w:rFonts w:hAnsi="Cambria Math" w:hint="eastAsia"/>
          <w:lang w:val="en-US" w:eastAsia="zh-CN"/>
        </w:rPr>
        <w:t xml:space="preserve">. </w:t>
      </w:r>
    </w:p>
    <w:p w:rsidR="00D003DF" w:rsidRPr="00E1455B" w:rsidRDefault="0010664D" w:rsidP="00E1455B">
      <w:pPr>
        <w:widowControl w:val="0"/>
        <w:tabs>
          <w:tab w:val="left" w:pos="1304"/>
          <w:tab w:val="left" w:pos="1440"/>
          <w:tab w:val="left" w:pos="2160"/>
        </w:tabs>
        <w:spacing w:beforeLines="50" w:before="120" w:afterLines="50"/>
        <w:rPr>
          <w:rFonts w:hAnsi="Cambria Math"/>
          <w:bCs/>
          <w:i/>
          <w:lang w:val="en-US" w:eastAsia="zh-CN"/>
        </w:rPr>
      </w:pPr>
      <w:r>
        <w:rPr>
          <w:rFonts w:hAnsi="Cambria Math" w:hint="eastAsia"/>
          <w:b/>
          <w:i/>
          <w:lang w:val="en-US" w:eastAsia="zh-CN"/>
        </w:rPr>
        <w:t xml:space="preserve">Proposal 14: </w:t>
      </w:r>
      <w:r>
        <w:rPr>
          <w:rFonts w:hAnsi="Cambria Math" w:hint="eastAsia"/>
          <w:bCs/>
          <w:i/>
          <w:lang w:val="en-US" w:eastAsia="zh-CN"/>
        </w:rPr>
        <w:t>The a</w:t>
      </w:r>
      <w:r>
        <w:rPr>
          <w:rFonts w:hint="eastAsia"/>
          <w:i/>
          <w:lang w:val="en-US" w:eastAsia="zh-CN"/>
        </w:rPr>
        <w:t>ntenna element in the center</w:t>
      </w:r>
      <w:r>
        <w:rPr>
          <w:i/>
          <w:lang w:val="en-US" w:eastAsia="zh-CN"/>
        </w:rPr>
        <w:t xml:space="preserve"> of antenna array </w:t>
      </w:r>
      <w:r>
        <w:rPr>
          <w:rFonts w:hint="eastAsia"/>
          <w:i/>
          <w:lang w:val="en-US" w:eastAsia="zh-CN"/>
        </w:rPr>
        <w:t xml:space="preserve">can be assumed </w:t>
      </w:r>
      <w:r>
        <w:rPr>
          <w:i/>
          <w:lang w:val="en-US" w:eastAsia="zh-CN"/>
        </w:rPr>
        <w:t>as the refere</w:t>
      </w:r>
      <w:r>
        <w:rPr>
          <w:i/>
          <w:lang w:val="en-US" w:eastAsia="zh-CN"/>
        </w:rPr>
        <w:t xml:space="preserve">nce </w:t>
      </w:r>
      <w:r>
        <w:rPr>
          <w:rFonts w:hint="eastAsia"/>
          <w:i/>
          <w:lang w:val="en-US" w:eastAsia="zh-CN"/>
        </w:rPr>
        <w:t>antenna element</w:t>
      </w:r>
      <w:r>
        <w:rPr>
          <w:rFonts w:hAnsi="Cambria Math" w:hint="eastAsia"/>
          <w:bCs/>
          <w:i/>
          <w:lang w:val="en-US" w:eastAsia="zh-CN"/>
        </w:rPr>
        <w:t xml:space="preserve"> at the respective BS and UE side, i.e., </w:t>
      </w:r>
      <w:r>
        <w:rPr>
          <w:rFonts w:hint="eastAsia"/>
          <w:i/>
          <w:iCs/>
          <w:lang w:val="en-US" w:eastAsia="zh-CN"/>
        </w:rPr>
        <w:t>the antenna element with index</w:t>
      </w:r>
      <w:r>
        <w:rPr>
          <w:i/>
          <w:iCs/>
          <w:lang w:val="en-US" w:eastAsia="zh-CN"/>
        </w:rPr>
        <w:t xml:space="preserve"> </w:t>
      </w:r>
      <w:r>
        <w:rPr>
          <w:rFonts w:hint="eastAsia"/>
          <w:i/>
          <w:iCs/>
          <w:lang w:val="en-US" w:eastAsia="zh-CN"/>
        </w:rPr>
        <w:t>ceil</w:t>
      </w:r>
      <w:r>
        <w:rPr>
          <w:i/>
          <w:iCs/>
          <w:lang w:val="en-US" w:eastAsia="zh-CN"/>
        </w:rPr>
        <w:t>(N/2)</w:t>
      </w:r>
      <w:r>
        <w:rPr>
          <w:rFonts w:hint="eastAsia"/>
          <w:i/>
          <w:iCs/>
          <w:lang w:val="en-US" w:eastAsia="zh-CN"/>
        </w:rPr>
        <w:t xml:space="preserve"> </w:t>
      </w:r>
      <w:r>
        <w:rPr>
          <w:rFonts w:hAnsi="Cambria Math" w:hint="eastAsia"/>
          <w:i/>
          <w:iCs/>
          <w:lang w:val="en-US" w:eastAsia="zh-CN"/>
        </w:rPr>
        <w:t>for the antenna array with N elements at BS/UE side is treated as reference antenna element</w:t>
      </w:r>
      <w:r>
        <w:rPr>
          <w:rFonts w:hAnsi="Cambria Math" w:hint="eastAsia"/>
          <w:bCs/>
          <w:i/>
          <w:iCs/>
          <w:lang w:val="en-US" w:eastAsia="zh-CN"/>
        </w:rPr>
        <w:t>.</w:t>
      </w:r>
    </w:p>
    <w:p w:rsidR="00D003DF" w:rsidRDefault="0010664D">
      <w:pPr>
        <w:pStyle w:val="2"/>
        <w:numPr>
          <w:ilvl w:val="255"/>
          <w:numId w:val="0"/>
        </w:numPr>
        <w:rPr>
          <w:rFonts w:cs="Arial"/>
          <w:szCs w:val="24"/>
          <w:lang w:val="en-US" w:eastAsia="zh-CN"/>
        </w:rPr>
      </w:pPr>
      <w:r>
        <w:rPr>
          <w:rFonts w:cs="Arial" w:hint="eastAsia"/>
          <w:szCs w:val="24"/>
          <w:lang w:val="en-US" w:eastAsia="zh-CN"/>
        </w:rPr>
        <w:t>2.2 Link level evaluation realization for near-field cha</w:t>
      </w:r>
      <w:r>
        <w:rPr>
          <w:rFonts w:cs="Arial" w:hint="eastAsia"/>
          <w:szCs w:val="24"/>
          <w:lang w:val="en-US" w:eastAsia="zh-CN"/>
        </w:rPr>
        <w:t>nnel</w:t>
      </w:r>
    </w:p>
    <w:p w:rsidR="00D003DF" w:rsidRDefault="0010664D">
      <w:pPr>
        <w:rPr>
          <w:lang w:val="en-US" w:eastAsia="zh-CN"/>
        </w:rPr>
      </w:pPr>
      <w:r>
        <w:rPr>
          <w:rFonts w:hint="eastAsia"/>
          <w:lang w:val="en-US" w:eastAsia="zh-CN"/>
        </w:rPr>
        <w:t>The issues on whether and how to capture the near-field propagation characteristics in the channel model have been discussed in last several meetings, however, the discussion mainly focus on the enhancement/updates for the existing system level channe</w:t>
      </w:r>
      <w:r>
        <w:rPr>
          <w:rFonts w:hint="eastAsia"/>
          <w:lang w:val="en-US" w:eastAsia="zh-CN"/>
        </w:rPr>
        <w:t>l modeling methodology. In the existing TR38.901, the CDL/TDL models are used for link-level evaluations. Different CDL/TDL models with different parameter tables are constructed to represent the different channel profiles, and the parameter table includin</w:t>
      </w:r>
      <w:r>
        <w:rPr>
          <w:rFonts w:hint="eastAsia"/>
          <w:lang w:val="en-US" w:eastAsia="zh-CN"/>
        </w:rPr>
        <w:t xml:space="preserve">g the given channel parameter (e.g., delay, power, angle) values can be used to generate channel coefficients. In this way, how to </w:t>
      </w:r>
      <w:r>
        <w:rPr>
          <w:lang w:val="en-US" w:eastAsia="zh-CN"/>
        </w:rPr>
        <w:t>capture and model</w:t>
      </w:r>
      <w:r>
        <w:rPr>
          <w:rFonts w:hint="eastAsia"/>
          <w:lang w:val="en-US" w:eastAsia="zh-CN"/>
        </w:rPr>
        <w:t xml:space="preserve"> the near-field propagation characteristics for the link level evaluation shall also be considered.</w:t>
      </w:r>
    </w:p>
    <w:p w:rsidR="00D003DF" w:rsidRDefault="0010664D">
      <w:pPr>
        <w:rPr>
          <w:lang w:val="en-US" w:eastAsia="zh-CN"/>
        </w:rPr>
      </w:pPr>
      <w:r>
        <w:rPr>
          <w:rFonts w:hint="eastAsia"/>
          <w:lang w:val="en-US" w:eastAsia="zh-CN"/>
        </w:rPr>
        <w:t xml:space="preserve">When considering to capture the near-field propagation characteristics, one of the key </w:t>
      </w:r>
      <w:r>
        <w:rPr>
          <w:lang w:val="en-US" w:eastAsia="zh-CN"/>
        </w:rPr>
        <w:t>issues</w:t>
      </w:r>
      <w:r>
        <w:rPr>
          <w:rFonts w:hint="eastAsia"/>
          <w:lang w:val="en-US" w:eastAsia="zh-CN"/>
        </w:rPr>
        <w:t xml:space="preserve"> is to obtain the antenna element-wise channel parameters. As agreed in last meeting, the antenna element-wise channel parameters of direct path between TRP and UE</w:t>
      </w:r>
      <w:r>
        <w:rPr>
          <w:rFonts w:hint="eastAsia"/>
          <w:lang w:val="en-US" w:eastAsia="zh-CN"/>
        </w:rPr>
        <w:t xml:space="preserve"> can be directly determined by the antenna element location of both TRP and UE. However, for the </w:t>
      </w:r>
      <w:r>
        <w:rPr>
          <w:rFonts w:hint="eastAsia"/>
          <w:lang w:val="en-US" w:eastAsia="zh-CN"/>
        </w:rPr>
        <w:lastRenderedPageBreak/>
        <w:t>link level evaluation, the 3D locations of both TRP and UE will not be given, thus the antenna element-wise channel parameters of direct path cannot be directl</w:t>
      </w:r>
      <w:r>
        <w:rPr>
          <w:rFonts w:hint="eastAsia"/>
          <w:lang w:val="en-US" w:eastAsia="zh-CN"/>
        </w:rPr>
        <w:t xml:space="preserve">y calculated. </w:t>
      </w:r>
    </w:p>
    <w:p w:rsidR="00D003DF" w:rsidRDefault="0010664D">
      <w:pPr>
        <w:rPr>
          <w:lang w:val="en-US" w:eastAsia="zh-CN"/>
        </w:rPr>
      </w:pPr>
      <w:r>
        <w:rPr>
          <w:rFonts w:hint="eastAsia"/>
          <w:b/>
          <w:bCs/>
          <w:i/>
          <w:iCs/>
          <w:lang w:val="en-US" w:eastAsia="zh-CN"/>
        </w:rPr>
        <w:t>Observation 7</w:t>
      </w:r>
      <w:r>
        <w:rPr>
          <w:rFonts w:hint="eastAsia"/>
          <w:lang w:val="en-US" w:eastAsia="zh-CN"/>
        </w:rPr>
        <w:t xml:space="preserve">: </w:t>
      </w:r>
      <w:r>
        <w:rPr>
          <w:rFonts w:hint="eastAsia"/>
          <w:i/>
          <w:iCs/>
          <w:lang w:val="en-US" w:eastAsia="zh-CN"/>
        </w:rPr>
        <w:t xml:space="preserve">Considering the 3D locations of both TRP and UE will not be given in the link level evaluation, the antenna element-wise channel parameters of direct path for the near-field channel cannot be directly calculated following the </w:t>
      </w:r>
      <w:r>
        <w:rPr>
          <w:rFonts w:hint="eastAsia"/>
          <w:i/>
          <w:iCs/>
          <w:lang w:val="en-US" w:eastAsia="zh-CN"/>
        </w:rPr>
        <w:t>same way of system level evaluation</w:t>
      </w:r>
      <w:r>
        <w:rPr>
          <w:rFonts w:hint="eastAsia"/>
          <w:lang w:val="en-US" w:eastAsia="zh-CN"/>
        </w:rPr>
        <w:t>.</w:t>
      </w:r>
    </w:p>
    <w:p w:rsidR="00D003DF" w:rsidRDefault="0010664D">
      <w:pPr>
        <w:rPr>
          <w:rFonts w:hAnsi="Cambria Math"/>
          <w:lang w:val="en-US" w:eastAsia="zh-CN"/>
        </w:rPr>
      </w:pPr>
      <w:r>
        <w:rPr>
          <w:rFonts w:hint="eastAsia"/>
          <w:lang w:val="en-US" w:eastAsia="zh-CN"/>
        </w:rPr>
        <w:t>Thus, following the same logic of the non-direct path as illustrated above, the antenna element-wise channel parameters for the link level evaluation can also be generated</w:t>
      </w:r>
      <w:r>
        <w:rPr>
          <w:rFonts w:hAnsi="Cambria Math" w:hint="eastAsia"/>
          <w:lang w:val="en-US" w:eastAsia="zh-CN"/>
        </w:rPr>
        <w:t xml:space="preserve">. According to the procedure proposed in section 2.1.2, the absolute delay of clusters will be used when generating the </w:t>
      </w:r>
      <m:oMath>
        <m:sSub>
          <m:sSubPr>
            <m:ctrlPr>
              <w:rPr>
                <w:rFonts w:ascii="Cambria Math" w:eastAsia="Calibri" w:hAnsi="Cambria Math"/>
                <w:bCs/>
                <w:i/>
                <w:iCs/>
              </w:rPr>
            </m:ctrlPr>
          </m:sSubPr>
          <m:e>
            <m:r>
              <w:rPr>
                <w:rFonts w:ascii="Cambria Math" w:eastAsia="Calibri" w:hAnsi="Cambria Math"/>
              </w:rPr>
              <m:t>d</m:t>
            </m:r>
          </m:e>
          <m:sub>
            <m:r>
              <w:rPr>
                <w:rFonts w:ascii="Cambria Math" w:eastAsia="Calibri" w:hAnsi="Cambria Math"/>
              </w:rPr>
              <m:t>1</m:t>
            </m:r>
          </m:sub>
        </m:sSub>
      </m:oMath>
      <w:r>
        <w:rPr>
          <w:rFonts w:hAnsi="Cambria Math" w:hint="eastAsia"/>
          <w:bCs/>
          <w:iCs/>
          <w:lang w:val="en-US" w:eastAsia="zh-CN"/>
        </w:rPr>
        <w:t xml:space="preserve"> and </w:t>
      </w:r>
      <m:oMath>
        <m:sSub>
          <m:sSubPr>
            <m:ctrlPr>
              <w:rPr>
                <w:rFonts w:ascii="Cambria Math" w:eastAsia="Calibri" w:hAnsi="Cambria Math"/>
                <w:bCs/>
                <w:i/>
                <w:iCs/>
              </w:rPr>
            </m:ctrlPr>
          </m:sSubPr>
          <m:e>
            <m:r>
              <w:rPr>
                <w:rFonts w:ascii="Cambria Math" w:eastAsia="Calibri" w:hAnsi="Cambria Math"/>
              </w:rPr>
              <m:t>d</m:t>
            </m:r>
          </m:e>
          <m:sub>
            <m:r>
              <w:rPr>
                <w:rFonts w:ascii="Cambria Math" w:hAnsi="Cambria Math"/>
                <w:lang w:val="en-US" w:eastAsia="zh-CN"/>
              </w:rPr>
              <m:t>2</m:t>
            </m:r>
          </m:sub>
        </m:sSub>
      </m:oMath>
      <w:r>
        <w:rPr>
          <w:rFonts w:hAnsi="Cambria Math" w:hint="eastAsia"/>
          <w:lang w:val="en-US" w:eastAsia="zh-CN"/>
        </w:rPr>
        <w:t xml:space="preserve">. However, for the link level evaluation, only the normalized relative delay of clusters </w:t>
      </w:r>
      <w:r>
        <w:rPr>
          <w:rFonts w:hAnsi="Cambria Math"/>
          <w:lang w:val="en-US" w:eastAsia="zh-CN"/>
        </w:rPr>
        <w:t>is</w:t>
      </w:r>
      <w:r>
        <w:rPr>
          <w:rFonts w:hAnsi="Cambria Math" w:hint="eastAsia"/>
          <w:lang w:val="en-US" w:eastAsia="zh-CN"/>
        </w:rPr>
        <w:t xml:space="preserve"> given in the existing parameter t</w:t>
      </w:r>
      <w:r>
        <w:rPr>
          <w:rFonts w:hAnsi="Cambria Math" w:hint="eastAsia"/>
          <w:lang w:val="en-US" w:eastAsia="zh-CN"/>
        </w:rPr>
        <w:t xml:space="preserve">able. Following the same methods of NLoS path, the </w:t>
      </w:r>
      <w:r>
        <w:rPr>
          <w:rFonts w:hAnsi="Cambria Math" w:hint="eastAsia"/>
          <w:bCs/>
          <w:iCs/>
          <w:lang w:val="en-US" w:eastAsia="zh-CN"/>
        </w:rPr>
        <w:t xml:space="preserve">absolute delay can be obtained according to existing section </w:t>
      </w:r>
      <w:r>
        <w:rPr>
          <w:rFonts w:hAnsi="Cambria Math" w:hint="eastAsia"/>
          <w:lang w:val="en-US" w:eastAsia="zh-CN"/>
        </w:rPr>
        <w:t>7.6.9 in [2], and also some values for other scenarios proposed in our contribution for 9.8.1[3]. However, according to existing section 7.6.9 i</w:t>
      </w:r>
      <w:r>
        <w:rPr>
          <w:rFonts w:hAnsi="Cambria Math" w:hint="eastAsia"/>
          <w:lang w:val="en-US" w:eastAsia="zh-CN"/>
        </w:rPr>
        <w:t xml:space="preserve">n [2], when determining the absolute delay of cluster, the 3D distance between the BS and UE is needed, which cannot be obtained in the link-level simulation. </w:t>
      </w:r>
    </w:p>
    <w:p w:rsidR="00D003DF" w:rsidRDefault="0010664D">
      <w:pPr>
        <w:rPr>
          <w:rFonts w:hAnsi="Cambria Math"/>
          <w:lang w:val="en-US" w:eastAsia="zh-CN"/>
        </w:rPr>
      </w:pPr>
      <w:r>
        <w:rPr>
          <w:rFonts w:hAnsi="Cambria Math" w:hint="eastAsia"/>
          <w:lang w:val="en-US" w:eastAsia="zh-CN"/>
        </w:rPr>
        <w:t xml:space="preserve">Thus the 3D distance between the BS and UE for the link-level simulation needs to be generated. </w:t>
      </w:r>
      <w:r>
        <w:rPr>
          <w:rFonts w:hAnsi="Cambria Math" w:hint="eastAsia"/>
          <w:lang w:val="en-US" w:eastAsia="zh-CN"/>
        </w:rPr>
        <w:t>After generating the 3D distance, following the same procedure proposed in section 2.1.2, the antenna element-wise channel parameters can be calculated for the link level evaluation.</w:t>
      </w:r>
    </w:p>
    <w:p w:rsidR="00D003DF" w:rsidRDefault="0010664D">
      <w:pPr>
        <w:rPr>
          <w:lang w:val="en-US" w:eastAsia="zh-CN"/>
        </w:rPr>
      </w:pPr>
      <w:r>
        <w:rPr>
          <w:rFonts w:hint="eastAsia"/>
          <w:lang w:val="en-US" w:eastAsia="zh-CN"/>
        </w:rPr>
        <w:t xml:space="preserve">The detailed procedure </w:t>
      </w:r>
      <w:r>
        <w:rPr>
          <w:lang w:val="en-US" w:eastAsia="zh-CN"/>
        </w:rPr>
        <w:t>is</w:t>
      </w:r>
      <w:r>
        <w:rPr>
          <w:rFonts w:hint="eastAsia"/>
          <w:lang w:val="en-US" w:eastAsia="zh-CN"/>
        </w:rPr>
        <w:t xml:space="preserve"> given in Figure 2.3 and illustrated as followin</w:t>
      </w:r>
      <w:r>
        <w:rPr>
          <w:rFonts w:hint="eastAsia"/>
          <w:lang w:val="en-US" w:eastAsia="zh-CN"/>
        </w:rPr>
        <w:t>g.</w:t>
      </w:r>
    </w:p>
    <w:p w:rsidR="00D003DF" w:rsidRDefault="0010664D">
      <w:pPr>
        <w:jc w:val="center"/>
        <w:rPr>
          <w:lang w:eastAsia="zh-CN"/>
        </w:rPr>
      </w:pPr>
      <w:r>
        <w:rPr>
          <w:noProof/>
          <w:lang w:eastAsia="zh-CN"/>
        </w:rPr>
        <w:drawing>
          <wp:inline distT="0" distB="0" distL="114300" distR="114300">
            <wp:extent cx="5340350" cy="1175385"/>
            <wp:effectExtent l="0" t="0" r="8890" b="13335"/>
            <wp:docPr id="23" name="图片 23" descr="绘图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descr="绘图1"/>
                    <pic:cNvPicPr>
                      <a:picLocks noChangeAspect="1"/>
                    </pic:cNvPicPr>
                  </pic:nvPicPr>
                  <pic:blipFill>
                    <a:blip r:embed="rId23"/>
                    <a:stretch>
                      <a:fillRect/>
                    </a:stretch>
                  </pic:blipFill>
                  <pic:spPr>
                    <a:xfrm>
                      <a:off x="0" y="0"/>
                      <a:ext cx="5340350" cy="1175385"/>
                    </a:xfrm>
                    <a:prstGeom prst="rect">
                      <a:avLst/>
                    </a:prstGeom>
                  </pic:spPr>
                </pic:pic>
              </a:graphicData>
            </a:graphic>
          </wp:inline>
        </w:drawing>
      </w:r>
    </w:p>
    <w:p w:rsidR="00D003DF" w:rsidRDefault="0010664D">
      <w:pPr>
        <w:jc w:val="center"/>
        <w:rPr>
          <w:lang w:val="en-US" w:eastAsia="zh-CN"/>
        </w:rPr>
      </w:pPr>
      <w:r>
        <w:rPr>
          <w:rFonts w:hint="eastAsia"/>
          <w:lang w:val="en-US" w:eastAsia="zh-CN"/>
        </w:rPr>
        <w:t>Figure 2.3. Procedure to realize the near-field channel model for link level evaluation.</w:t>
      </w:r>
    </w:p>
    <w:p w:rsidR="00D003DF" w:rsidRDefault="0010664D">
      <w:pPr>
        <w:numPr>
          <w:ilvl w:val="0"/>
          <w:numId w:val="27"/>
        </w:numPr>
        <w:rPr>
          <w:lang w:val="en-US" w:eastAsia="zh-CN"/>
        </w:rPr>
      </w:pPr>
      <w:r>
        <w:rPr>
          <w:lang w:val="en-US" w:eastAsia="zh-CN"/>
        </w:rPr>
        <w:t>Step 0.0</w:t>
      </w:r>
      <w:r>
        <w:rPr>
          <w:rFonts w:hint="eastAsia"/>
          <w:lang w:val="en-US" w:eastAsia="zh-CN"/>
        </w:rPr>
        <w:t>:   Same as the existing procedure, selecting a CDL/TDL model for the link level evaluation;</w:t>
      </w:r>
    </w:p>
    <w:p w:rsidR="00D003DF" w:rsidRDefault="0010664D">
      <w:pPr>
        <w:numPr>
          <w:ilvl w:val="0"/>
          <w:numId w:val="27"/>
        </w:numPr>
        <w:rPr>
          <w:lang w:val="en-US" w:eastAsia="zh-CN"/>
        </w:rPr>
      </w:pPr>
      <w:r>
        <w:rPr>
          <w:rFonts w:hint="eastAsia"/>
          <w:lang w:val="en-US" w:eastAsia="zh-CN"/>
        </w:rPr>
        <w:t>Step 0.1: According to the selected CDL/TDL model, determinin</w:t>
      </w:r>
      <w:r>
        <w:rPr>
          <w:rFonts w:hint="eastAsia"/>
          <w:lang w:val="en-US" w:eastAsia="zh-CN"/>
        </w:rPr>
        <w:t>g an parameter table. Then set the existing parameters in corresponding parameter table as the channel parameters of an reference antenna element pair , e.g., the reference antenna element pair (0,0).</w:t>
      </w:r>
    </w:p>
    <w:p w:rsidR="00D003DF" w:rsidRDefault="0010664D">
      <w:pPr>
        <w:numPr>
          <w:ilvl w:val="0"/>
          <w:numId w:val="27"/>
        </w:numPr>
        <w:rPr>
          <w:lang w:val="en-US" w:eastAsia="zh-CN"/>
        </w:rPr>
      </w:pPr>
      <w:r>
        <w:rPr>
          <w:rFonts w:hint="eastAsia"/>
          <w:lang w:val="en-US" w:eastAsia="zh-CN"/>
        </w:rPr>
        <w:t xml:space="preserve">Step 0.2:  Generate the 3D distance between BS and UE, </w:t>
      </w:r>
      <w:r>
        <w:rPr>
          <w:rFonts w:hint="eastAsia"/>
          <w:lang w:val="en-US" w:eastAsia="zh-CN"/>
        </w:rPr>
        <w:t xml:space="preserve">then </w:t>
      </w:r>
      <w:r>
        <w:rPr>
          <w:rFonts w:hAnsi="Cambria Math" w:hint="eastAsia"/>
          <w:bCs/>
          <w:iCs/>
          <w:lang w:val="en-US" w:eastAsia="zh-CN"/>
        </w:rPr>
        <w:t xml:space="preserve">according to existing section </w:t>
      </w:r>
      <w:r>
        <w:rPr>
          <w:rFonts w:hAnsi="Cambria Math" w:hint="eastAsia"/>
          <w:lang w:val="en-US" w:eastAsia="zh-CN"/>
        </w:rPr>
        <w:t>7.6.9 in [2], and also some values for other scenarios proposed in our contribution for 9.8.1[3]</w:t>
      </w:r>
      <w:r>
        <w:rPr>
          <w:rFonts w:hint="eastAsia"/>
          <w:lang w:val="en-US" w:eastAsia="zh-CN"/>
        </w:rPr>
        <w:t xml:space="preserve"> to obtain the absolute delay.</w:t>
      </w:r>
    </w:p>
    <w:p w:rsidR="00D003DF" w:rsidRDefault="0010664D">
      <w:pPr>
        <w:numPr>
          <w:ilvl w:val="0"/>
          <w:numId w:val="27"/>
        </w:numPr>
        <w:rPr>
          <w:lang w:val="en-US" w:eastAsia="zh-CN"/>
        </w:rPr>
      </w:pPr>
      <w:r>
        <w:rPr>
          <w:rFonts w:hint="eastAsia"/>
          <w:lang w:val="en-US" w:eastAsia="zh-CN"/>
        </w:rPr>
        <w:t>Step 0.3: Same as the procedure that proposed in section 2.1.2 to obtain the antenna element-w</w:t>
      </w:r>
      <w:r>
        <w:rPr>
          <w:rFonts w:hint="eastAsia"/>
          <w:lang w:val="en-US" w:eastAsia="zh-CN"/>
        </w:rPr>
        <w:t>ise channel parameters.</w:t>
      </w:r>
    </w:p>
    <w:p w:rsidR="00D003DF" w:rsidRDefault="0010664D">
      <w:pPr>
        <w:numPr>
          <w:ilvl w:val="0"/>
          <w:numId w:val="27"/>
        </w:numPr>
        <w:rPr>
          <w:lang w:val="en-US" w:eastAsia="zh-CN"/>
        </w:rPr>
      </w:pPr>
      <w:r>
        <w:rPr>
          <w:rFonts w:hint="eastAsia"/>
          <w:lang w:val="en-US" w:eastAsia="zh-CN"/>
        </w:rPr>
        <w:t>Step 1-3: Same as the existing procedure for link level evaluation.</w:t>
      </w:r>
    </w:p>
    <w:p w:rsidR="00D003DF" w:rsidRDefault="0010664D">
      <w:pPr>
        <w:numPr>
          <w:ilvl w:val="0"/>
          <w:numId w:val="27"/>
        </w:numPr>
        <w:rPr>
          <w:lang w:val="en-US" w:eastAsia="zh-CN"/>
        </w:rPr>
      </w:pPr>
      <w:r>
        <w:rPr>
          <w:rFonts w:hint="eastAsia"/>
          <w:lang w:val="en-US" w:eastAsia="zh-CN"/>
        </w:rPr>
        <w:t>Step 4: Coefficient generation using the antenna element-wise channel parameters.</w:t>
      </w:r>
    </w:p>
    <w:p w:rsidR="00D003DF" w:rsidRDefault="0010664D">
      <w:pPr>
        <w:rPr>
          <w:lang w:val="en-US" w:eastAsia="zh-CN"/>
        </w:rPr>
      </w:pPr>
      <w:r>
        <w:rPr>
          <w:rFonts w:hint="eastAsia"/>
          <w:b/>
          <w:bCs/>
          <w:i/>
          <w:iCs/>
          <w:lang w:val="en-US" w:eastAsia="zh-CN"/>
        </w:rPr>
        <w:t>Proposal 15</w:t>
      </w:r>
      <w:r>
        <w:rPr>
          <w:rFonts w:hint="eastAsia"/>
          <w:lang w:val="en-US" w:eastAsia="zh-CN"/>
        </w:rPr>
        <w:t xml:space="preserve">: </w:t>
      </w:r>
      <w:r>
        <w:rPr>
          <w:rFonts w:hint="eastAsia"/>
          <w:i/>
          <w:iCs/>
          <w:lang w:val="en-US" w:eastAsia="zh-CN"/>
        </w:rPr>
        <w:t xml:space="preserve">The antenna element-wise channel parameters for the link level </w:t>
      </w:r>
      <w:r>
        <w:rPr>
          <w:rFonts w:hint="eastAsia"/>
          <w:i/>
          <w:iCs/>
          <w:lang w:val="en-US" w:eastAsia="zh-CN"/>
        </w:rPr>
        <w:t>evaluation can be obtained following same procedure of non-direct path between TRP and UEs. And the detailed procedure to realize the near-field channel modeling in the link level evaluation is given as following.</w:t>
      </w:r>
    </w:p>
    <w:p w:rsidR="00D003DF" w:rsidRDefault="0010664D">
      <w:pPr>
        <w:jc w:val="center"/>
        <w:rPr>
          <w:lang w:val="en-US" w:eastAsia="zh-CN"/>
        </w:rPr>
      </w:pPr>
      <w:r>
        <w:rPr>
          <w:noProof/>
          <w:lang w:val="en-US" w:eastAsia="zh-CN"/>
        </w:rPr>
        <w:drawing>
          <wp:inline distT="0" distB="0" distL="114300" distR="114300">
            <wp:extent cx="6115050" cy="1345565"/>
            <wp:effectExtent l="0" t="0" r="11430" b="10795"/>
            <wp:docPr id="24" name="图片 24" descr="绘图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descr="绘图1"/>
                    <pic:cNvPicPr>
                      <a:picLocks noChangeAspect="1"/>
                    </pic:cNvPicPr>
                  </pic:nvPicPr>
                  <pic:blipFill>
                    <a:blip r:embed="rId23"/>
                    <a:stretch>
                      <a:fillRect/>
                    </a:stretch>
                  </pic:blipFill>
                  <pic:spPr>
                    <a:xfrm>
                      <a:off x="0" y="0"/>
                      <a:ext cx="6115050" cy="1345565"/>
                    </a:xfrm>
                    <a:prstGeom prst="rect">
                      <a:avLst/>
                    </a:prstGeom>
                  </pic:spPr>
                </pic:pic>
              </a:graphicData>
            </a:graphic>
          </wp:inline>
        </w:drawing>
      </w:r>
    </w:p>
    <w:p w:rsidR="00D003DF" w:rsidRDefault="0010664D">
      <w:pPr>
        <w:pStyle w:val="2"/>
        <w:numPr>
          <w:ilvl w:val="255"/>
          <w:numId w:val="0"/>
        </w:numPr>
        <w:rPr>
          <w:rFonts w:cs="Arial"/>
          <w:szCs w:val="24"/>
          <w:lang w:val="en-US" w:eastAsia="zh-CN"/>
        </w:rPr>
      </w:pPr>
      <w:r>
        <w:rPr>
          <w:rFonts w:cs="Arial" w:hint="eastAsia"/>
          <w:szCs w:val="24"/>
          <w:lang w:val="en-US" w:eastAsia="zh-CN"/>
        </w:rPr>
        <w:t>2.3  Channel realization of near-field m</w:t>
      </w:r>
      <w:r>
        <w:rPr>
          <w:rFonts w:cs="Arial" w:hint="eastAsia"/>
          <w:szCs w:val="24"/>
          <w:lang w:val="en-US" w:eastAsia="zh-CN"/>
        </w:rPr>
        <w:t>odel</w:t>
      </w:r>
    </w:p>
    <w:p w:rsidR="00D003DF" w:rsidRDefault="0010664D">
      <w:pPr>
        <w:rPr>
          <w:lang w:val="en-US" w:eastAsia="zh-CN"/>
        </w:rPr>
      </w:pPr>
      <w:r>
        <w:rPr>
          <w:rFonts w:hint="eastAsia"/>
          <w:lang w:val="en-US" w:eastAsia="zh-CN"/>
        </w:rPr>
        <w:t>In RAN1#116bis meeting, regarding the methodology of near-field channel modelling, following agreement has been made:</w:t>
      </w:r>
    </w:p>
    <w:tbl>
      <w:tblPr>
        <w:tblStyle w:val="afd"/>
        <w:tblW w:w="0" w:type="auto"/>
        <w:tblLook w:val="04A0" w:firstRow="1" w:lastRow="0" w:firstColumn="1" w:lastColumn="0" w:noHBand="0" w:noVBand="1"/>
      </w:tblPr>
      <w:tblGrid>
        <w:gridCol w:w="9629"/>
      </w:tblGrid>
      <w:tr w:rsidR="00D003DF">
        <w:tc>
          <w:tcPr>
            <w:tcW w:w="9629" w:type="dxa"/>
          </w:tcPr>
          <w:p w:rsidR="00D003DF" w:rsidRDefault="0010664D">
            <w:pPr>
              <w:rPr>
                <w:rFonts w:eastAsia="等线"/>
                <w:b/>
                <w:bCs/>
                <w:i/>
                <w:iCs/>
                <w:highlight w:val="green"/>
                <w:lang w:val="en-US" w:eastAsia="zh-CN"/>
              </w:rPr>
            </w:pPr>
            <w:r>
              <w:rPr>
                <w:rFonts w:eastAsia="等线"/>
                <w:b/>
                <w:bCs/>
                <w:i/>
                <w:iCs/>
                <w:highlight w:val="green"/>
                <w:lang w:eastAsia="zh-CN"/>
              </w:rPr>
              <w:t>Agreement</w:t>
            </w:r>
            <w:r>
              <w:rPr>
                <w:rFonts w:eastAsia="等线" w:hint="eastAsia"/>
                <w:b/>
                <w:bCs/>
                <w:i/>
                <w:iCs/>
                <w:highlight w:val="green"/>
                <w:lang w:val="en-US" w:eastAsia="zh-CN"/>
              </w:rPr>
              <w:t>:</w:t>
            </w:r>
          </w:p>
          <w:p w:rsidR="00D003DF" w:rsidRDefault="0010664D">
            <w:pPr>
              <w:rPr>
                <w:rFonts w:eastAsia="等线"/>
                <w:i/>
                <w:iCs/>
                <w:lang w:eastAsia="zh-CN"/>
              </w:rPr>
            </w:pPr>
            <w:r>
              <w:rPr>
                <w:rFonts w:eastAsia="等线"/>
                <w:i/>
                <w:iCs/>
                <w:lang w:eastAsia="zh-CN"/>
              </w:rPr>
              <w:lastRenderedPageBreak/>
              <w:t>For near-field channel model, RAN1 strives to design a unified model to explicitly reflect the new properties of near- and</w:t>
            </w:r>
            <w:r>
              <w:rPr>
                <w:rFonts w:eastAsia="等线"/>
                <w:i/>
                <w:iCs/>
                <w:lang w:eastAsia="zh-CN"/>
              </w:rPr>
              <w:t xml:space="preserve"> existing properties of far-field under the structure of existing stochastic model TR 38.901.</w:t>
            </w:r>
          </w:p>
          <w:p w:rsidR="00D003DF" w:rsidRDefault="0010664D">
            <w:pPr>
              <w:pStyle w:val="aff5"/>
              <w:numPr>
                <w:ilvl w:val="0"/>
                <w:numId w:val="28"/>
              </w:numPr>
              <w:rPr>
                <w:lang w:val="en-US" w:eastAsia="zh-CN"/>
              </w:rPr>
            </w:pPr>
            <w:r>
              <w:rPr>
                <w:i/>
                <w:iCs/>
              </w:rPr>
              <w:t xml:space="preserve">FFS: </w:t>
            </w:r>
            <w:r>
              <w:rPr>
                <w:rFonts w:eastAsia="等线"/>
                <w:i/>
                <w:iCs/>
                <w:lang w:eastAsia="zh-CN"/>
              </w:rPr>
              <w:t>whether t</w:t>
            </w:r>
            <w:r>
              <w:rPr>
                <w:i/>
                <w:iCs/>
              </w:rPr>
              <w:t xml:space="preserve">he same or different implementations, e.g., procedures/equations, are used for near- and far-field channel realization </w:t>
            </w:r>
          </w:p>
          <w:p w:rsidR="00D003DF" w:rsidRDefault="0010664D">
            <w:pPr>
              <w:spacing w:before="60" w:after="60" w:line="240" w:lineRule="auto"/>
              <w:rPr>
                <w:rFonts w:eastAsia="等线"/>
                <w:b/>
                <w:bCs/>
                <w:i/>
                <w:iCs/>
                <w:highlight w:val="green"/>
                <w:lang w:eastAsia="zh-CN"/>
              </w:rPr>
            </w:pPr>
            <w:r>
              <w:rPr>
                <w:rFonts w:eastAsia="等线"/>
                <w:b/>
                <w:bCs/>
                <w:i/>
                <w:iCs/>
                <w:highlight w:val="green"/>
                <w:lang w:eastAsia="zh-CN"/>
              </w:rPr>
              <w:t>Agreement</w:t>
            </w:r>
          </w:p>
          <w:p w:rsidR="00D003DF" w:rsidRDefault="0010664D">
            <w:pPr>
              <w:spacing w:before="60" w:after="60" w:line="240" w:lineRule="auto"/>
              <w:rPr>
                <w:rFonts w:eastAsia="等线"/>
                <w:i/>
                <w:iCs/>
                <w:lang w:eastAsia="zh-CN"/>
              </w:rPr>
            </w:pPr>
            <w:r>
              <w:rPr>
                <w:rFonts w:eastAsia="等线"/>
                <w:i/>
                <w:iCs/>
                <w:lang w:eastAsia="zh-CN"/>
              </w:rPr>
              <w:t>The near- or far-f</w:t>
            </w:r>
            <w:r>
              <w:rPr>
                <w:rFonts w:eastAsia="等线"/>
                <w:i/>
                <w:iCs/>
                <w:lang w:eastAsia="zh-CN"/>
              </w:rPr>
              <w:t>ield condition should be studied for the direct path and non-direct paths between BS and UE.</w:t>
            </w:r>
          </w:p>
          <w:p w:rsidR="00D003DF" w:rsidRDefault="0010664D">
            <w:pPr>
              <w:numPr>
                <w:ilvl w:val="0"/>
                <w:numId w:val="29"/>
              </w:numPr>
              <w:spacing w:before="60" w:after="60" w:line="240" w:lineRule="auto"/>
              <w:rPr>
                <w:i/>
                <w:iCs/>
              </w:rPr>
            </w:pPr>
            <w:r>
              <w:rPr>
                <w:i/>
                <w:iCs/>
              </w:rPr>
              <w:t>The near-/far-field condition for the direct path may be assessed by using the 3D BS-UE distance.</w:t>
            </w:r>
          </w:p>
          <w:p w:rsidR="00D003DF" w:rsidRDefault="0010664D">
            <w:pPr>
              <w:numPr>
                <w:ilvl w:val="1"/>
                <w:numId w:val="29"/>
              </w:numPr>
              <w:spacing w:before="60" w:after="60" w:line="240" w:lineRule="auto"/>
              <w:rPr>
                <w:i/>
                <w:iCs/>
              </w:rPr>
            </w:pPr>
            <w:r>
              <w:rPr>
                <w:i/>
                <w:iCs/>
              </w:rPr>
              <w:t xml:space="preserve">FFS: The determination of near-/far-field condition for the </w:t>
            </w:r>
            <w:r>
              <w:rPr>
                <w:i/>
                <w:iCs/>
              </w:rPr>
              <w:t>non-direct paths</w:t>
            </w:r>
          </w:p>
          <w:p w:rsidR="00D003DF" w:rsidRDefault="0010664D">
            <w:pPr>
              <w:numPr>
                <w:ilvl w:val="0"/>
                <w:numId w:val="29"/>
              </w:numPr>
              <w:spacing w:before="60" w:after="60" w:line="240" w:lineRule="auto"/>
              <w:rPr>
                <w:i/>
                <w:iCs/>
              </w:rPr>
            </w:pPr>
            <w:r>
              <w:rPr>
                <w:i/>
                <w:iCs/>
              </w:rPr>
              <w:t>Note</w:t>
            </w:r>
            <w:r>
              <w:rPr>
                <w:rFonts w:eastAsia="等线"/>
                <w:i/>
                <w:iCs/>
                <w:lang w:eastAsia="zh-CN"/>
              </w:rPr>
              <w:t>:</w:t>
            </w:r>
            <w:r>
              <w:rPr>
                <w:i/>
                <w:iCs/>
              </w:rPr>
              <w:t xml:space="preserve"> The direct path is </w:t>
            </w:r>
            <w:r>
              <w:rPr>
                <w:rFonts w:eastAsia="等线"/>
                <w:i/>
                <w:iCs/>
                <w:lang w:eastAsia="zh-CN"/>
              </w:rPr>
              <w:t xml:space="preserve">referring to </w:t>
            </w:r>
            <w:r>
              <w:rPr>
                <w:i/>
                <w:iCs/>
              </w:rPr>
              <w:t xml:space="preserve">the </w:t>
            </w:r>
            <w:proofErr w:type="spellStart"/>
            <w:r>
              <w:rPr>
                <w:i/>
                <w:iCs/>
              </w:rPr>
              <w:t>LoS</w:t>
            </w:r>
            <w:proofErr w:type="spellEnd"/>
            <w:r>
              <w:rPr>
                <w:i/>
                <w:iCs/>
              </w:rPr>
              <w:t xml:space="preserve"> ray in the TR 38.901</w:t>
            </w:r>
            <w:r>
              <w:rPr>
                <w:rFonts w:eastAsia="等线"/>
                <w:i/>
                <w:iCs/>
                <w:lang w:eastAsia="zh-CN"/>
              </w:rPr>
              <w:t xml:space="preserve"> in principle</w:t>
            </w:r>
            <w:r>
              <w:rPr>
                <w:i/>
                <w:iCs/>
              </w:rPr>
              <w:t>.</w:t>
            </w:r>
          </w:p>
          <w:p w:rsidR="00D003DF" w:rsidRDefault="0010664D">
            <w:pPr>
              <w:pStyle w:val="aff5"/>
              <w:ind w:left="0"/>
              <w:rPr>
                <w:lang w:val="en-US" w:eastAsia="zh-CN"/>
              </w:rPr>
            </w:pPr>
            <w:r>
              <w:rPr>
                <w:i/>
                <w:iCs/>
              </w:rPr>
              <w:t>Note: The non-direct path</w:t>
            </w:r>
            <w:r>
              <w:rPr>
                <w:rFonts w:eastAsia="等线"/>
                <w:i/>
                <w:iCs/>
                <w:lang w:eastAsia="zh-CN"/>
              </w:rPr>
              <w:t xml:space="preserve">s </w:t>
            </w:r>
            <w:r>
              <w:rPr>
                <w:i/>
                <w:iCs/>
              </w:rPr>
              <w:t xml:space="preserve">are </w:t>
            </w:r>
            <w:r>
              <w:rPr>
                <w:rFonts w:eastAsia="等线"/>
                <w:i/>
                <w:iCs/>
                <w:lang w:eastAsia="zh-CN"/>
              </w:rPr>
              <w:t xml:space="preserve">referring to </w:t>
            </w:r>
            <w:r>
              <w:rPr>
                <w:i/>
                <w:iCs/>
              </w:rPr>
              <w:t>the cluster/ray(s</w:t>
            </w:r>
            <w:r>
              <w:rPr>
                <w:rFonts w:eastAsia="等线"/>
                <w:i/>
                <w:iCs/>
                <w:lang w:eastAsia="zh-CN"/>
              </w:rPr>
              <w:t xml:space="preserve">) without including </w:t>
            </w:r>
            <w:proofErr w:type="spellStart"/>
            <w:r>
              <w:rPr>
                <w:rFonts w:eastAsia="等线"/>
                <w:i/>
                <w:iCs/>
                <w:lang w:eastAsia="zh-CN"/>
              </w:rPr>
              <w:t>LoS</w:t>
            </w:r>
            <w:proofErr w:type="spellEnd"/>
            <w:r>
              <w:rPr>
                <w:rFonts w:eastAsia="等线"/>
                <w:i/>
                <w:iCs/>
                <w:lang w:eastAsia="zh-CN"/>
              </w:rPr>
              <w:t xml:space="preserve"> ray </w:t>
            </w:r>
            <w:r>
              <w:rPr>
                <w:i/>
                <w:iCs/>
              </w:rPr>
              <w:t>in the TR 38.901.</w:t>
            </w:r>
          </w:p>
        </w:tc>
      </w:tr>
    </w:tbl>
    <w:p w:rsidR="00D003DF" w:rsidRDefault="0010664D">
      <w:pPr>
        <w:spacing w:before="120"/>
        <w:rPr>
          <w:iCs/>
          <w:lang w:val="en-US" w:eastAsia="zh-CN"/>
        </w:rPr>
      </w:pPr>
      <w:r>
        <w:rPr>
          <w:rFonts w:hint="eastAsia"/>
          <w:lang w:val="en-US" w:eastAsia="zh-CN"/>
        </w:rPr>
        <w:lastRenderedPageBreak/>
        <w:t xml:space="preserve">As described in section 2.1.1.2, </w:t>
      </w:r>
      <w:r>
        <w:rPr>
          <w:rFonts w:hAnsi="Cambria Math" w:hint="eastAsia"/>
          <w:bCs/>
          <w:iCs/>
          <w:lang w:val="en-US" w:eastAsia="zh-CN"/>
        </w:rPr>
        <w:t xml:space="preserve">the generated </w:t>
      </w:r>
      <m:oMath>
        <m:sSub>
          <m:sSubPr>
            <m:ctrlPr>
              <w:rPr>
                <w:rFonts w:ascii="Cambria Math" w:eastAsia="Calibri" w:hAnsi="Cambria Math"/>
                <w:bCs/>
                <w:iCs/>
              </w:rPr>
            </m:ctrlPr>
          </m:sSubPr>
          <m:e>
            <m:r>
              <m:rPr>
                <m:sty m:val="p"/>
              </m:rPr>
              <w:rPr>
                <w:rFonts w:ascii="Cambria Math" w:eastAsia="Calibri" w:hAnsi="Cambria Math"/>
              </w:rPr>
              <m:t>d</m:t>
            </m:r>
          </m:e>
          <m:sub>
            <m:r>
              <m:rPr>
                <m:sty m:val="p"/>
              </m:rPr>
              <w:rPr>
                <w:rFonts w:ascii="Cambria Math" w:eastAsia="Calibri" w:hAnsi="Cambria Math"/>
              </w:rPr>
              <m:t>1</m:t>
            </m:r>
          </m:sub>
        </m:sSub>
      </m:oMath>
      <w:r>
        <w:rPr>
          <w:rFonts w:hAnsi="Cambria Math" w:hint="eastAsia"/>
          <w:bCs/>
          <w:iCs/>
          <w:lang w:val="en-US" w:eastAsia="zh-CN"/>
        </w:rPr>
        <w:t xml:space="preserve"> and </w:t>
      </w:r>
      <m:oMath>
        <m:sSub>
          <m:sSubPr>
            <m:ctrlPr>
              <w:rPr>
                <w:rFonts w:ascii="Cambria Math" w:eastAsia="Calibri" w:hAnsi="Cambria Math"/>
                <w:bCs/>
                <w:iCs/>
              </w:rPr>
            </m:ctrlPr>
          </m:sSubPr>
          <m:e>
            <m:r>
              <m:rPr>
                <m:sty m:val="p"/>
              </m:rPr>
              <w:rPr>
                <w:rFonts w:ascii="Cambria Math" w:eastAsia="Calibri" w:hAnsi="Cambria Math"/>
              </w:rPr>
              <m:t>d</m:t>
            </m:r>
          </m:e>
          <m:sub>
            <m:r>
              <m:rPr>
                <m:sty m:val="p"/>
              </m:rPr>
              <w:rPr>
                <w:rFonts w:ascii="Cambria Math" w:hAnsi="Cambria Math"/>
                <w:lang w:val="en-US" w:eastAsia="zh-CN"/>
              </w:rPr>
              <m:t>2</m:t>
            </m:r>
          </m:sub>
        </m:sSub>
      </m:oMath>
      <w:r>
        <w:rPr>
          <w:rFonts w:hAnsi="Cambria Math" w:hint="eastAsia"/>
          <w:bCs/>
          <w:iCs/>
          <w:lang w:val="en-US" w:eastAsia="zh-CN"/>
        </w:rPr>
        <w:t xml:space="preserve"> of NLoS path will implicitly determine whether this cluster shows the near-field or far-field characteristics, and when the generated </w:t>
      </w:r>
      <m:oMath>
        <m:sSub>
          <m:sSubPr>
            <m:ctrlPr>
              <w:rPr>
                <w:rFonts w:ascii="Cambria Math" w:eastAsia="Calibri" w:hAnsi="Cambria Math"/>
                <w:bCs/>
                <w:i/>
                <w:iCs/>
              </w:rPr>
            </m:ctrlPr>
          </m:sSubPr>
          <m:e>
            <m:r>
              <w:rPr>
                <w:rFonts w:ascii="Cambria Math" w:eastAsia="Calibri" w:hAnsi="Cambria Math"/>
              </w:rPr>
              <m:t>d</m:t>
            </m:r>
          </m:e>
          <m:sub>
            <m:r>
              <w:rPr>
                <w:rFonts w:ascii="Cambria Math" w:eastAsia="Calibri" w:hAnsi="Cambria Math"/>
              </w:rPr>
              <m:t>1</m:t>
            </m:r>
          </m:sub>
        </m:sSub>
        <m:r>
          <w:rPr>
            <w:rFonts w:ascii="Cambria Math" w:hAnsi="Cambria Math"/>
            <w:lang w:val="en-US" w:eastAsia="zh-CN"/>
          </w:rPr>
          <m:t xml:space="preserve"> </m:t>
        </m:r>
        <m:r>
          <m:rPr>
            <m:sty m:val="p"/>
          </m:rPr>
          <w:rPr>
            <w:rFonts w:ascii="Cambria Math" w:hAnsi="Cambria Math"/>
            <w:lang w:val="en-US" w:eastAsia="zh-CN"/>
          </w:rPr>
          <m:t>or</m:t>
        </m:r>
        <m:r>
          <w:rPr>
            <w:rFonts w:ascii="Cambria Math" w:hAnsi="Cambria Math"/>
            <w:lang w:val="en-US" w:eastAsia="zh-CN"/>
          </w:rPr>
          <m:t xml:space="preserve"> </m:t>
        </m:r>
        <m:sSub>
          <m:sSubPr>
            <m:ctrlPr>
              <w:rPr>
                <w:rFonts w:ascii="Cambria Math" w:eastAsia="Calibri" w:hAnsi="Cambria Math"/>
                <w:bCs/>
                <w:iCs/>
              </w:rPr>
            </m:ctrlPr>
          </m:sSubPr>
          <m:e>
            <m:r>
              <m:rPr>
                <m:sty m:val="p"/>
              </m:rPr>
              <w:rPr>
                <w:rFonts w:ascii="Cambria Math" w:eastAsia="Calibri" w:hAnsi="Cambria Math"/>
              </w:rPr>
              <m:t>d</m:t>
            </m:r>
          </m:e>
          <m:sub>
            <m:r>
              <m:rPr>
                <m:sty m:val="p"/>
              </m:rPr>
              <w:rPr>
                <w:rFonts w:ascii="Cambria Math" w:hAnsi="Cambria Math"/>
                <w:lang w:val="en-US" w:eastAsia="zh-CN"/>
              </w:rPr>
              <m:t>2</m:t>
            </m:r>
          </m:sub>
        </m:sSub>
      </m:oMath>
      <w:r>
        <w:rPr>
          <w:rFonts w:hAnsi="Cambria Math" w:hint="eastAsia"/>
          <w:bCs/>
          <w:iCs/>
          <w:lang w:val="en-US" w:eastAsia="zh-CN"/>
        </w:rPr>
        <w:t xml:space="preserve"> is larger than an potential threshold value, the difference between the calculated element-wise channel </w:t>
      </w:r>
      <w:r>
        <w:rPr>
          <w:rFonts w:hAnsi="Cambria Math" w:hint="eastAsia"/>
          <w:bCs/>
          <w:iCs/>
          <w:lang w:val="en-US" w:eastAsia="zh-CN"/>
        </w:rPr>
        <w:t xml:space="preserve">parameters according to the near-field channel model procedure and the parameters following existing procedure is negligible, thus the near-field channel model will automatically to be same as the far-field channel model. Besides, </w:t>
      </w:r>
      <w:r>
        <w:rPr>
          <w:rFonts w:hint="eastAsia"/>
          <w:lang w:val="en-US" w:eastAsia="zh-CN"/>
        </w:rPr>
        <w:t>when considering the</w:t>
      </w:r>
      <w:r>
        <w:rPr>
          <w:lang w:val="en-US" w:eastAsia="zh-CN"/>
        </w:rPr>
        <w:t xml:space="preserve"> same</w:t>
      </w:r>
      <w:r>
        <w:rPr>
          <w:lang w:val="en-US" w:eastAsia="zh-CN"/>
        </w:rPr>
        <w:t xml:space="preserve"> model, the consistency, e.g., channel characteristic vs. the mobility of same UE or different UEs in different location can be ensured.</w:t>
      </w:r>
      <w:r>
        <w:rPr>
          <w:rFonts w:hint="eastAsia"/>
          <w:lang w:val="en-US" w:eastAsia="zh-CN"/>
        </w:rPr>
        <w:t xml:space="preserve"> </w:t>
      </w:r>
      <w:r>
        <w:rPr>
          <w:rFonts w:hAnsi="Cambria Math" w:hint="eastAsia"/>
          <w:bCs/>
          <w:iCs/>
          <w:lang w:val="en-US" w:eastAsia="zh-CN"/>
        </w:rPr>
        <w:t xml:space="preserve">In this case, a same implementation, </w:t>
      </w:r>
      <w:r>
        <w:rPr>
          <w:rFonts w:hint="eastAsia"/>
          <w:lang w:val="en-US" w:eastAsia="zh-CN"/>
        </w:rPr>
        <w:t>e.g., procedures/equations, can be used for near- and far-field channel realizatio</w:t>
      </w:r>
      <w:r>
        <w:rPr>
          <w:rFonts w:hint="eastAsia"/>
          <w:lang w:val="en-US" w:eastAsia="zh-CN"/>
        </w:rPr>
        <w:t>n. And correspondingly, there is no need to explicitly determine the near-field/far-field condition of clusters.</w:t>
      </w:r>
    </w:p>
    <w:p w:rsidR="00D003DF" w:rsidRDefault="0010664D">
      <w:pPr>
        <w:rPr>
          <w:lang w:val="en-US" w:eastAsia="zh-CN"/>
        </w:rPr>
      </w:pPr>
      <w:r>
        <w:rPr>
          <w:rFonts w:hint="eastAsia"/>
          <w:b/>
          <w:bCs/>
          <w:i/>
          <w:iCs/>
          <w:lang w:val="en-US" w:eastAsia="zh-CN"/>
        </w:rPr>
        <w:t>Proposal 16</w:t>
      </w:r>
      <w:r>
        <w:rPr>
          <w:rFonts w:hint="eastAsia"/>
          <w:i/>
          <w:iCs/>
          <w:lang w:val="en-US" w:eastAsia="zh-CN"/>
        </w:rPr>
        <w:t xml:space="preserve">: The same </w:t>
      </w:r>
      <w:r>
        <w:rPr>
          <w:i/>
          <w:iCs/>
        </w:rPr>
        <w:t xml:space="preserve">implementation, e.g., procedures/equations, </w:t>
      </w:r>
      <w:r>
        <w:rPr>
          <w:rFonts w:hint="eastAsia"/>
          <w:i/>
          <w:iCs/>
          <w:lang w:val="en-US" w:eastAsia="zh-CN"/>
        </w:rPr>
        <w:t>is</w:t>
      </w:r>
      <w:r>
        <w:rPr>
          <w:i/>
          <w:iCs/>
        </w:rPr>
        <w:t xml:space="preserve"> used for near- and far-field channel realization</w:t>
      </w:r>
      <w:r>
        <w:rPr>
          <w:rFonts w:hint="eastAsia"/>
          <w:i/>
          <w:iCs/>
          <w:lang w:val="en-US" w:eastAsia="zh-CN"/>
        </w:rPr>
        <w:t>.</w:t>
      </w:r>
    </w:p>
    <w:p w:rsidR="00D003DF" w:rsidRDefault="0010664D">
      <w:pPr>
        <w:rPr>
          <w:rFonts w:ascii="Arial" w:hAnsi="Arial" w:cs="Arial"/>
          <w:sz w:val="24"/>
          <w:szCs w:val="24"/>
          <w:lang w:val="en-US" w:eastAsia="zh-CN"/>
        </w:rPr>
      </w:pPr>
      <w:r>
        <w:rPr>
          <w:rFonts w:hint="eastAsia"/>
          <w:lang w:val="en-US" w:eastAsia="zh-CN"/>
        </w:rPr>
        <w:t>In conclusion, according</w:t>
      </w:r>
      <w:r>
        <w:rPr>
          <w:rFonts w:hint="eastAsia"/>
          <w:lang w:val="en-US" w:eastAsia="zh-CN"/>
        </w:rPr>
        <w:t xml:space="preserve"> to all essential aspects discussed above</w:t>
      </w:r>
      <w:r>
        <w:rPr>
          <w:lang w:val="en-US" w:eastAsia="zh-CN"/>
        </w:rPr>
        <w:t xml:space="preserve">, </w:t>
      </w:r>
      <w:r>
        <w:rPr>
          <w:rFonts w:hint="eastAsia"/>
          <w:lang w:val="en-US" w:eastAsia="zh-CN"/>
        </w:rPr>
        <w:t xml:space="preserve">the whole channel realization procedures of near-field channel modelling are shown as following Figure 2.4. </w:t>
      </w:r>
    </w:p>
    <w:p w:rsidR="00D003DF" w:rsidRDefault="0010664D">
      <w:pPr>
        <w:jc w:val="center"/>
        <w:rPr>
          <w:kern w:val="2"/>
          <w:sz w:val="21"/>
          <w:szCs w:val="21"/>
          <w:lang w:val="en-US" w:eastAsia="zh-CN"/>
        </w:rPr>
      </w:pPr>
      <w:r>
        <w:rPr>
          <w:noProof/>
          <w:kern w:val="2"/>
          <w:sz w:val="21"/>
          <w:szCs w:val="21"/>
          <w:lang w:val="en-US" w:eastAsia="zh-CN"/>
        </w:rPr>
        <w:drawing>
          <wp:inline distT="0" distB="0" distL="114300" distR="114300">
            <wp:extent cx="4218305" cy="2117725"/>
            <wp:effectExtent l="0" t="0" r="3175" b="635"/>
            <wp:docPr id="47" name="图片 47" descr="fl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47" descr="flow"/>
                    <pic:cNvPicPr>
                      <a:picLocks noChangeAspect="1"/>
                    </pic:cNvPicPr>
                  </pic:nvPicPr>
                  <pic:blipFill>
                    <a:blip r:embed="rId24"/>
                    <a:stretch>
                      <a:fillRect/>
                    </a:stretch>
                  </pic:blipFill>
                  <pic:spPr>
                    <a:xfrm>
                      <a:off x="0" y="0"/>
                      <a:ext cx="4218305" cy="2117725"/>
                    </a:xfrm>
                    <a:prstGeom prst="rect">
                      <a:avLst/>
                    </a:prstGeom>
                  </pic:spPr>
                </pic:pic>
              </a:graphicData>
            </a:graphic>
          </wp:inline>
        </w:drawing>
      </w:r>
    </w:p>
    <w:p w:rsidR="00D003DF" w:rsidRDefault="0010664D">
      <w:pPr>
        <w:jc w:val="center"/>
        <w:rPr>
          <w:kern w:val="2"/>
          <w:sz w:val="21"/>
          <w:szCs w:val="21"/>
          <w:lang w:val="en-US" w:eastAsia="zh-CN"/>
        </w:rPr>
      </w:pPr>
      <w:r>
        <w:rPr>
          <w:rFonts w:hint="eastAsia"/>
          <w:kern w:val="2"/>
          <w:sz w:val="21"/>
          <w:szCs w:val="21"/>
          <w:lang w:val="en-US" w:eastAsia="zh-CN"/>
        </w:rPr>
        <w:t xml:space="preserve">Figure 2.4. </w:t>
      </w:r>
      <w:r>
        <w:rPr>
          <w:rFonts w:hint="eastAsia"/>
          <w:kern w:val="2"/>
          <w:lang w:val="en-US" w:eastAsia="zh-CN"/>
        </w:rPr>
        <w:t xml:space="preserve">The channel </w:t>
      </w:r>
      <w:r>
        <w:rPr>
          <w:rFonts w:hint="eastAsia"/>
          <w:lang w:val="en-US" w:eastAsia="zh-CN"/>
        </w:rPr>
        <w:t>realization procedures</w:t>
      </w:r>
    </w:p>
    <w:p w:rsidR="00D003DF" w:rsidRDefault="0010664D">
      <w:pPr>
        <w:numPr>
          <w:ilvl w:val="255"/>
          <w:numId w:val="0"/>
        </w:numPr>
        <w:rPr>
          <w:lang w:val="en-US" w:eastAsia="zh-CN"/>
        </w:rPr>
      </w:pPr>
      <w:r>
        <w:rPr>
          <w:rFonts w:hint="eastAsia"/>
          <w:b/>
          <w:bCs/>
          <w:i/>
          <w:iCs/>
          <w:lang w:val="en-US" w:eastAsia="zh-CN"/>
        </w:rPr>
        <w:t xml:space="preserve">Proposal 17: </w:t>
      </w:r>
      <w:r>
        <w:rPr>
          <w:rFonts w:hint="eastAsia"/>
          <w:i/>
          <w:iCs/>
          <w:lang w:val="en-US" w:eastAsia="zh-CN"/>
        </w:rPr>
        <w:t xml:space="preserve">The whole channel realization procedures </w:t>
      </w:r>
      <w:r>
        <w:rPr>
          <w:rFonts w:hint="eastAsia"/>
          <w:i/>
          <w:iCs/>
          <w:lang w:val="en-US" w:eastAsia="zh-CN"/>
        </w:rPr>
        <w:t>to capture the near-field propagation is shown as following.</w:t>
      </w:r>
    </w:p>
    <w:p w:rsidR="00D003DF" w:rsidRDefault="0010664D">
      <w:pPr>
        <w:numPr>
          <w:ilvl w:val="255"/>
          <w:numId w:val="0"/>
        </w:numPr>
        <w:jc w:val="center"/>
        <w:rPr>
          <w:kern w:val="2"/>
          <w:sz w:val="21"/>
          <w:szCs w:val="21"/>
          <w:lang w:val="en-US" w:eastAsia="zh-CN"/>
        </w:rPr>
      </w:pPr>
      <w:r>
        <w:rPr>
          <w:noProof/>
          <w:kern w:val="2"/>
          <w:sz w:val="21"/>
          <w:szCs w:val="21"/>
          <w:lang w:val="en-US" w:eastAsia="zh-CN"/>
        </w:rPr>
        <w:drawing>
          <wp:inline distT="0" distB="0" distL="114300" distR="114300">
            <wp:extent cx="4348480" cy="2183130"/>
            <wp:effectExtent l="0" t="0" r="10160" b="11430"/>
            <wp:docPr id="48" name="图片 48" descr="fl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48" descr="flow"/>
                    <pic:cNvPicPr>
                      <a:picLocks noChangeAspect="1"/>
                    </pic:cNvPicPr>
                  </pic:nvPicPr>
                  <pic:blipFill>
                    <a:blip r:embed="rId24"/>
                    <a:stretch>
                      <a:fillRect/>
                    </a:stretch>
                  </pic:blipFill>
                  <pic:spPr>
                    <a:xfrm>
                      <a:off x="0" y="0"/>
                      <a:ext cx="4348480" cy="2183130"/>
                    </a:xfrm>
                    <a:prstGeom prst="rect">
                      <a:avLst/>
                    </a:prstGeom>
                  </pic:spPr>
                </pic:pic>
              </a:graphicData>
            </a:graphic>
          </wp:inline>
        </w:drawing>
      </w:r>
    </w:p>
    <w:p w:rsidR="00D003DF" w:rsidRDefault="0010664D">
      <w:pPr>
        <w:keepNext/>
        <w:numPr>
          <w:ilvl w:val="0"/>
          <w:numId w:val="1"/>
        </w:numPr>
        <w:pBdr>
          <w:top w:val="single" w:sz="12" w:space="0" w:color="auto"/>
        </w:pBdr>
        <w:spacing w:before="120"/>
        <w:outlineLvl w:val="0"/>
        <w:rPr>
          <w:rFonts w:ascii="Arial" w:hAnsi="Arial"/>
          <w:sz w:val="28"/>
          <w:lang w:val="en-US" w:eastAsia="zh-CN"/>
        </w:rPr>
      </w:pPr>
      <w:r>
        <w:rPr>
          <w:rFonts w:ascii="Arial" w:hAnsi="Arial"/>
          <w:sz w:val="28"/>
          <w:lang w:val="en-US" w:eastAsia="zh-CN"/>
        </w:rPr>
        <w:lastRenderedPageBreak/>
        <w:t>Discussion on spatial non-</w:t>
      </w:r>
      <w:r>
        <w:rPr>
          <w:rFonts w:ascii="Arial" w:hAnsi="Arial" w:hint="eastAsia"/>
          <w:sz w:val="28"/>
          <w:lang w:val="en-US" w:eastAsia="zh-CN"/>
        </w:rPr>
        <w:t>stationarity</w:t>
      </w:r>
    </w:p>
    <w:p w:rsidR="00D003DF" w:rsidRDefault="0010664D">
      <w:pPr>
        <w:spacing w:before="120"/>
        <w:rPr>
          <w:lang w:val="en-US" w:eastAsia="zh-CN"/>
        </w:rPr>
      </w:pPr>
      <w:r>
        <w:rPr>
          <w:rFonts w:hint="eastAsia"/>
          <w:lang w:val="en-US" w:eastAsia="zh-CN"/>
        </w:rPr>
        <w:t>In last meeting, following agreements have been made regarding the modelling of spatial non-stationarity at BS and UE side:</w:t>
      </w:r>
    </w:p>
    <w:tbl>
      <w:tblPr>
        <w:tblStyle w:val="afd"/>
        <w:tblW w:w="0" w:type="auto"/>
        <w:tblLook w:val="04A0" w:firstRow="1" w:lastRow="0" w:firstColumn="1" w:lastColumn="0" w:noHBand="0" w:noVBand="1"/>
      </w:tblPr>
      <w:tblGrid>
        <w:gridCol w:w="9629"/>
      </w:tblGrid>
      <w:tr w:rsidR="00D003DF">
        <w:tc>
          <w:tcPr>
            <w:tcW w:w="9855" w:type="dxa"/>
          </w:tcPr>
          <w:p w:rsidR="00D003DF" w:rsidRDefault="0010664D" w:rsidP="00E1455B">
            <w:pPr>
              <w:snapToGrid/>
              <w:spacing w:before="0" w:after="0" w:line="240" w:lineRule="auto"/>
              <w:jc w:val="left"/>
              <w:rPr>
                <w:rFonts w:ascii="Times" w:eastAsia="等线" w:hAnsi="Times"/>
                <w:szCs w:val="24"/>
                <w:highlight w:val="green"/>
                <w:lang w:eastAsia="zh-CN"/>
              </w:rPr>
            </w:pPr>
            <w:r>
              <w:rPr>
                <w:rFonts w:ascii="Times" w:eastAsia="等线" w:hAnsi="Times" w:hint="eastAsia"/>
                <w:szCs w:val="24"/>
                <w:highlight w:val="green"/>
                <w:lang w:eastAsia="zh-CN"/>
              </w:rPr>
              <w:t>Agreement</w:t>
            </w:r>
          </w:p>
          <w:p w:rsidR="00D003DF" w:rsidRDefault="0010664D" w:rsidP="00E1455B">
            <w:pPr>
              <w:snapToGrid/>
              <w:spacing w:before="0" w:after="0" w:line="240" w:lineRule="auto"/>
              <w:jc w:val="left"/>
              <w:rPr>
                <w:rFonts w:eastAsia="Batang"/>
              </w:rPr>
            </w:pPr>
            <w:r>
              <w:rPr>
                <w:rFonts w:eastAsia="Batang"/>
              </w:rPr>
              <w:t>For the modelling of</w:t>
            </w:r>
            <w:r>
              <w:rPr>
                <w:rFonts w:eastAsia="Batang"/>
              </w:rPr>
              <w:t xml:space="preserve"> spatial non-stationarity at BS side, if physical blocker-based approach is adopted, for blockage model B, the procedure to determine the number of blockers and locations are same as existing blockage model B.</w:t>
            </w:r>
          </w:p>
          <w:p w:rsidR="00D003DF" w:rsidRDefault="0010664D" w:rsidP="00E1455B">
            <w:pPr>
              <w:overflowPunct w:val="0"/>
              <w:snapToGrid/>
              <w:spacing w:before="0" w:after="0" w:line="240" w:lineRule="auto"/>
              <w:ind w:left="2"/>
              <w:jc w:val="left"/>
              <w:textAlignment w:val="baseline"/>
              <w:rPr>
                <w:rFonts w:eastAsia="Batang"/>
              </w:rPr>
            </w:pPr>
            <w:r>
              <w:rPr>
                <w:rFonts w:eastAsia="Batang"/>
              </w:rPr>
              <w:t xml:space="preserve">For the modelling of spatial non-stationarity </w:t>
            </w:r>
            <w:r>
              <w:rPr>
                <w:rFonts w:eastAsia="Batang"/>
              </w:rPr>
              <w:t>at UE side, if blocker-based approach is adopted</w:t>
            </w:r>
            <w:r>
              <w:rPr>
                <w:rFonts w:eastAsia="等线" w:hint="eastAsia"/>
                <w:lang w:eastAsia="zh-CN"/>
              </w:rPr>
              <w:t>,</w:t>
            </w:r>
            <w:r>
              <w:rPr>
                <w:rFonts w:eastAsia="Batang"/>
              </w:rPr>
              <w:t xml:space="preserve"> an attenuation per antenna element is introduced, the following options can be considered with down-selection </w:t>
            </w:r>
            <w:r>
              <w:rPr>
                <w:rFonts w:eastAsia="等线" w:hint="eastAsia"/>
                <w:lang w:eastAsia="zh-CN"/>
              </w:rPr>
              <w:t>by</w:t>
            </w:r>
            <w:r>
              <w:rPr>
                <w:rFonts w:eastAsia="Batang"/>
              </w:rPr>
              <w:t xml:space="preserve"> RAN1#120:</w:t>
            </w:r>
          </w:p>
          <w:p w:rsidR="00D003DF" w:rsidRDefault="0010664D" w:rsidP="00E1455B">
            <w:pPr>
              <w:widowControl w:val="0"/>
              <w:numPr>
                <w:ilvl w:val="0"/>
                <w:numId w:val="30"/>
              </w:numPr>
              <w:spacing w:before="0" w:after="0" w:line="240" w:lineRule="auto"/>
              <w:rPr>
                <w:rFonts w:eastAsia="Batang"/>
                <w:szCs w:val="24"/>
                <w:lang w:eastAsia="zh-CN"/>
              </w:rPr>
            </w:pPr>
            <w:r>
              <w:rPr>
                <w:rFonts w:eastAsia="Batang"/>
                <w:szCs w:val="24"/>
                <w:lang w:eastAsia="zh-CN"/>
              </w:rPr>
              <w:t xml:space="preserve">Option-1: </w:t>
            </w:r>
            <w:r>
              <w:rPr>
                <w:rFonts w:eastAsia="等线" w:hint="eastAsia"/>
                <w:szCs w:val="24"/>
                <w:lang w:eastAsia="zh-CN"/>
              </w:rPr>
              <w:t>g</w:t>
            </w:r>
            <w:r>
              <w:rPr>
                <w:rFonts w:eastAsia="Batang"/>
                <w:szCs w:val="24"/>
                <w:lang w:eastAsia="zh-CN"/>
              </w:rPr>
              <w:t xml:space="preserve">enerated by leveraging the existing blockage Model-B with potential </w:t>
            </w:r>
            <w:r>
              <w:rPr>
                <w:rFonts w:eastAsia="Batang"/>
                <w:szCs w:val="24"/>
                <w:lang w:eastAsia="zh-CN"/>
              </w:rPr>
              <w:t>updates.</w:t>
            </w:r>
          </w:p>
          <w:p w:rsidR="00D003DF" w:rsidRDefault="0010664D" w:rsidP="00E1455B">
            <w:pPr>
              <w:widowControl w:val="0"/>
              <w:numPr>
                <w:ilvl w:val="1"/>
                <w:numId w:val="30"/>
              </w:numPr>
              <w:tabs>
                <w:tab w:val="left" w:pos="1304"/>
                <w:tab w:val="left" w:pos="1440"/>
                <w:tab w:val="left" w:pos="2160"/>
              </w:tabs>
              <w:spacing w:before="0" w:after="0" w:line="240" w:lineRule="auto"/>
              <w:rPr>
                <w:rFonts w:eastAsia="Batang"/>
                <w:szCs w:val="24"/>
                <w:lang w:eastAsia="zh-CN"/>
              </w:rPr>
            </w:pPr>
            <w:r>
              <w:rPr>
                <w:rFonts w:eastAsia="Batang"/>
                <w:szCs w:val="24"/>
                <w:lang w:eastAsia="zh-CN"/>
              </w:rPr>
              <w:t>At most 2 hand type blockers and one head type blocker for a specific UE is assumed.</w:t>
            </w:r>
          </w:p>
          <w:p w:rsidR="00D003DF" w:rsidRDefault="0010664D" w:rsidP="00E1455B">
            <w:pPr>
              <w:widowControl w:val="0"/>
              <w:numPr>
                <w:ilvl w:val="0"/>
                <w:numId w:val="30"/>
              </w:numPr>
              <w:spacing w:before="0" w:after="0" w:line="240" w:lineRule="auto"/>
              <w:rPr>
                <w:rFonts w:eastAsia="Batang"/>
                <w:szCs w:val="24"/>
                <w:lang w:eastAsia="zh-CN"/>
              </w:rPr>
            </w:pPr>
            <w:r>
              <w:rPr>
                <w:rFonts w:eastAsia="Batang"/>
                <w:szCs w:val="24"/>
                <w:lang w:eastAsia="zh-CN"/>
              </w:rPr>
              <w:t xml:space="preserve">Option-2: </w:t>
            </w:r>
            <w:r>
              <w:rPr>
                <w:rFonts w:eastAsia="等线" w:hint="eastAsia"/>
                <w:szCs w:val="24"/>
                <w:lang w:eastAsia="zh-CN"/>
              </w:rPr>
              <w:t>g</w:t>
            </w:r>
            <w:r>
              <w:rPr>
                <w:rFonts w:eastAsia="Batang"/>
                <w:szCs w:val="24"/>
                <w:lang w:eastAsia="zh-CN"/>
              </w:rPr>
              <w:t>enerated by leveraging the existing blockage Model-A with potential updates</w:t>
            </w:r>
          </w:p>
          <w:p w:rsidR="00D003DF" w:rsidRDefault="0010664D" w:rsidP="00E1455B">
            <w:pPr>
              <w:widowControl w:val="0"/>
              <w:numPr>
                <w:ilvl w:val="0"/>
                <w:numId w:val="30"/>
              </w:numPr>
              <w:spacing w:before="0" w:after="0" w:line="240" w:lineRule="auto"/>
              <w:rPr>
                <w:rFonts w:eastAsia="Batang"/>
                <w:szCs w:val="24"/>
                <w:lang w:eastAsia="zh-CN"/>
              </w:rPr>
            </w:pPr>
            <w:r>
              <w:rPr>
                <w:rFonts w:eastAsia="Batang"/>
                <w:szCs w:val="24"/>
                <w:lang w:eastAsia="zh-CN"/>
              </w:rPr>
              <w:t xml:space="preserve">Option-3: </w:t>
            </w:r>
            <w:r>
              <w:rPr>
                <w:rFonts w:eastAsia="等线" w:hint="eastAsia"/>
                <w:szCs w:val="24"/>
                <w:lang w:eastAsia="zh-CN"/>
              </w:rPr>
              <w:t>g</w:t>
            </w:r>
            <w:r>
              <w:rPr>
                <w:rFonts w:eastAsia="Batang"/>
                <w:szCs w:val="24"/>
                <w:lang w:eastAsia="zh-CN"/>
              </w:rPr>
              <w:t>enerated by a distribution or a fixed value due to the hand grip</w:t>
            </w:r>
            <w:r>
              <w:rPr>
                <w:rFonts w:eastAsia="Batang"/>
                <w:szCs w:val="24"/>
                <w:lang w:eastAsia="zh-CN"/>
              </w:rPr>
              <w:t xml:space="preserve"> and/or head proximity</w:t>
            </w:r>
          </w:p>
          <w:p w:rsidR="00D003DF" w:rsidRDefault="0010664D" w:rsidP="00E1455B">
            <w:pPr>
              <w:widowControl w:val="0"/>
              <w:numPr>
                <w:ilvl w:val="1"/>
                <w:numId w:val="30"/>
              </w:numPr>
              <w:tabs>
                <w:tab w:val="left" w:pos="840"/>
                <w:tab w:val="left" w:pos="1304"/>
                <w:tab w:val="left" w:pos="1440"/>
                <w:tab w:val="left" w:pos="2160"/>
              </w:tabs>
              <w:spacing w:before="0" w:after="0" w:line="240" w:lineRule="auto"/>
              <w:rPr>
                <w:lang w:val="en-US" w:eastAsia="zh-CN"/>
              </w:rPr>
            </w:pPr>
            <w:r>
              <w:rPr>
                <w:rFonts w:eastAsia="Batang"/>
                <w:szCs w:val="24"/>
                <w:lang w:eastAsia="zh-CN"/>
              </w:rPr>
              <w:t>FFS: the details, e.g., how to determine the value of loss for the case as one hand grip, a dual hand grip and/or head proximity</w:t>
            </w:r>
          </w:p>
          <w:p w:rsidR="00D003DF" w:rsidRDefault="0010664D" w:rsidP="00E1455B">
            <w:pPr>
              <w:snapToGrid/>
              <w:spacing w:before="0" w:after="0" w:line="240" w:lineRule="auto"/>
              <w:jc w:val="left"/>
              <w:rPr>
                <w:rFonts w:ascii="Times" w:eastAsia="等线" w:hAnsi="Times"/>
                <w:szCs w:val="24"/>
                <w:highlight w:val="green"/>
                <w:lang w:eastAsia="zh-CN"/>
              </w:rPr>
            </w:pPr>
            <w:r>
              <w:rPr>
                <w:rFonts w:ascii="Times" w:eastAsia="等线" w:hAnsi="Times" w:hint="eastAsia"/>
                <w:szCs w:val="24"/>
                <w:highlight w:val="green"/>
                <w:lang w:eastAsia="zh-CN"/>
              </w:rPr>
              <w:t>Agreement</w:t>
            </w:r>
          </w:p>
          <w:p w:rsidR="00D003DF" w:rsidRDefault="0010664D" w:rsidP="00E1455B">
            <w:pPr>
              <w:snapToGrid/>
              <w:spacing w:before="0" w:after="0" w:line="240" w:lineRule="auto"/>
              <w:jc w:val="left"/>
              <w:rPr>
                <w:rFonts w:eastAsia="Batang"/>
              </w:rPr>
            </w:pPr>
            <w:r>
              <w:rPr>
                <w:rFonts w:eastAsia="Batang"/>
              </w:rPr>
              <w:t xml:space="preserve">For the modelling of spatial non-stationarity, if physical blocker-based approach is adopted, </w:t>
            </w:r>
            <w:r>
              <w:rPr>
                <w:rFonts w:eastAsia="Batang"/>
              </w:rPr>
              <w:t>at least for blockage model B, the following new blocker type/size can be introduced in the Table 7.6.4.2-5 in TR 38.901: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5"/>
              <w:gridCol w:w="2022"/>
              <w:gridCol w:w="3092"/>
              <w:gridCol w:w="1522"/>
            </w:tblGrid>
            <w:tr w:rsidR="00D003DF">
              <w:trPr>
                <w:jc w:val="center"/>
              </w:trPr>
              <w:tc>
                <w:tcPr>
                  <w:tcW w:w="0" w:type="auto"/>
                  <w:shd w:val="clear" w:color="auto" w:fill="FFFFFF"/>
                </w:tcPr>
                <w:p w:rsidR="00D003DF" w:rsidRDefault="00D003DF" w:rsidP="00E1455B">
                  <w:pPr>
                    <w:snapToGrid/>
                    <w:spacing w:after="0"/>
                    <w:jc w:val="center"/>
                    <w:rPr>
                      <w:rFonts w:eastAsia="Times New Roman"/>
                      <w:bCs/>
                    </w:rPr>
                  </w:pPr>
                </w:p>
              </w:tc>
              <w:tc>
                <w:tcPr>
                  <w:tcW w:w="0" w:type="auto"/>
                  <w:shd w:val="clear" w:color="auto" w:fill="D9D9D9"/>
                </w:tcPr>
                <w:p w:rsidR="00D003DF" w:rsidRDefault="0010664D" w:rsidP="00E1455B">
                  <w:pPr>
                    <w:snapToGrid/>
                    <w:spacing w:after="0"/>
                    <w:jc w:val="center"/>
                    <w:rPr>
                      <w:rFonts w:eastAsia="Times New Roman"/>
                      <w:bCs/>
                    </w:rPr>
                  </w:pPr>
                  <w:r>
                    <w:rPr>
                      <w:rFonts w:eastAsia="Times New Roman"/>
                      <w:bCs/>
                    </w:rPr>
                    <w:t>Typical set of blockers</w:t>
                  </w:r>
                </w:p>
              </w:tc>
              <w:tc>
                <w:tcPr>
                  <w:tcW w:w="0" w:type="auto"/>
                  <w:shd w:val="clear" w:color="auto" w:fill="D9D9D9"/>
                </w:tcPr>
                <w:p w:rsidR="00D003DF" w:rsidRDefault="0010664D" w:rsidP="00E1455B">
                  <w:pPr>
                    <w:snapToGrid/>
                    <w:spacing w:after="0"/>
                    <w:jc w:val="center"/>
                    <w:rPr>
                      <w:rFonts w:eastAsia="Times New Roman"/>
                      <w:bCs/>
                    </w:rPr>
                  </w:pPr>
                  <w:r>
                    <w:rPr>
                      <w:rFonts w:eastAsia="Times New Roman"/>
                      <w:bCs/>
                    </w:rPr>
                    <w:t>Blocker dimensions</w:t>
                  </w:r>
                </w:p>
              </w:tc>
              <w:tc>
                <w:tcPr>
                  <w:tcW w:w="0" w:type="auto"/>
                  <w:shd w:val="clear" w:color="auto" w:fill="D9D9D9"/>
                </w:tcPr>
                <w:p w:rsidR="00D003DF" w:rsidRDefault="0010664D" w:rsidP="00E1455B">
                  <w:pPr>
                    <w:snapToGrid/>
                    <w:spacing w:after="0"/>
                    <w:jc w:val="center"/>
                    <w:rPr>
                      <w:rFonts w:eastAsia="Times New Roman"/>
                      <w:bCs/>
                    </w:rPr>
                  </w:pPr>
                  <w:r>
                    <w:rPr>
                      <w:rFonts w:eastAsia="Times New Roman"/>
                      <w:bCs/>
                    </w:rPr>
                    <w:t>Mobility pattern</w:t>
                  </w:r>
                </w:p>
              </w:tc>
            </w:tr>
            <w:tr w:rsidR="00D003DF">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rsidR="00D003DF" w:rsidRDefault="0010664D" w:rsidP="00E1455B">
                  <w:pPr>
                    <w:snapToGrid/>
                    <w:spacing w:after="0"/>
                    <w:jc w:val="center"/>
                    <w:rPr>
                      <w:rFonts w:eastAsia="Times New Roman"/>
                      <w:bCs/>
                    </w:rPr>
                  </w:pPr>
                  <w:r>
                    <w:rPr>
                      <w:rFonts w:eastAsia="Times New Roman"/>
                      <w:bCs/>
                    </w:rPr>
                    <w:t>Outdoor</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D003DF" w:rsidRDefault="0010664D" w:rsidP="00E1455B">
                  <w:pPr>
                    <w:snapToGrid/>
                    <w:spacing w:after="0"/>
                    <w:jc w:val="center"/>
                    <w:rPr>
                      <w:rFonts w:eastAsia="Times New Roman"/>
                      <w:bCs/>
                    </w:rPr>
                  </w:pPr>
                  <w:r>
                    <w:rPr>
                      <w:rFonts w:eastAsia="Times New Roman"/>
                      <w:bCs/>
                    </w:rPr>
                    <w:t>Billboard</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D003DF" w:rsidRDefault="0010664D" w:rsidP="00E1455B">
                  <w:pPr>
                    <w:snapToGrid/>
                    <w:spacing w:after="0"/>
                    <w:jc w:val="center"/>
                    <w:rPr>
                      <w:rFonts w:eastAsia="Batang"/>
                      <w:bCs/>
                    </w:rPr>
                  </w:pPr>
                  <w:r>
                    <w:rPr>
                      <w:rFonts w:eastAsia="Times New Roman"/>
                      <w:bCs/>
                    </w:rPr>
                    <w:t>Cartesian: w=2.4m; h=3.6m</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D003DF" w:rsidRDefault="0010664D" w:rsidP="00E1455B">
                  <w:pPr>
                    <w:snapToGrid/>
                    <w:spacing w:after="0"/>
                    <w:jc w:val="center"/>
                    <w:rPr>
                      <w:rFonts w:eastAsia="Times New Roman"/>
                      <w:bCs/>
                    </w:rPr>
                  </w:pPr>
                  <w:r>
                    <w:rPr>
                      <w:rFonts w:eastAsia="Times New Roman"/>
                      <w:bCs/>
                    </w:rPr>
                    <w:t xml:space="preserve">Stationary </w:t>
                  </w:r>
                </w:p>
              </w:tc>
            </w:tr>
            <w:tr w:rsidR="00D003DF">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rsidR="00D003DF" w:rsidRDefault="0010664D" w:rsidP="00E1455B">
                  <w:pPr>
                    <w:snapToGrid/>
                    <w:spacing w:after="0"/>
                    <w:jc w:val="center"/>
                    <w:rPr>
                      <w:rFonts w:eastAsia="Times New Roman"/>
                      <w:bCs/>
                    </w:rPr>
                  </w:pPr>
                  <w:r>
                    <w:rPr>
                      <w:rFonts w:eastAsia="Times New Roman"/>
                      <w:bCs/>
                    </w:rPr>
                    <w:t>Outdoor</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D003DF" w:rsidRDefault="0010664D" w:rsidP="00E1455B">
                  <w:pPr>
                    <w:snapToGrid/>
                    <w:spacing w:after="0"/>
                    <w:jc w:val="center"/>
                    <w:rPr>
                      <w:rFonts w:eastAsia="Times New Roman"/>
                      <w:bCs/>
                    </w:rPr>
                  </w:pPr>
                  <w:r>
                    <w:rPr>
                      <w:rFonts w:eastAsia="Times New Roman"/>
                      <w:bCs/>
                    </w:rPr>
                    <w:t xml:space="preserve">Street </w:t>
                  </w:r>
                  <w:r>
                    <w:rPr>
                      <w:rFonts w:eastAsia="Times New Roman"/>
                      <w:bCs/>
                    </w:rPr>
                    <w:t>lamp</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D003DF" w:rsidRDefault="0010664D" w:rsidP="00E1455B">
                  <w:pPr>
                    <w:snapToGrid/>
                    <w:spacing w:after="0"/>
                    <w:jc w:val="center"/>
                    <w:rPr>
                      <w:rFonts w:eastAsia="Times New Roman"/>
                      <w:bCs/>
                    </w:rPr>
                  </w:pPr>
                  <w:r>
                    <w:rPr>
                      <w:rFonts w:eastAsia="Times New Roman"/>
                      <w:bCs/>
                    </w:rPr>
                    <w:t>Cartesian: w=0.4m; h=0.8m</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D003DF" w:rsidRDefault="0010664D" w:rsidP="00E1455B">
                  <w:pPr>
                    <w:snapToGrid/>
                    <w:spacing w:after="0"/>
                    <w:jc w:val="center"/>
                    <w:rPr>
                      <w:rFonts w:eastAsia="Times New Roman"/>
                      <w:bCs/>
                    </w:rPr>
                  </w:pPr>
                  <w:r>
                    <w:rPr>
                      <w:rFonts w:eastAsia="Times New Roman"/>
                      <w:bCs/>
                    </w:rPr>
                    <w:t xml:space="preserve">Stationary </w:t>
                  </w:r>
                </w:p>
              </w:tc>
            </w:tr>
            <w:tr w:rsidR="00D003DF">
              <w:trPr>
                <w:jc w:val="center"/>
              </w:trPr>
              <w:tc>
                <w:tcPr>
                  <w:tcW w:w="1505" w:type="dxa"/>
                  <w:tcBorders>
                    <w:top w:val="single" w:sz="4" w:space="0" w:color="auto"/>
                    <w:left w:val="single" w:sz="4" w:space="0" w:color="auto"/>
                    <w:bottom w:val="single" w:sz="4" w:space="0" w:color="auto"/>
                    <w:right w:val="single" w:sz="4" w:space="0" w:color="auto"/>
                  </w:tcBorders>
                  <w:shd w:val="clear" w:color="auto" w:fill="auto"/>
                </w:tcPr>
                <w:p w:rsidR="00D003DF" w:rsidRDefault="0010664D" w:rsidP="00E1455B">
                  <w:pPr>
                    <w:snapToGrid/>
                    <w:spacing w:after="0"/>
                    <w:jc w:val="center"/>
                    <w:rPr>
                      <w:rFonts w:eastAsia="Times New Roman"/>
                      <w:bCs/>
                    </w:rPr>
                  </w:pPr>
                  <w:r>
                    <w:rPr>
                      <w:rFonts w:eastAsia="Times New Roman"/>
                      <w:bCs/>
                    </w:rPr>
                    <w:t>Outdoor</w:t>
                  </w:r>
                </w:p>
              </w:tc>
              <w:tc>
                <w:tcPr>
                  <w:tcW w:w="2022" w:type="dxa"/>
                  <w:tcBorders>
                    <w:top w:val="single" w:sz="4" w:space="0" w:color="auto"/>
                    <w:left w:val="single" w:sz="4" w:space="0" w:color="auto"/>
                    <w:bottom w:val="single" w:sz="4" w:space="0" w:color="auto"/>
                    <w:right w:val="single" w:sz="4" w:space="0" w:color="auto"/>
                  </w:tcBorders>
                  <w:shd w:val="clear" w:color="auto" w:fill="auto"/>
                </w:tcPr>
                <w:p w:rsidR="00D003DF" w:rsidRDefault="0010664D" w:rsidP="00E1455B">
                  <w:pPr>
                    <w:snapToGrid/>
                    <w:spacing w:after="0"/>
                    <w:jc w:val="center"/>
                    <w:rPr>
                      <w:rFonts w:eastAsia="Times New Roman"/>
                      <w:bCs/>
                    </w:rPr>
                  </w:pPr>
                  <w:r>
                    <w:rPr>
                      <w:rFonts w:eastAsia="Times New Roman"/>
                      <w:bCs/>
                    </w:rPr>
                    <w:t>Building edge</w:t>
                  </w:r>
                </w:p>
              </w:tc>
              <w:tc>
                <w:tcPr>
                  <w:tcW w:w="3092" w:type="dxa"/>
                  <w:tcBorders>
                    <w:top w:val="single" w:sz="4" w:space="0" w:color="auto"/>
                    <w:left w:val="single" w:sz="4" w:space="0" w:color="auto"/>
                    <w:bottom w:val="single" w:sz="4" w:space="0" w:color="auto"/>
                    <w:right w:val="single" w:sz="4" w:space="0" w:color="auto"/>
                  </w:tcBorders>
                  <w:shd w:val="clear" w:color="auto" w:fill="auto"/>
                </w:tcPr>
                <w:p w:rsidR="00D003DF" w:rsidRDefault="0010664D" w:rsidP="00E1455B">
                  <w:pPr>
                    <w:snapToGrid/>
                    <w:spacing w:after="0"/>
                    <w:jc w:val="center"/>
                    <w:rPr>
                      <w:rFonts w:eastAsia="Times New Roman"/>
                      <w:bCs/>
                      <w:lang w:val="fr-FR"/>
                    </w:rPr>
                  </w:pPr>
                  <w:r>
                    <w:rPr>
                      <w:rFonts w:eastAsia="Times New Roman"/>
                      <w:bCs/>
                      <w:lang w:val="fr-FR"/>
                    </w:rPr>
                    <w:t>Cartesian: w=X m; h=Y m</w:t>
                  </w:r>
                </w:p>
              </w:tc>
              <w:tc>
                <w:tcPr>
                  <w:tcW w:w="1522" w:type="dxa"/>
                  <w:tcBorders>
                    <w:top w:val="single" w:sz="4" w:space="0" w:color="auto"/>
                    <w:left w:val="single" w:sz="4" w:space="0" w:color="auto"/>
                    <w:bottom w:val="single" w:sz="4" w:space="0" w:color="auto"/>
                    <w:right w:val="single" w:sz="4" w:space="0" w:color="auto"/>
                  </w:tcBorders>
                  <w:shd w:val="clear" w:color="auto" w:fill="auto"/>
                </w:tcPr>
                <w:p w:rsidR="00D003DF" w:rsidRDefault="0010664D" w:rsidP="00E1455B">
                  <w:pPr>
                    <w:snapToGrid/>
                    <w:spacing w:after="0"/>
                    <w:jc w:val="center"/>
                    <w:rPr>
                      <w:rFonts w:eastAsia="Times New Roman"/>
                      <w:bCs/>
                    </w:rPr>
                  </w:pPr>
                  <w:r>
                    <w:rPr>
                      <w:rFonts w:eastAsia="Times New Roman"/>
                      <w:bCs/>
                    </w:rPr>
                    <w:t xml:space="preserve">Stationary </w:t>
                  </w:r>
                </w:p>
              </w:tc>
            </w:tr>
            <w:tr w:rsidR="00D003DF">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rsidR="00D003DF" w:rsidRDefault="0010664D" w:rsidP="00E1455B">
                  <w:pPr>
                    <w:snapToGrid/>
                    <w:spacing w:after="0"/>
                    <w:jc w:val="center"/>
                    <w:rPr>
                      <w:rFonts w:eastAsia="Times New Roman"/>
                      <w:bCs/>
                    </w:rPr>
                  </w:pPr>
                  <w:r>
                    <w:rPr>
                      <w:rFonts w:eastAsia="Times New Roman"/>
                      <w:bCs/>
                    </w:rPr>
                    <w:t>Indoor</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D003DF" w:rsidRDefault="0010664D" w:rsidP="00E1455B">
                  <w:pPr>
                    <w:snapToGrid/>
                    <w:spacing w:after="0"/>
                    <w:jc w:val="center"/>
                    <w:rPr>
                      <w:rFonts w:eastAsia="Times New Roman"/>
                      <w:bCs/>
                    </w:rPr>
                  </w:pPr>
                  <w:r>
                    <w:rPr>
                      <w:rFonts w:eastAsia="Times New Roman"/>
                      <w:bCs/>
                    </w:rPr>
                    <w:t>Pillar</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D003DF" w:rsidRDefault="0010664D" w:rsidP="00E1455B">
                  <w:pPr>
                    <w:snapToGrid/>
                    <w:spacing w:after="0"/>
                    <w:jc w:val="center"/>
                    <w:rPr>
                      <w:rFonts w:eastAsia="Batang"/>
                      <w:bCs/>
                    </w:rPr>
                  </w:pPr>
                  <w:r>
                    <w:rPr>
                      <w:rFonts w:eastAsia="Times New Roman"/>
                      <w:bCs/>
                    </w:rPr>
                    <w:t>Cartesian: w=0.3m; h=3m</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D003DF" w:rsidRDefault="0010664D" w:rsidP="00E1455B">
                  <w:pPr>
                    <w:snapToGrid/>
                    <w:spacing w:after="0"/>
                    <w:jc w:val="center"/>
                    <w:rPr>
                      <w:rFonts w:eastAsia="Times New Roman"/>
                      <w:bCs/>
                    </w:rPr>
                  </w:pPr>
                  <w:r>
                    <w:rPr>
                      <w:rFonts w:eastAsia="Times New Roman"/>
                      <w:bCs/>
                    </w:rPr>
                    <w:t xml:space="preserve">Stationary </w:t>
                  </w:r>
                </w:p>
              </w:tc>
            </w:tr>
          </w:tbl>
          <w:p w:rsidR="00D003DF" w:rsidRDefault="0010664D" w:rsidP="00E1455B">
            <w:pPr>
              <w:widowControl w:val="0"/>
              <w:numPr>
                <w:ilvl w:val="0"/>
                <w:numId w:val="31"/>
              </w:numPr>
              <w:overflowPunct w:val="0"/>
              <w:snapToGrid/>
              <w:spacing w:before="0" w:after="0" w:line="240" w:lineRule="auto"/>
              <w:ind w:left="442"/>
              <w:textAlignment w:val="baseline"/>
              <w:rPr>
                <w:rFonts w:eastAsia="Batang"/>
              </w:rPr>
            </w:pPr>
            <w:r>
              <w:rPr>
                <w:rFonts w:eastAsia="Batang"/>
              </w:rPr>
              <w:t>FFS: the value of X and Y for the blocker dimensions of building edge is needed.</w:t>
            </w:r>
          </w:p>
          <w:p w:rsidR="00D003DF" w:rsidRDefault="0010664D" w:rsidP="00E1455B">
            <w:pPr>
              <w:widowControl w:val="0"/>
              <w:numPr>
                <w:ilvl w:val="0"/>
                <w:numId w:val="31"/>
              </w:numPr>
              <w:overflowPunct w:val="0"/>
              <w:snapToGrid/>
              <w:spacing w:before="0" w:after="0" w:line="240" w:lineRule="auto"/>
              <w:ind w:left="442"/>
              <w:textAlignment w:val="baseline"/>
              <w:rPr>
                <w:rFonts w:eastAsia="Batang"/>
              </w:rPr>
            </w:pPr>
            <w:r>
              <w:rPr>
                <w:rFonts w:eastAsia="Batang"/>
              </w:rPr>
              <w:t xml:space="preserve">FFS: the details </w:t>
            </w:r>
            <w:r>
              <w:rPr>
                <w:rFonts w:eastAsia="Batang"/>
              </w:rPr>
              <w:t>related to the user hand/head: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72"/>
              <w:gridCol w:w="1472"/>
              <w:gridCol w:w="2980"/>
              <w:gridCol w:w="1039"/>
            </w:tblGrid>
            <w:tr w:rsidR="00D003DF">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rsidR="00D003DF" w:rsidRDefault="0010664D" w:rsidP="00E1455B">
                  <w:pPr>
                    <w:snapToGrid/>
                    <w:spacing w:after="0"/>
                    <w:jc w:val="center"/>
                    <w:rPr>
                      <w:rFonts w:eastAsia="Times New Roman"/>
                      <w:bCs/>
                    </w:rPr>
                  </w:pPr>
                  <w:proofErr w:type="spellStart"/>
                  <w:r>
                    <w:rPr>
                      <w:rFonts w:eastAsia="Times New Roman"/>
                      <w:bCs/>
                    </w:rPr>
                    <w:t>Indoor;Outdoor</w:t>
                  </w:r>
                  <w:proofErr w:type="spellEnd"/>
                </w:p>
              </w:tc>
              <w:tc>
                <w:tcPr>
                  <w:tcW w:w="0" w:type="auto"/>
                  <w:tcBorders>
                    <w:top w:val="single" w:sz="4" w:space="0" w:color="auto"/>
                    <w:left w:val="single" w:sz="4" w:space="0" w:color="auto"/>
                    <w:bottom w:val="single" w:sz="4" w:space="0" w:color="auto"/>
                    <w:right w:val="single" w:sz="4" w:space="0" w:color="auto"/>
                  </w:tcBorders>
                  <w:shd w:val="clear" w:color="auto" w:fill="auto"/>
                </w:tcPr>
                <w:p w:rsidR="00D003DF" w:rsidRDefault="0010664D" w:rsidP="00E1455B">
                  <w:pPr>
                    <w:snapToGrid/>
                    <w:spacing w:after="0"/>
                    <w:jc w:val="center"/>
                    <w:rPr>
                      <w:rFonts w:eastAsia="Times New Roman"/>
                      <w:bCs/>
                    </w:rPr>
                  </w:pPr>
                  <w:r>
                    <w:rPr>
                      <w:rFonts w:eastAsia="Times New Roman"/>
                      <w:bCs/>
                    </w:rPr>
                    <w:t>FFS: User hand</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D003DF" w:rsidRDefault="0010664D" w:rsidP="00E1455B">
                  <w:pPr>
                    <w:snapToGrid/>
                    <w:spacing w:after="0"/>
                    <w:jc w:val="center"/>
                    <w:rPr>
                      <w:rFonts w:eastAsia="Batang"/>
                      <w:bCs/>
                    </w:rPr>
                  </w:pPr>
                  <w:r>
                    <w:rPr>
                      <w:rFonts w:eastAsia="Times New Roman"/>
                      <w:bCs/>
                    </w:rPr>
                    <w:t>Cartesian: w=[0.2]m; h=[0.1]m</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D003DF" w:rsidRDefault="0010664D" w:rsidP="00E1455B">
                  <w:pPr>
                    <w:snapToGrid/>
                    <w:spacing w:after="0"/>
                    <w:jc w:val="center"/>
                    <w:rPr>
                      <w:rFonts w:eastAsia="Times New Roman"/>
                      <w:bCs/>
                    </w:rPr>
                  </w:pPr>
                  <w:r>
                    <w:rPr>
                      <w:rFonts w:eastAsia="Times New Roman"/>
                      <w:bCs/>
                    </w:rPr>
                    <w:t>Stationary</w:t>
                  </w:r>
                </w:p>
              </w:tc>
            </w:tr>
            <w:tr w:rsidR="00D003DF">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rsidR="00D003DF" w:rsidRDefault="0010664D" w:rsidP="00E1455B">
                  <w:pPr>
                    <w:snapToGrid/>
                    <w:spacing w:after="0"/>
                    <w:jc w:val="center"/>
                    <w:rPr>
                      <w:rFonts w:eastAsia="Times New Roman"/>
                      <w:bCs/>
                    </w:rPr>
                  </w:pPr>
                  <w:proofErr w:type="spellStart"/>
                  <w:r>
                    <w:rPr>
                      <w:rFonts w:eastAsia="Times New Roman"/>
                      <w:bCs/>
                    </w:rPr>
                    <w:t>Indoor;Outdoor</w:t>
                  </w:r>
                  <w:proofErr w:type="spellEnd"/>
                </w:p>
              </w:tc>
              <w:tc>
                <w:tcPr>
                  <w:tcW w:w="0" w:type="auto"/>
                  <w:tcBorders>
                    <w:top w:val="single" w:sz="4" w:space="0" w:color="auto"/>
                    <w:left w:val="single" w:sz="4" w:space="0" w:color="auto"/>
                    <w:bottom w:val="single" w:sz="4" w:space="0" w:color="auto"/>
                    <w:right w:val="single" w:sz="4" w:space="0" w:color="auto"/>
                  </w:tcBorders>
                  <w:shd w:val="clear" w:color="auto" w:fill="auto"/>
                </w:tcPr>
                <w:p w:rsidR="00D003DF" w:rsidRDefault="0010664D" w:rsidP="00E1455B">
                  <w:pPr>
                    <w:snapToGrid/>
                    <w:spacing w:after="0"/>
                    <w:jc w:val="center"/>
                    <w:rPr>
                      <w:rFonts w:eastAsia="Times New Roman"/>
                      <w:bCs/>
                    </w:rPr>
                  </w:pPr>
                  <w:r>
                    <w:rPr>
                      <w:rFonts w:eastAsia="Times New Roman"/>
                      <w:bCs/>
                    </w:rPr>
                    <w:t xml:space="preserve">FFS: User head </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D003DF" w:rsidRDefault="0010664D" w:rsidP="00E1455B">
                  <w:pPr>
                    <w:snapToGrid/>
                    <w:spacing w:after="0"/>
                    <w:jc w:val="center"/>
                    <w:rPr>
                      <w:rFonts w:eastAsia="Times New Roman"/>
                      <w:bCs/>
                    </w:rPr>
                  </w:pPr>
                  <w:r>
                    <w:rPr>
                      <w:rFonts w:eastAsia="Times New Roman"/>
                      <w:bCs/>
                    </w:rPr>
                    <w:t xml:space="preserve">Cartesian: w=[0.24]m; h=[0.20] m </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D003DF" w:rsidRDefault="0010664D" w:rsidP="00E1455B">
                  <w:pPr>
                    <w:snapToGrid/>
                    <w:spacing w:after="0"/>
                    <w:jc w:val="center"/>
                    <w:rPr>
                      <w:rFonts w:eastAsia="Times New Roman"/>
                      <w:bCs/>
                    </w:rPr>
                  </w:pPr>
                  <w:r>
                    <w:rPr>
                      <w:rFonts w:eastAsia="Times New Roman"/>
                      <w:bCs/>
                    </w:rPr>
                    <w:t>Stationary</w:t>
                  </w:r>
                </w:p>
              </w:tc>
            </w:tr>
          </w:tbl>
          <w:p w:rsidR="00D003DF" w:rsidRDefault="0010664D" w:rsidP="00E1455B">
            <w:pPr>
              <w:widowControl w:val="0"/>
              <w:numPr>
                <w:ilvl w:val="0"/>
                <w:numId w:val="31"/>
              </w:numPr>
              <w:overflowPunct w:val="0"/>
              <w:snapToGrid/>
              <w:spacing w:before="0" w:after="0" w:line="240" w:lineRule="auto"/>
              <w:ind w:left="442"/>
              <w:textAlignment w:val="baseline"/>
              <w:rPr>
                <w:rFonts w:eastAsia="Batang"/>
              </w:rPr>
            </w:pPr>
            <w:proofErr w:type="spellStart"/>
            <w:r>
              <w:rPr>
                <w:rFonts w:eastAsia="Batang"/>
              </w:rPr>
              <w:t>FFS:The</w:t>
            </w:r>
            <w:proofErr w:type="spellEnd"/>
            <w:r>
              <w:rPr>
                <w:rFonts w:eastAsia="Batang"/>
              </w:rPr>
              <w:t xml:space="preserve"> details of blockage model B to implement the impact of user hand and</w:t>
            </w:r>
            <w:r>
              <w:rPr>
                <w:rFonts w:eastAsia="Batang"/>
              </w:rPr>
              <w:t xml:space="preserve"> head.</w:t>
            </w:r>
          </w:p>
          <w:p w:rsidR="00D003DF" w:rsidRDefault="0010664D" w:rsidP="00AA0E4A">
            <w:pPr>
              <w:widowControl w:val="0"/>
              <w:numPr>
                <w:ilvl w:val="0"/>
                <w:numId w:val="31"/>
              </w:numPr>
              <w:overflowPunct w:val="0"/>
              <w:snapToGrid/>
              <w:spacing w:before="0" w:after="0" w:line="240" w:lineRule="auto"/>
              <w:ind w:left="442"/>
              <w:textAlignment w:val="baseline"/>
              <w:rPr>
                <w:lang w:val="en-US" w:eastAsia="zh-CN"/>
              </w:rPr>
            </w:pPr>
            <w:r>
              <w:rPr>
                <w:rFonts w:eastAsia="Batang"/>
              </w:rPr>
              <w:t>FFS: The location of the user hand/head</w:t>
            </w:r>
          </w:p>
        </w:tc>
      </w:tr>
    </w:tbl>
    <w:p w:rsidR="00D003DF" w:rsidRDefault="0010664D">
      <w:pPr>
        <w:keepNext/>
        <w:numPr>
          <w:ilvl w:val="1"/>
          <w:numId w:val="1"/>
        </w:numPr>
        <w:spacing w:before="120"/>
        <w:outlineLvl w:val="1"/>
        <w:rPr>
          <w:rFonts w:ascii="Arial" w:hAnsi="Arial"/>
          <w:sz w:val="24"/>
          <w:lang w:val="en-US" w:eastAsia="zh-CN"/>
        </w:rPr>
      </w:pPr>
      <w:r>
        <w:rPr>
          <w:rFonts w:ascii="Arial" w:hAnsi="Arial" w:hint="eastAsia"/>
          <w:sz w:val="24"/>
          <w:lang w:val="en-US" w:eastAsia="zh-CN"/>
        </w:rPr>
        <w:t>Details of updates on blockage Model-B</w:t>
      </w:r>
    </w:p>
    <w:p w:rsidR="00D003DF" w:rsidRDefault="0010664D">
      <w:pPr>
        <w:pStyle w:val="3"/>
        <w:rPr>
          <w:lang w:val="en-US" w:eastAsia="zh-CN"/>
        </w:rPr>
      </w:pPr>
      <w:r>
        <w:rPr>
          <w:rFonts w:hint="eastAsia"/>
          <w:lang w:val="en-US" w:eastAsia="zh-CN"/>
        </w:rPr>
        <w:t>UE side spatial non-stationarity model</w:t>
      </w:r>
    </w:p>
    <w:p w:rsidR="00D003DF" w:rsidRDefault="0010664D">
      <w:pPr>
        <w:spacing w:before="120" w:after="0"/>
        <w:rPr>
          <w:lang w:val="en-US" w:eastAsia="zh-CN"/>
        </w:rPr>
      </w:pPr>
      <w:r>
        <w:rPr>
          <w:rFonts w:hint="eastAsia"/>
          <w:lang w:val="en-US" w:eastAsia="zh-CN"/>
        </w:rPr>
        <w:t xml:space="preserve">In last meeting, for the modelling of spatial non-stationarity at UE side, if blocker-based approach is adopted, three options </w:t>
      </w:r>
      <w:r>
        <w:rPr>
          <w:rFonts w:hint="eastAsia"/>
          <w:lang w:val="en-US" w:eastAsia="zh-CN"/>
        </w:rPr>
        <w:t xml:space="preserve">were proposed. In our views, Option 1, leveraging the existing blockage Model-B with minor updates, presents the most promising approach for modeling UE side SNS. To enable blockage model B based SNS, new UE side blocker, such as hand or head, needs to be </w:t>
      </w:r>
      <w:r>
        <w:rPr>
          <w:rFonts w:hint="eastAsia"/>
          <w:lang w:val="en-US" w:eastAsia="zh-CN"/>
        </w:rPr>
        <w:t>introduced. On top of the values in previous FFS part in agreement, the size of the hand type blocker may need minor updates, the reason is that, when the hand is fully open, it</w:t>
      </w:r>
      <w:r>
        <w:rPr>
          <w:lang w:val="en-US" w:eastAsia="zh-CN"/>
        </w:rPr>
        <w:t>’</w:t>
      </w:r>
      <w:r>
        <w:rPr>
          <w:rFonts w:hint="eastAsia"/>
          <w:lang w:val="en-US" w:eastAsia="zh-CN"/>
        </w:rPr>
        <w:t>s reasonable to assume that the size of hand is 0.2m*0.1m, however, in SNS sim</w:t>
      </w:r>
      <w:r>
        <w:rPr>
          <w:rFonts w:hint="eastAsia"/>
          <w:lang w:val="en-US" w:eastAsia="zh-CN"/>
        </w:rPr>
        <w:t>ulation, the hand is most likely closed in a gripping posture, the size of hand would be likely reduced to 0.1m*0.1m. Therefore, the following is proposed:</w:t>
      </w:r>
    </w:p>
    <w:p w:rsidR="00D003DF" w:rsidRDefault="00D003DF">
      <w:pPr>
        <w:rPr>
          <w:b/>
          <w:bCs/>
          <w:i/>
          <w:iCs/>
          <w:lang w:val="en-US" w:eastAsia="zh-CN"/>
        </w:rPr>
      </w:pPr>
    </w:p>
    <w:p w:rsidR="00D003DF" w:rsidRDefault="0010664D">
      <w:pPr>
        <w:rPr>
          <w:i/>
          <w:iCs/>
          <w:lang w:val="en-US" w:eastAsia="zh-CN"/>
        </w:rPr>
      </w:pPr>
      <w:r>
        <w:rPr>
          <w:rFonts w:hint="eastAsia"/>
          <w:b/>
          <w:bCs/>
          <w:i/>
          <w:iCs/>
          <w:lang w:val="en-US" w:eastAsia="zh-CN"/>
        </w:rPr>
        <w:t>Proposal 18:</w:t>
      </w:r>
      <w:r>
        <w:rPr>
          <w:rFonts w:hint="eastAsia"/>
          <w:i/>
          <w:iCs/>
          <w:lang w:val="en-US" w:eastAsia="zh-CN"/>
        </w:rPr>
        <w:t xml:space="preserve"> For the modelling of spatial non-stationarity, if physical blocker-based approach is adopted, at least for blockage model B, the following new UE side blocker type/size can be introduced in the Table 7.6.4.2-5 in TR 38.901: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6"/>
        <w:gridCol w:w="2157"/>
        <w:gridCol w:w="2628"/>
        <w:gridCol w:w="1556"/>
      </w:tblGrid>
      <w:tr w:rsidR="00D003DF">
        <w:trPr>
          <w:jc w:val="center"/>
        </w:trPr>
        <w:tc>
          <w:tcPr>
            <w:tcW w:w="0" w:type="auto"/>
            <w:shd w:val="clear" w:color="auto" w:fill="FFFFFF"/>
          </w:tcPr>
          <w:p w:rsidR="00D003DF" w:rsidRDefault="00D003DF">
            <w:pPr>
              <w:spacing w:after="0"/>
              <w:jc w:val="center"/>
              <w:rPr>
                <w:rFonts w:ascii="Arial" w:eastAsia="Times New Roman" w:hAnsi="Arial"/>
                <w:b/>
                <w:sz w:val="18"/>
                <w:lang w:eastAsia="zh-CN"/>
              </w:rPr>
            </w:pPr>
          </w:p>
        </w:tc>
        <w:tc>
          <w:tcPr>
            <w:tcW w:w="0" w:type="auto"/>
            <w:shd w:val="clear" w:color="auto" w:fill="D9D9D9"/>
          </w:tcPr>
          <w:p w:rsidR="00D003DF" w:rsidRDefault="0010664D">
            <w:pPr>
              <w:spacing w:after="0"/>
              <w:jc w:val="center"/>
              <w:rPr>
                <w:rFonts w:ascii="Arial" w:eastAsia="Times New Roman" w:hAnsi="Arial"/>
                <w:b/>
                <w:sz w:val="18"/>
                <w:lang w:eastAsia="zh-CN"/>
              </w:rPr>
            </w:pPr>
            <w:r>
              <w:rPr>
                <w:rFonts w:ascii="Arial" w:eastAsia="Times New Roman" w:hAnsi="Arial"/>
                <w:b/>
                <w:sz w:val="18"/>
                <w:lang w:eastAsia="zh-CN"/>
              </w:rPr>
              <w:t>Typical set of blockers</w:t>
            </w:r>
          </w:p>
        </w:tc>
        <w:tc>
          <w:tcPr>
            <w:tcW w:w="2628" w:type="dxa"/>
            <w:shd w:val="clear" w:color="auto" w:fill="D9D9D9"/>
          </w:tcPr>
          <w:p w:rsidR="00D003DF" w:rsidRDefault="0010664D">
            <w:pPr>
              <w:spacing w:after="0"/>
              <w:jc w:val="center"/>
              <w:rPr>
                <w:rFonts w:ascii="Arial" w:eastAsia="Times New Roman" w:hAnsi="Arial"/>
                <w:b/>
                <w:sz w:val="18"/>
                <w:lang w:eastAsia="zh-CN"/>
              </w:rPr>
            </w:pPr>
            <w:r>
              <w:rPr>
                <w:rFonts w:ascii="Arial" w:eastAsia="Times New Roman" w:hAnsi="Arial"/>
                <w:b/>
                <w:sz w:val="18"/>
                <w:lang w:eastAsia="zh-CN"/>
              </w:rPr>
              <w:t>Blocke</w:t>
            </w:r>
            <w:r>
              <w:rPr>
                <w:rFonts w:ascii="Arial" w:eastAsia="Times New Roman" w:hAnsi="Arial"/>
                <w:b/>
                <w:sz w:val="18"/>
                <w:lang w:eastAsia="zh-CN"/>
              </w:rPr>
              <w:t>r dimensions</w:t>
            </w:r>
          </w:p>
        </w:tc>
        <w:tc>
          <w:tcPr>
            <w:tcW w:w="1556" w:type="dxa"/>
            <w:shd w:val="clear" w:color="auto" w:fill="D9D9D9"/>
          </w:tcPr>
          <w:p w:rsidR="00D003DF" w:rsidRDefault="0010664D">
            <w:pPr>
              <w:spacing w:after="0"/>
              <w:jc w:val="center"/>
              <w:rPr>
                <w:rFonts w:ascii="Arial" w:eastAsia="Times New Roman" w:hAnsi="Arial"/>
                <w:b/>
                <w:sz w:val="18"/>
                <w:lang w:eastAsia="zh-CN"/>
              </w:rPr>
            </w:pPr>
            <w:r>
              <w:rPr>
                <w:rFonts w:ascii="Arial" w:eastAsia="Times New Roman" w:hAnsi="Arial"/>
                <w:b/>
                <w:sz w:val="18"/>
                <w:lang w:eastAsia="zh-CN"/>
              </w:rPr>
              <w:t>Mobility pattern</w:t>
            </w:r>
          </w:p>
        </w:tc>
      </w:tr>
      <w:tr w:rsidR="00D003DF">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rsidR="00D003DF" w:rsidRDefault="0010664D">
            <w:pPr>
              <w:spacing w:after="0"/>
              <w:jc w:val="center"/>
              <w:rPr>
                <w:rFonts w:ascii="Arial" w:eastAsia="Times New Roman" w:hAnsi="Arial"/>
                <w:b/>
                <w:color w:val="FF0000"/>
                <w:sz w:val="18"/>
                <w:lang w:val="en-US" w:eastAsia="zh-CN"/>
              </w:rPr>
            </w:pPr>
            <w:proofErr w:type="spellStart"/>
            <w:r>
              <w:rPr>
                <w:rFonts w:ascii="Arial" w:eastAsia="Times New Roman" w:hAnsi="Arial" w:hint="eastAsia"/>
                <w:b/>
                <w:color w:val="FF0000"/>
                <w:sz w:val="18"/>
                <w:lang w:val="en-US" w:eastAsia="zh-CN"/>
              </w:rPr>
              <w:t>Indoor;Outdoor</w:t>
            </w:r>
            <w:proofErr w:type="spellEnd"/>
          </w:p>
        </w:tc>
        <w:tc>
          <w:tcPr>
            <w:tcW w:w="0" w:type="auto"/>
            <w:tcBorders>
              <w:top w:val="single" w:sz="4" w:space="0" w:color="auto"/>
              <w:left w:val="single" w:sz="4" w:space="0" w:color="auto"/>
              <w:bottom w:val="single" w:sz="4" w:space="0" w:color="auto"/>
              <w:right w:val="single" w:sz="4" w:space="0" w:color="auto"/>
            </w:tcBorders>
            <w:shd w:val="clear" w:color="auto" w:fill="auto"/>
          </w:tcPr>
          <w:p w:rsidR="00D003DF" w:rsidRDefault="0010664D">
            <w:pPr>
              <w:spacing w:after="0"/>
              <w:jc w:val="center"/>
              <w:rPr>
                <w:rFonts w:ascii="Arial" w:eastAsia="Times New Roman" w:hAnsi="Arial"/>
                <w:color w:val="FF0000"/>
                <w:sz w:val="18"/>
                <w:lang w:eastAsia="zh-CN"/>
              </w:rPr>
            </w:pPr>
            <w:r>
              <w:rPr>
                <w:rFonts w:ascii="Arial" w:eastAsia="Times New Roman" w:hAnsi="Arial" w:hint="eastAsia"/>
                <w:color w:val="FF0000"/>
                <w:sz w:val="18"/>
                <w:lang w:val="en-US" w:eastAsia="zh-CN"/>
              </w:rPr>
              <w:t xml:space="preserve">User </w:t>
            </w:r>
            <w:r>
              <w:rPr>
                <w:rFonts w:ascii="Arial" w:eastAsia="Times New Roman" w:hAnsi="Arial"/>
                <w:color w:val="FF0000"/>
                <w:sz w:val="18"/>
                <w:lang w:eastAsia="zh-CN"/>
              </w:rPr>
              <w:t>hand</w:t>
            </w:r>
          </w:p>
        </w:tc>
        <w:tc>
          <w:tcPr>
            <w:tcW w:w="2628" w:type="dxa"/>
            <w:tcBorders>
              <w:top w:val="single" w:sz="4" w:space="0" w:color="auto"/>
              <w:left w:val="single" w:sz="4" w:space="0" w:color="auto"/>
              <w:bottom w:val="single" w:sz="4" w:space="0" w:color="auto"/>
              <w:right w:val="single" w:sz="4" w:space="0" w:color="auto"/>
            </w:tcBorders>
            <w:shd w:val="clear" w:color="auto" w:fill="auto"/>
          </w:tcPr>
          <w:p w:rsidR="00D003DF" w:rsidRDefault="0010664D">
            <w:pPr>
              <w:spacing w:after="0"/>
              <w:jc w:val="center"/>
              <w:rPr>
                <w:rFonts w:ascii="Arial" w:hAnsi="Arial"/>
                <w:color w:val="FF0000"/>
                <w:sz w:val="18"/>
                <w:lang w:val="en-US" w:eastAsia="zh-CN"/>
              </w:rPr>
            </w:pPr>
            <w:r>
              <w:rPr>
                <w:rFonts w:ascii="Arial" w:eastAsia="Times New Roman" w:hAnsi="Arial"/>
                <w:color w:val="FF0000"/>
                <w:sz w:val="18"/>
                <w:lang w:eastAsia="zh-CN"/>
              </w:rPr>
              <w:t>Cartesian: w=</w:t>
            </w:r>
            <w:r>
              <w:rPr>
                <w:rFonts w:ascii="Arial" w:eastAsia="Times New Roman" w:hAnsi="Arial" w:hint="eastAsia"/>
                <w:color w:val="FF0000"/>
                <w:sz w:val="18"/>
                <w:lang w:val="en-US" w:eastAsia="zh-CN"/>
              </w:rPr>
              <w:t>0.1</w:t>
            </w:r>
            <w:r>
              <w:rPr>
                <w:rFonts w:ascii="Arial" w:eastAsia="Times New Roman" w:hAnsi="Arial"/>
                <w:color w:val="FF0000"/>
                <w:sz w:val="18"/>
                <w:lang w:eastAsia="zh-CN"/>
              </w:rPr>
              <w:t>m; h=</w:t>
            </w:r>
            <w:r>
              <w:rPr>
                <w:rFonts w:ascii="Arial" w:eastAsia="Times New Roman" w:hAnsi="Arial" w:hint="eastAsia"/>
                <w:color w:val="FF0000"/>
                <w:sz w:val="18"/>
                <w:lang w:val="en-US" w:eastAsia="zh-CN"/>
              </w:rPr>
              <w:t>0.1</w:t>
            </w:r>
            <w:r>
              <w:rPr>
                <w:rFonts w:ascii="Arial" w:eastAsia="Times New Roman" w:hAnsi="Arial"/>
                <w:color w:val="FF0000"/>
                <w:sz w:val="18"/>
                <w:lang w:eastAsia="zh-CN"/>
              </w:rPr>
              <w:t>m</w:t>
            </w:r>
          </w:p>
        </w:tc>
        <w:tc>
          <w:tcPr>
            <w:tcW w:w="1556" w:type="dxa"/>
            <w:tcBorders>
              <w:top w:val="single" w:sz="4" w:space="0" w:color="auto"/>
              <w:left w:val="single" w:sz="4" w:space="0" w:color="auto"/>
              <w:bottom w:val="single" w:sz="4" w:space="0" w:color="auto"/>
              <w:right w:val="single" w:sz="4" w:space="0" w:color="auto"/>
            </w:tcBorders>
            <w:shd w:val="clear" w:color="auto" w:fill="auto"/>
          </w:tcPr>
          <w:p w:rsidR="00D003DF" w:rsidRDefault="0010664D">
            <w:pPr>
              <w:spacing w:after="0"/>
              <w:jc w:val="center"/>
              <w:rPr>
                <w:rFonts w:ascii="Arial" w:eastAsia="Times New Roman" w:hAnsi="Arial"/>
                <w:color w:val="FF0000"/>
                <w:sz w:val="18"/>
                <w:lang w:eastAsia="zh-CN"/>
              </w:rPr>
            </w:pPr>
            <w:r>
              <w:rPr>
                <w:rFonts w:ascii="Arial" w:eastAsia="Times New Roman" w:hAnsi="Arial"/>
                <w:color w:val="FF0000"/>
                <w:sz w:val="18"/>
                <w:lang w:eastAsia="zh-CN"/>
              </w:rPr>
              <w:t>Stationary</w:t>
            </w:r>
          </w:p>
        </w:tc>
      </w:tr>
      <w:tr w:rsidR="00D003DF">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rsidR="00D003DF" w:rsidRDefault="0010664D">
            <w:pPr>
              <w:spacing w:after="0"/>
              <w:jc w:val="center"/>
              <w:rPr>
                <w:rFonts w:ascii="Arial" w:eastAsia="Times New Roman" w:hAnsi="Arial"/>
                <w:b/>
                <w:color w:val="FF0000"/>
                <w:sz w:val="18"/>
                <w:lang w:val="en-US" w:eastAsia="zh-CN"/>
              </w:rPr>
            </w:pPr>
            <w:proofErr w:type="spellStart"/>
            <w:r>
              <w:rPr>
                <w:rFonts w:ascii="Arial" w:eastAsia="Times New Roman" w:hAnsi="Arial" w:hint="eastAsia"/>
                <w:b/>
                <w:color w:val="FF0000"/>
                <w:sz w:val="18"/>
                <w:lang w:val="en-US" w:eastAsia="zh-CN"/>
              </w:rPr>
              <w:t>Indoor;Outdoor</w:t>
            </w:r>
            <w:proofErr w:type="spellEnd"/>
          </w:p>
        </w:tc>
        <w:tc>
          <w:tcPr>
            <w:tcW w:w="0" w:type="auto"/>
            <w:tcBorders>
              <w:top w:val="single" w:sz="4" w:space="0" w:color="auto"/>
              <w:left w:val="single" w:sz="4" w:space="0" w:color="auto"/>
              <w:bottom w:val="single" w:sz="4" w:space="0" w:color="auto"/>
              <w:right w:val="single" w:sz="4" w:space="0" w:color="auto"/>
            </w:tcBorders>
            <w:shd w:val="clear" w:color="auto" w:fill="auto"/>
          </w:tcPr>
          <w:p w:rsidR="00D003DF" w:rsidRDefault="0010664D">
            <w:pPr>
              <w:spacing w:after="0"/>
              <w:jc w:val="center"/>
              <w:rPr>
                <w:rFonts w:ascii="Arial" w:eastAsia="Times New Roman" w:hAnsi="Arial"/>
                <w:color w:val="FF0000"/>
                <w:sz w:val="18"/>
                <w:lang w:eastAsia="zh-CN"/>
              </w:rPr>
            </w:pPr>
            <w:r>
              <w:rPr>
                <w:rFonts w:ascii="Arial" w:eastAsia="Times New Roman" w:hAnsi="Arial" w:hint="eastAsia"/>
                <w:color w:val="FF0000"/>
                <w:sz w:val="18"/>
                <w:lang w:val="en-US" w:eastAsia="zh-CN"/>
              </w:rPr>
              <w:t xml:space="preserve">User </w:t>
            </w:r>
            <w:r>
              <w:rPr>
                <w:rFonts w:ascii="Arial" w:eastAsia="Times New Roman" w:hAnsi="Arial"/>
                <w:color w:val="FF0000"/>
                <w:sz w:val="18"/>
                <w:lang w:eastAsia="zh-CN"/>
              </w:rPr>
              <w:t xml:space="preserve">head </w:t>
            </w:r>
          </w:p>
        </w:tc>
        <w:tc>
          <w:tcPr>
            <w:tcW w:w="2628" w:type="dxa"/>
            <w:tcBorders>
              <w:top w:val="single" w:sz="4" w:space="0" w:color="auto"/>
              <w:left w:val="single" w:sz="4" w:space="0" w:color="auto"/>
              <w:bottom w:val="single" w:sz="4" w:space="0" w:color="auto"/>
              <w:right w:val="single" w:sz="4" w:space="0" w:color="auto"/>
            </w:tcBorders>
            <w:shd w:val="clear" w:color="auto" w:fill="auto"/>
          </w:tcPr>
          <w:p w:rsidR="00D003DF" w:rsidRDefault="0010664D">
            <w:pPr>
              <w:spacing w:after="0"/>
              <w:jc w:val="center"/>
              <w:rPr>
                <w:rFonts w:ascii="Arial" w:eastAsia="Times New Roman" w:hAnsi="Arial"/>
                <w:color w:val="FF0000"/>
                <w:sz w:val="18"/>
                <w:lang w:val="en-US" w:eastAsia="zh-CN"/>
              </w:rPr>
            </w:pPr>
            <w:r>
              <w:rPr>
                <w:rFonts w:ascii="Arial" w:eastAsia="Times New Roman" w:hAnsi="Arial"/>
                <w:color w:val="FF0000"/>
                <w:sz w:val="18"/>
                <w:lang w:eastAsia="zh-CN"/>
              </w:rPr>
              <w:t>Cartesian: w=</w:t>
            </w:r>
            <w:r>
              <w:rPr>
                <w:rFonts w:ascii="Arial" w:eastAsia="Times New Roman" w:hAnsi="Arial" w:hint="eastAsia"/>
                <w:color w:val="FF0000"/>
                <w:sz w:val="18"/>
                <w:lang w:val="en-US" w:eastAsia="zh-CN"/>
              </w:rPr>
              <w:t>0.24</w:t>
            </w:r>
            <w:r>
              <w:rPr>
                <w:rFonts w:ascii="Arial" w:eastAsia="Times New Roman" w:hAnsi="Arial"/>
                <w:color w:val="FF0000"/>
                <w:sz w:val="18"/>
                <w:lang w:eastAsia="zh-CN"/>
              </w:rPr>
              <w:t>m; h=</w:t>
            </w:r>
            <w:r>
              <w:rPr>
                <w:rFonts w:ascii="Arial" w:eastAsia="Times New Roman" w:hAnsi="Arial" w:hint="eastAsia"/>
                <w:color w:val="FF0000"/>
                <w:sz w:val="18"/>
                <w:lang w:val="en-US" w:eastAsia="zh-CN"/>
              </w:rPr>
              <w:t>0.20</w:t>
            </w:r>
            <w:r>
              <w:rPr>
                <w:rFonts w:ascii="Arial" w:eastAsia="Times New Roman" w:hAnsi="Arial"/>
                <w:color w:val="FF0000"/>
                <w:sz w:val="18"/>
                <w:lang w:eastAsia="zh-CN"/>
              </w:rPr>
              <w:t>m</w:t>
            </w:r>
          </w:p>
        </w:tc>
        <w:tc>
          <w:tcPr>
            <w:tcW w:w="1556" w:type="dxa"/>
            <w:tcBorders>
              <w:top w:val="single" w:sz="4" w:space="0" w:color="auto"/>
              <w:left w:val="single" w:sz="4" w:space="0" w:color="auto"/>
              <w:bottom w:val="single" w:sz="4" w:space="0" w:color="auto"/>
              <w:right w:val="single" w:sz="4" w:space="0" w:color="auto"/>
            </w:tcBorders>
            <w:shd w:val="clear" w:color="auto" w:fill="auto"/>
          </w:tcPr>
          <w:p w:rsidR="00D003DF" w:rsidRDefault="0010664D">
            <w:pPr>
              <w:spacing w:after="0"/>
              <w:jc w:val="center"/>
              <w:rPr>
                <w:rFonts w:ascii="Arial" w:eastAsia="Times New Roman" w:hAnsi="Arial"/>
                <w:color w:val="FF0000"/>
                <w:sz w:val="18"/>
                <w:lang w:eastAsia="zh-CN"/>
              </w:rPr>
            </w:pPr>
            <w:r>
              <w:rPr>
                <w:rFonts w:ascii="Arial" w:eastAsia="Times New Roman" w:hAnsi="Arial"/>
                <w:color w:val="FF0000"/>
                <w:sz w:val="18"/>
                <w:lang w:eastAsia="zh-CN"/>
              </w:rPr>
              <w:t>Stationary</w:t>
            </w:r>
          </w:p>
        </w:tc>
      </w:tr>
    </w:tbl>
    <w:p w:rsidR="00D003DF" w:rsidRDefault="0010664D">
      <w:pPr>
        <w:spacing w:before="120" w:after="0"/>
        <w:rPr>
          <w:lang w:val="en-US" w:eastAsia="zh-CN"/>
        </w:rPr>
      </w:pPr>
      <w:r>
        <w:rPr>
          <w:rFonts w:hint="eastAsia"/>
          <w:lang w:val="en-US" w:eastAsia="zh-CN"/>
        </w:rPr>
        <w:t>Based on the newly introduced blockers, simulation is conducted based on blockage model B to evaluate the power variation of UE side SNS. In the simulation, 6 different types of hand or head blocking cases including different relative locations between blo</w:t>
      </w:r>
      <w:r>
        <w:rPr>
          <w:rFonts w:hint="eastAsia"/>
          <w:lang w:val="en-US" w:eastAsia="zh-CN"/>
        </w:rPr>
        <w:t xml:space="preserve">cker and UE are evaluated as shown in the figure below. </w:t>
      </w:r>
    </w:p>
    <w:p w:rsidR="00D003DF" w:rsidRDefault="0010664D">
      <w:pPr>
        <w:spacing w:before="120" w:after="0"/>
      </w:pPr>
      <w:r>
        <w:rPr>
          <w:noProof/>
        </w:rPr>
        <w:lastRenderedPageBreak/>
        <w:drawing>
          <wp:inline distT="0" distB="0" distL="114300" distR="114300">
            <wp:extent cx="1680845" cy="1931670"/>
            <wp:effectExtent l="0" t="0" r="10795" b="3810"/>
            <wp:docPr id="2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1"/>
                    <pic:cNvPicPr>
                      <a:picLocks noChangeAspect="1"/>
                    </pic:cNvPicPr>
                  </pic:nvPicPr>
                  <pic:blipFill>
                    <a:blip r:embed="rId25"/>
                    <a:stretch>
                      <a:fillRect/>
                    </a:stretch>
                  </pic:blipFill>
                  <pic:spPr>
                    <a:xfrm>
                      <a:off x="0" y="0"/>
                      <a:ext cx="1680845" cy="1931670"/>
                    </a:xfrm>
                    <a:prstGeom prst="rect">
                      <a:avLst/>
                    </a:prstGeom>
                    <a:noFill/>
                    <a:ln>
                      <a:noFill/>
                    </a:ln>
                  </pic:spPr>
                </pic:pic>
              </a:graphicData>
            </a:graphic>
          </wp:inline>
        </w:drawing>
      </w:r>
      <w:r>
        <w:rPr>
          <w:rFonts w:hint="eastAsia"/>
          <w:lang w:val="en-US" w:eastAsia="zh-CN"/>
        </w:rPr>
        <w:t xml:space="preserve">         </w:t>
      </w:r>
      <w:r>
        <w:rPr>
          <w:noProof/>
        </w:rPr>
        <w:drawing>
          <wp:inline distT="0" distB="0" distL="114300" distR="114300">
            <wp:extent cx="1689735" cy="1861820"/>
            <wp:effectExtent l="0" t="0" r="1905" b="12700"/>
            <wp:docPr id="21"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10"/>
                    <pic:cNvPicPr>
                      <a:picLocks noChangeAspect="1"/>
                    </pic:cNvPicPr>
                  </pic:nvPicPr>
                  <pic:blipFill>
                    <a:blip r:embed="rId26"/>
                    <a:stretch>
                      <a:fillRect/>
                    </a:stretch>
                  </pic:blipFill>
                  <pic:spPr>
                    <a:xfrm>
                      <a:off x="0" y="0"/>
                      <a:ext cx="1689735" cy="1861820"/>
                    </a:xfrm>
                    <a:prstGeom prst="rect">
                      <a:avLst/>
                    </a:prstGeom>
                    <a:noFill/>
                    <a:ln>
                      <a:noFill/>
                    </a:ln>
                  </pic:spPr>
                </pic:pic>
              </a:graphicData>
            </a:graphic>
          </wp:inline>
        </w:drawing>
      </w:r>
      <w:r>
        <w:rPr>
          <w:rFonts w:hint="eastAsia"/>
          <w:lang w:val="en-US" w:eastAsia="zh-CN"/>
        </w:rPr>
        <w:t xml:space="preserve">   </w:t>
      </w:r>
      <w:r>
        <w:rPr>
          <w:noProof/>
        </w:rPr>
        <w:drawing>
          <wp:inline distT="0" distB="0" distL="114300" distR="114300">
            <wp:extent cx="2303145" cy="1920240"/>
            <wp:effectExtent l="0" t="0" r="13335" b="0"/>
            <wp:docPr id="22"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11"/>
                    <pic:cNvPicPr>
                      <a:picLocks noChangeAspect="1"/>
                    </pic:cNvPicPr>
                  </pic:nvPicPr>
                  <pic:blipFill>
                    <a:blip r:embed="rId27"/>
                    <a:stretch>
                      <a:fillRect/>
                    </a:stretch>
                  </pic:blipFill>
                  <pic:spPr>
                    <a:xfrm>
                      <a:off x="0" y="0"/>
                      <a:ext cx="2303145" cy="1920240"/>
                    </a:xfrm>
                    <a:prstGeom prst="rect">
                      <a:avLst/>
                    </a:prstGeom>
                    <a:noFill/>
                    <a:ln>
                      <a:noFill/>
                    </a:ln>
                  </pic:spPr>
                </pic:pic>
              </a:graphicData>
            </a:graphic>
          </wp:inline>
        </w:drawing>
      </w:r>
    </w:p>
    <w:p w:rsidR="00D003DF" w:rsidRDefault="0010664D">
      <w:pPr>
        <w:numPr>
          <w:ilvl w:val="255"/>
          <w:numId w:val="0"/>
        </w:numPr>
        <w:spacing w:before="120" w:after="0"/>
        <w:rPr>
          <w:lang w:val="en-US" w:eastAsia="zh-CN"/>
        </w:rPr>
      </w:pPr>
      <w:r>
        <w:rPr>
          <w:rFonts w:hint="eastAsia"/>
          <w:lang w:val="en-US" w:eastAsia="zh-CN"/>
        </w:rPr>
        <w:t>Case 1: Right hand grip                             Case 2: Left hand grip                     Case 3: Dual hand grip Type A</w:t>
      </w:r>
    </w:p>
    <w:p w:rsidR="00D003DF" w:rsidRDefault="0010664D">
      <w:pPr>
        <w:numPr>
          <w:ilvl w:val="255"/>
          <w:numId w:val="0"/>
        </w:numPr>
        <w:spacing w:before="120" w:after="0"/>
      </w:pPr>
      <w:r>
        <w:rPr>
          <w:noProof/>
        </w:rPr>
        <w:drawing>
          <wp:inline distT="0" distB="0" distL="114300" distR="114300">
            <wp:extent cx="1530350" cy="1906270"/>
            <wp:effectExtent l="0" t="0" r="8890" b="13970"/>
            <wp:docPr id="31"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12"/>
                    <pic:cNvPicPr>
                      <a:picLocks noChangeAspect="1"/>
                    </pic:cNvPicPr>
                  </pic:nvPicPr>
                  <pic:blipFill>
                    <a:blip r:embed="rId28"/>
                    <a:stretch>
                      <a:fillRect/>
                    </a:stretch>
                  </pic:blipFill>
                  <pic:spPr>
                    <a:xfrm>
                      <a:off x="0" y="0"/>
                      <a:ext cx="1530350" cy="1906270"/>
                    </a:xfrm>
                    <a:prstGeom prst="rect">
                      <a:avLst/>
                    </a:prstGeom>
                    <a:noFill/>
                    <a:ln>
                      <a:noFill/>
                    </a:ln>
                  </pic:spPr>
                </pic:pic>
              </a:graphicData>
            </a:graphic>
          </wp:inline>
        </w:drawing>
      </w:r>
      <w:r>
        <w:rPr>
          <w:rFonts w:hint="eastAsia"/>
          <w:lang w:val="en-US" w:eastAsia="zh-CN"/>
        </w:rPr>
        <w:t xml:space="preserve">        </w:t>
      </w:r>
      <w:r>
        <w:rPr>
          <w:noProof/>
        </w:rPr>
        <w:drawing>
          <wp:inline distT="0" distB="0" distL="114300" distR="114300">
            <wp:extent cx="1551305" cy="1938020"/>
            <wp:effectExtent l="0" t="0" r="3175" b="12700"/>
            <wp:docPr id="32"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13"/>
                    <pic:cNvPicPr>
                      <a:picLocks noChangeAspect="1"/>
                    </pic:cNvPicPr>
                  </pic:nvPicPr>
                  <pic:blipFill>
                    <a:blip r:embed="rId29"/>
                    <a:stretch>
                      <a:fillRect/>
                    </a:stretch>
                  </pic:blipFill>
                  <pic:spPr>
                    <a:xfrm>
                      <a:off x="0" y="0"/>
                      <a:ext cx="1551305" cy="1938020"/>
                    </a:xfrm>
                    <a:prstGeom prst="rect">
                      <a:avLst/>
                    </a:prstGeom>
                    <a:noFill/>
                    <a:ln>
                      <a:noFill/>
                    </a:ln>
                  </pic:spPr>
                </pic:pic>
              </a:graphicData>
            </a:graphic>
          </wp:inline>
        </w:drawing>
      </w:r>
      <w:r>
        <w:rPr>
          <w:rFonts w:hint="eastAsia"/>
          <w:lang w:val="en-US" w:eastAsia="zh-CN"/>
        </w:rPr>
        <w:t xml:space="preserve">          </w:t>
      </w:r>
      <w:r>
        <w:rPr>
          <w:noProof/>
        </w:rPr>
        <w:drawing>
          <wp:inline distT="0" distB="0" distL="114300" distR="114300">
            <wp:extent cx="1928495" cy="2126615"/>
            <wp:effectExtent l="0" t="0" r="6985" b="6985"/>
            <wp:docPr id="1"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4"/>
                    <pic:cNvPicPr>
                      <a:picLocks noChangeAspect="1"/>
                    </pic:cNvPicPr>
                  </pic:nvPicPr>
                  <pic:blipFill>
                    <a:blip r:embed="rId30"/>
                    <a:stretch>
                      <a:fillRect/>
                    </a:stretch>
                  </pic:blipFill>
                  <pic:spPr>
                    <a:xfrm>
                      <a:off x="0" y="0"/>
                      <a:ext cx="1928495" cy="2126615"/>
                    </a:xfrm>
                    <a:prstGeom prst="rect">
                      <a:avLst/>
                    </a:prstGeom>
                    <a:noFill/>
                    <a:ln>
                      <a:noFill/>
                    </a:ln>
                  </pic:spPr>
                </pic:pic>
              </a:graphicData>
            </a:graphic>
          </wp:inline>
        </w:drawing>
      </w:r>
    </w:p>
    <w:p w:rsidR="00D003DF" w:rsidRDefault="0010664D">
      <w:pPr>
        <w:numPr>
          <w:ilvl w:val="255"/>
          <w:numId w:val="0"/>
        </w:numPr>
        <w:spacing w:before="120" w:after="0"/>
        <w:rPr>
          <w:lang w:val="en-US" w:eastAsia="zh-CN"/>
        </w:rPr>
      </w:pPr>
      <w:r>
        <w:rPr>
          <w:rFonts w:hint="eastAsia"/>
          <w:lang w:val="en-US" w:eastAsia="zh-CN"/>
        </w:rPr>
        <w:t xml:space="preserve">Case 4: Dual hand grip Type A       </w:t>
      </w:r>
      <w:r>
        <w:rPr>
          <w:rFonts w:hint="eastAsia"/>
          <w:lang w:val="en-US" w:eastAsia="zh-CN"/>
        </w:rPr>
        <w:t xml:space="preserve">      Case 5: Dual hand grip Type A                Case 6: Head proximity</w:t>
      </w:r>
    </w:p>
    <w:p w:rsidR="00D003DF" w:rsidRDefault="0010664D">
      <w:pPr>
        <w:numPr>
          <w:ilvl w:val="255"/>
          <w:numId w:val="0"/>
        </w:numPr>
        <w:spacing w:before="120" w:after="0"/>
        <w:jc w:val="center"/>
        <w:rPr>
          <w:lang w:val="en-US" w:eastAsia="zh-CN"/>
        </w:rPr>
      </w:pPr>
      <w:r>
        <w:rPr>
          <w:rFonts w:hint="eastAsia"/>
          <w:lang w:val="en-US" w:eastAsia="zh-CN"/>
        </w:rPr>
        <w:t xml:space="preserve">Figure 3.1. Simulation cases for blockage model B based UE side SNS </w:t>
      </w:r>
    </w:p>
    <w:p w:rsidR="00D003DF" w:rsidRDefault="0010664D">
      <w:pPr>
        <w:numPr>
          <w:ilvl w:val="255"/>
          <w:numId w:val="0"/>
        </w:numPr>
        <w:spacing w:before="120" w:after="0"/>
        <w:rPr>
          <w:lang w:val="en-US" w:eastAsia="zh-CN"/>
        </w:rPr>
      </w:pPr>
      <w:r>
        <w:rPr>
          <w:rFonts w:hint="eastAsia"/>
          <w:lang w:val="en-US" w:eastAsia="zh-CN"/>
        </w:rPr>
        <w:t xml:space="preserve">In the simulation, for each simulation case, the power variation is calculate per antenna element using knife </w:t>
      </w:r>
      <w:r>
        <w:rPr>
          <w:rFonts w:hint="eastAsia"/>
          <w:lang w:val="en-US" w:eastAsia="zh-CN"/>
        </w:rPr>
        <w:t>edge attenuation model in blockage model B,  the antenna elements of UE are placed in the 9 candidate locations as agreed in RAN1#118bis and the element indices are illustrated in Figure 3.1.</w:t>
      </w:r>
    </w:p>
    <w:p w:rsidR="00D003DF" w:rsidRDefault="0010664D">
      <w:pPr>
        <w:spacing w:before="120" w:after="0"/>
      </w:pPr>
      <w:r>
        <w:rPr>
          <w:noProof/>
        </w:rPr>
        <w:drawing>
          <wp:inline distT="0" distB="0" distL="114300" distR="114300">
            <wp:extent cx="2867025" cy="2151380"/>
            <wp:effectExtent l="0" t="0" r="13335" b="12700"/>
            <wp:docPr id="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pic:cNvPicPr>
                      <a:picLocks noChangeAspect="1"/>
                    </pic:cNvPicPr>
                  </pic:nvPicPr>
                  <pic:blipFill>
                    <a:blip r:embed="rId31"/>
                    <a:stretch>
                      <a:fillRect/>
                    </a:stretch>
                  </pic:blipFill>
                  <pic:spPr>
                    <a:xfrm>
                      <a:off x="0" y="0"/>
                      <a:ext cx="2867025" cy="2151380"/>
                    </a:xfrm>
                    <a:prstGeom prst="rect">
                      <a:avLst/>
                    </a:prstGeom>
                    <a:noFill/>
                    <a:ln>
                      <a:noFill/>
                    </a:ln>
                  </pic:spPr>
                </pic:pic>
              </a:graphicData>
            </a:graphic>
          </wp:inline>
        </w:drawing>
      </w:r>
      <w:r>
        <w:rPr>
          <w:noProof/>
        </w:rPr>
        <w:drawing>
          <wp:inline distT="0" distB="0" distL="114300" distR="114300">
            <wp:extent cx="2901315" cy="2176780"/>
            <wp:effectExtent l="0" t="0" r="9525" b="2540"/>
            <wp:docPr id="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2"/>
                    <pic:cNvPicPr>
                      <a:picLocks noChangeAspect="1"/>
                    </pic:cNvPicPr>
                  </pic:nvPicPr>
                  <pic:blipFill>
                    <a:blip r:embed="rId32"/>
                    <a:stretch>
                      <a:fillRect/>
                    </a:stretch>
                  </pic:blipFill>
                  <pic:spPr>
                    <a:xfrm>
                      <a:off x="0" y="0"/>
                      <a:ext cx="2901315" cy="2176780"/>
                    </a:xfrm>
                    <a:prstGeom prst="rect">
                      <a:avLst/>
                    </a:prstGeom>
                    <a:noFill/>
                    <a:ln>
                      <a:noFill/>
                    </a:ln>
                  </pic:spPr>
                </pic:pic>
              </a:graphicData>
            </a:graphic>
          </wp:inline>
        </w:drawing>
      </w:r>
    </w:p>
    <w:p w:rsidR="00D003DF" w:rsidRDefault="0010664D">
      <w:pPr>
        <w:spacing w:before="120" w:after="0"/>
      </w:pPr>
      <w:r>
        <w:rPr>
          <w:noProof/>
        </w:rPr>
        <w:lastRenderedPageBreak/>
        <w:drawing>
          <wp:inline distT="0" distB="0" distL="114300" distR="114300">
            <wp:extent cx="2985770" cy="2239645"/>
            <wp:effectExtent l="0" t="0" r="1270" b="635"/>
            <wp:docPr id="1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3"/>
                    <pic:cNvPicPr>
                      <a:picLocks noChangeAspect="1"/>
                    </pic:cNvPicPr>
                  </pic:nvPicPr>
                  <pic:blipFill>
                    <a:blip r:embed="rId33"/>
                    <a:stretch>
                      <a:fillRect/>
                    </a:stretch>
                  </pic:blipFill>
                  <pic:spPr>
                    <a:xfrm>
                      <a:off x="0" y="0"/>
                      <a:ext cx="2985770" cy="2239645"/>
                    </a:xfrm>
                    <a:prstGeom prst="rect">
                      <a:avLst/>
                    </a:prstGeom>
                    <a:noFill/>
                    <a:ln>
                      <a:noFill/>
                    </a:ln>
                  </pic:spPr>
                </pic:pic>
              </a:graphicData>
            </a:graphic>
          </wp:inline>
        </w:drawing>
      </w:r>
      <w:r>
        <w:rPr>
          <w:noProof/>
        </w:rPr>
        <w:drawing>
          <wp:inline distT="0" distB="0" distL="114300" distR="114300">
            <wp:extent cx="3007995" cy="2257425"/>
            <wp:effectExtent l="0" t="0" r="9525" b="13335"/>
            <wp:docPr id="14"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5"/>
                    <pic:cNvPicPr>
                      <a:picLocks noChangeAspect="1"/>
                    </pic:cNvPicPr>
                  </pic:nvPicPr>
                  <pic:blipFill>
                    <a:blip r:embed="rId34"/>
                    <a:stretch>
                      <a:fillRect/>
                    </a:stretch>
                  </pic:blipFill>
                  <pic:spPr>
                    <a:xfrm>
                      <a:off x="0" y="0"/>
                      <a:ext cx="3007995" cy="2257425"/>
                    </a:xfrm>
                    <a:prstGeom prst="rect">
                      <a:avLst/>
                    </a:prstGeom>
                    <a:noFill/>
                    <a:ln>
                      <a:noFill/>
                    </a:ln>
                  </pic:spPr>
                </pic:pic>
              </a:graphicData>
            </a:graphic>
          </wp:inline>
        </w:drawing>
      </w:r>
    </w:p>
    <w:p w:rsidR="00D003DF" w:rsidRDefault="0010664D">
      <w:pPr>
        <w:spacing w:before="120" w:after="0"/>
        <w:rPr>
          <w:lang w:val="en-US" w:eastAsia="zh-CN"/>
        </w:rPr>
      </w:pPr>
      <w:r>
        <w:rPr>
          <w:noProof/>
        </w:rPr>
        <w:drawing>
          <wp:inline distT="0" distB="0" distL="114300" distR="114300">
            <wp:extent cx="3079115" cy="2309495"/>
            <wp:effectExtent l="0" t="0" r="14605" b="6985"/>
            <wp:docPr id="17"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6"/>
                    <pic:cNvPicPr>
                      <a:picLocks noChangeAspect="1"/>
                    </pic:cNvPicPr>
                  </pic:nvPicPr>
                  <pic:blipFill>
                    <a:blip r:embed="rId35"/>
                    <a:stretch>
                      <a:fillRect/>
                    </a:stretch>
                  </pic:blipFill>
                  <pic:spPr>
                    <a:xfrm>
                      <a:off x="0" y="0"/>
                      <a:ext cx="3079115" cy="2309495"/>
                    </a:xfrm>
                    <a:prstGeom prst="rect">
                      <a:avLst/>
                    </a:prstGeom>
                    <a:noFill/>
                    <a:ln>
                      <a:noFill/>
                    </a:ln>
                  </pic:spPr>
                </pic:pic>
              </a:graphicData>
            </a:graphic>
          </wp:inline>
        </w:drawing>
      </w:r>
      <w:r>
        <w:rPr>
          <w:noProof/>
        </w:rPr>
        <w:drawing>
          <wp:inline distT="0" distB="0" distL="114300" distR="114300">
            <wp:extent cx="2976245" cy="2232660"/>
            <wp:effectExtent l="0" t="0" r="10795" b="7620"/>
            <wp:docPr id="1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8"/>
                    <pic:cNvPicPr>
                      <a:picLocks noChangeAspect="1"/>
                    </pic:cNvPicPr>
                  </pic:nvPicPr>
                  <pic:blipFill>
                    <a:blip r:embed="rId36"/>
                    <a:stretch>
                      <a:fillRect/>
                    </a:stretch>
                  </pic:blipFill>
                  <pic:spPr>
                    <a:xfrm>
                      <a:off x="0" y="0"/>
                      <a:ext cx="2976245" cy="2232660"/>
                    </a:xfrm>
                    <a:prstGeom prst="rect">
                      <a:avLst/>
                    </a:prstGeom>
                    <a:noFill/>
                    <a:ln>
                      <a:noFill/>
                    </a:ln>
                  </pic:spPr>
                </pic:pic>
              </a:graphicData>
            </a:graphic>
          </wp:inline>
        </w:drawing>
      </w:r>
    </w:p>
    <w:p w:rsidR="00D003DF" w:rsidRDefault="0010664D">
      <w:pPr>
        <w:spacing w:before="120" w:after="0"/>
        <w:jc w:val="center"/>
        <w:rPr>
          <w:highlight w:val="yellow"/>
          <w:lang w:val="en-US" w:eastAsia="zh-CN"/>
        </w:rPr>
      </w:pPr>
      <w:r>
        <w:rPr>
          <w:lang w:val="en-US" w:eastAsia="zh-CN"/>
        </w:rPr>
        <w:t>Figure 3.2. Simul</w:t>
      </w:r>
      <w:r>
        <w:rPr>
          <w:rFonts w:hint="eastAsia"/>
          <w:lang w:val="en-US" w:eastAsia="zh-CN"/>
        </w:rPr>
        <w:t>ation results for blockage model B ba</w:t>
      </w:r>
      <w:r>
        <w:rPr>
          <w:rFonts w:hint="eastAsia"/>
          <w:lang w:val="en-US" w:eastAsia="zh-CN"/>
        </w:rPr>
        <w:t>sed UE side SNS</w:t>
      </w:r>
    </w:p>
    <w:p w:rsidR="00D003DF" w:rsidRDefault="0010664D">
      <w:pPr>
        <w:spacing w:before="120" w:after="0"/>
        <w:rPr>
          <w:lang w:val="en-US" w:eastAsia="zh-CN"/>
        </w:rPr>
      </w:pPr>
      <w:r>
        <w:rPr>
          <w:rFonts w:hint="eastAsia"/>
          <w:lang w:val="en-US" w:eastAsia="zh-CN"/>
        </w:rPr>
        <w:t>The simulation results, as shown in Figure 3.2, demonstrate that simulation based on blockage Model-B can effectively reflect the UE side SNS phenomenon. Moreover, hand griping posture varies differently depending on how the user is holding</w:t>
      </w:r>
      <w:r>
        <w:rPr>
          <w:rFonts w:hint="eastAsia"/>
          <w:lang w:val="en-US" w:eastAsia="zh-CN"/>
        </w:rPr>
        <w:t xml:space="preserve"> the phone, take the single hand grip as an example, Case 1 and 2 are 2 possible ways of holding the phone in vertical ways, however, there might be also other postures such that the phone is in horizontal model, e.g. gaming, watching videos, so there woul</w:t>
      </w:r>
      <w:r>
        <w:rPr>
          <w:rFonts w:hint="eastAsia"/>
          <w:lang w:val="en-US" w:eastAsia="zh-CN"/>
        </w:rPr>
        <w:t>d be far more than 6 cases in reality.</w:t>
      </w:r>
    </w:p>
    <w:p w:rsidR="00D003DF" w:rsidRDefault="0010664D">
      <w:pPr>
        <w:jc w:val="center"/>
        <w:rPr>
          <w:lang w:val="en-US" w:eastAsia="zh-CN"/>
        </w:rPr>
      </w:pPr>
      <w:r>
        <w:rPr>
          <w:rFonts w:hint="eastAsia"/>
          <w:lang w:val="en-US" w:eastAsia="zh-CN"/>
        </w:rPr>
        <w:t>Table 3.1. Power variation of different UE antenna elements</w:t>
      </w:r>
    </w:p>
    <w:tbl>
      <w:tblPr>
        <w:tblStyle w:val="afd"/>
        <w:tblW w:w="8517" w:type="dxa"/>
        <w:jc w:val="center"/>
        <w:tblLayout w:type="fixed"/>
        <w:tblLook w:val="04A0" w:firstRow="1" w:lastRow="0" w:firstColumn="1" w:lastColumn="0" w:noHBand="0" w:noVBand="1"/>
      </w:tblPr>
      <w:tblGrid>
        <w:gridCol w:w="2381"/>
        <w:gridCol w:w="1022"/>
        <w:gridCol w:w="1022"/>
        <w:gridCol w:w="1022"/>
        <w:gridCol w:w="1022"/>
        <w:gridCol w:w="1022"/>
        <w:gridCol w:w="1026"/>
      </w:tblGrid>
      <w:tr w:rsidR="00D003DF">
        <w:trPr>
          <w:jc w:val="center"/>
        </w:trPr>
        <w:tc>
          <w:tcPr>
            <w:tcW w:w="2381" w:type="dxa"/>
          </w:tcPr>
          <w:p w:rsidR="00D003DF" w:rsidRDefault="0010664D">
            <w:pPr>
              <w:rPr>
                <w:lang w:val="en-US" w:eastAsia="zh-CN"/>
              </w:rPr>
            </w:pPr>
            <w:r>
              <w:rPr>
                <w:rFonts w:hint="eastAsia"/>
                <w:lang w:val="en-US" w:eastAsia="zh-CN"/>
              </w:rPr>
              <w:t>Power variation (dB)</w:t>
            </w:r>
          </w:p>
        </w:tc>
        <w:tc>
          <w:tcPr>
            <w:tcW w:w="1022" w:type="dxa"/>
          </w:tcPr>
          <w:p w:rsidR="00D003DF" w:rsidRDefault="0010664D">
            <w:pPr>
              <w:rPr>
                <w:rFonts w:eastAsiaTheme="minorEastAsia"/>
                <w:lang w:val="en-US" w:eastAsia="zh-CN"/>
              </w:rPr>
            </w:pPr>
            <w:r>
              <w:rPr>
                <w:rFonts w:hint="eastAsia"/>
                <w:lang w:val="en-US" w:eastAsia="zh-CN"/>
              </w:rPr>
              <w:t>Case 1</w:t>
            </w:r>
          </w:p>
        </w:tc>
        <w:tc>
          <w:tcPr>
            <w:tcW w:w="1022" w:type="dxa"/>
          </w:tcPr>
          <w:p w:rsidR="00D003DF" w:rsidRDefault="0010664D">
            <w:r>
              <w:rPr>
                <w:rFonts w:hint="eastAsia"/>
                <w:lang w:val="en-US" w:eastAsia="zh-CN"/>
              </w:rPr>
              <w:t>Case 2</w:t>
            </w:r>
          </w:p>
        </w:tc>
        <w:tc>
          <w:tcPr>
            <w:tcW w:w="1022" w:type="dxa"/>
          </w:tcPr>
          <w:p w:rsidR="00D003DF" w:rsidRDefault="0010664D">
            <w:r>
              <w:rPr>
                <w:rFonts w:hint="eastAsia"/>
                <w:lang w:val="en-US" w:eastAsia="zh-CN"/>
              </w:rPr>
              <w:t>Case 3</w:t>
            </w:r>
          </w:p>
        </w:tc>
        <w:tc>
          <w:tcPr>
            <w:tcW w:w="1022" w:type="dxa"/>
          </w:tcPr>
          <w:p w:rsidR="00D003DF" w:rsidRDefault="0010664D">
            <w:r>
              <w:rPr>
                <w:rFonts w:hint="eastAsia"/>
                <w:lang w:val="en-US" w:eastAsia="zh-CN"/>
              </w:rPr>
              <w:t>Case 4</w:t>
            </w:r>
          </w:p>
        </w:tc>
        <w:tc>
          <w:tcPr>
            <w:tcW w:w="1022" w:type="dxa"/>
          </w:tcPr>
          <w:p w:rsidR="00D003DF" w:rsidRDefault="0010664D">
            <w:r>
              <w:rPr>
                <w:rFonts w:hint="eastAsia"/>
                <w:lang w:val="en-US" w:eastAsia="zh-CN"/>
              </w:rPr>
              <w:t>Case 5</w:t>
            </w:r>
          </w:p>
        </w:tc>
        <w:tc>
          <w:tcPr>
            <w:tcW w:w="1026" w:type="dxa"/>
          </w:tcPr>
          <w:p w:rsidR="00D003DF" w:rsidRDefault="0010664D">
            <w:pPr>
              <w:rPr>
                <w:lang w:val="en-US" w:eastAsia="zh-CN"/>
              </w:rPr>
            </w:pPr>
            <w:r>
              <w:rPr>
                <w:rFonts w:hint="eastAsia"/>
                <w:lang w:val="en-US" w:eastAsia="zh-CN"/>
              </w:rPr>
              <w:t>Case 6</w:t>
            </w:r>
          </w:p>
        </w:tc>
      </w:tr>
      <w:tr w:rsidR="00D003DF">
        <w:trPr>
          <w:jc w:val="center"/>
        </w:trPr>
        <w:tc>
          <w:tcPr>
            <w:tcW w:w="2381" w:type="dxa"/>
          </w:tcPr>
          <w:p w:rsidR="00D003DF" w:rsidRDefault="0010664D">
            <w:pPr>
              <w:rPr>
                <w:rFonts w:eastAsiaTheme="minorEastAsia"/>
                <w:lang w:val="en-US" w:eastAsia="zh-CN"/>
              </w:rPr>
            </w:pPr>
            <w:r>
              <w:rPr>
                <w:rFonts w:hint="eastAsia"/>
                <w:lang w:val="en-US" w:eastAsia="zh-CN"/>
              </w:rPr>
              <w:t>Antenna element index 1</w:t>
            </w:r>
          </w:p>
        </w:tc>
        <w:tc>
          <w:tcPr>
            <w:tcW w:w="1022" w:type="dxa"/>
          </w:tcPr>
          <w:p w:rsidR="00D003DF" w:rsidRDefault="0010664D">
            <w:r>
              <w:rPr>
                <w:rFonts w:hint="eastAsia"/>
              </w:rPr>
              <w:t>1.59</w:t>
            </w:r>
          </w:p>
        </w:tc>
        <w:tc>
          <w:tcPr>
            <w:tcW w:w="1022" w:type="dxa"/>
          </w:tcPr>
          <w:p w:rsidR="00D003DF" w:rsidRDefault="0010664D">
            <w:r>
              <w:rPr>
                <w:rFonts w:hint="eastAsia"/>
              </w:rPr>
              <w:t>-6.5</w:t>
            </w:r>
            <w:r>
              <w:rPr>
                <w:rFonts w:hint="eastAsia"/>
                <w:lang w:val="en-US" w:eastAsia="zh-CN"/>
              </w:rPr>
              <w:t>6</w:t>
            </w:r>
          </w:p>
        </w:tc>
        <w:tc>
          <w:tcPr>
            <w:tcW w:w="1022" w:type="dxa"/>
          </w:tcPr>
          <w:p w:rsidR="00D003DF" w:rsidRDefault="0010664D">
            <w:r>
              <w:rPr>
                <w:rFonts w:hint="eastAsia"/>
              </w:rPr>
              <w:t>1.6</w:t>
            </w:r>
            <w:r>
              <w:rPr>
                <w:rFonts w:hint="eastAsia"/>
                <w:lang w:val="en-US" w:eastAsia="zh-CN"/>
              </w:rPr>
              <w:t>2</w:t>
            </w:r>
          </w:p>
        </w:tc>
        <w:tc>
          <w:tcPr>
            <w:tcW w:w="1022" w:type="dxa"/>
          </w:tcPr>
          <w:p w:rsidR="00D003DF" w:rsidRDefault="0010664D">
            <w:r>
              <w:rPr>
                <w:rFonts w:hint="eastAsia"/>
              </w:rPr>
              <w:t>-7.10</w:t>
            </w:r>
          </w:p>
        </w:tc>
        <w:tc>
          <w:tcPr>
            <w:tcW w:w="1022" w:type="dxa"/>
          </w:tcPr>
          <w:p w:rsidR="00D003DF" w:rsidRDefault="0010664D">
            <w:r>
              <w:rPr>
                <w:rFonts w:hint="eastAsia"/>
              </w:rPr>
              <w:t>-7.00</w:t>
            </w:r>
          </w:p>
        </w:tc>
        <w:tc>
          <w:tcPr>
            <w:tcW w:w="1026" w:type="dxa"/>
          </w:tcPr>
          <w:p w:rsidR="00D003DF" w:rsidRDefault="0010664D">
            <w:r>
              <w:rPr>
                <w:rFonts w:hint="eastAsia"/>
              </w:rPr>
              <w:t>-8.77</w:t>
            </w:r>
          </w:p>
        </w:tc>
      </w:tr>
      <w:tr w:rsidR="00D003DF">
        <w:trPr>
          <w:jc w:val="center"/>
        </w:trPr>
        <w:tc>
          <w:tcPr>
            <w:tcW w:w="2381" w:type="dxa"/>
          </w:tcPr>
          <w:p w:rsidR="00D003DF" w:rsidRDefault="0010664D">
            <w:r>
              <w:rPr>
                <w:rFonts w:hint="eastAsia"/>
                <w:lang w:val="en-US" w:eastAsia="zh-CN"/>
              </w:rPr>
              <w:t>Antenna element index 2</w:t>
            </w:r>
          </w:p>
        </w:tc>
        <w:tc>
          <w:tcPr>
            <w:tcW w:w="1022" w:type="dxa"/>
          </w:tcPr>
          <w:p w:rsidR="00D003DF" w:rsidRDefault="0010664D">
            <w:r>
              <w:rPr>
                <w:rFonts w:hint="eastAsia"/>
              </w:rPr>
              <w:t>-1.7</w:t>
            </w:r>
            <w:r>
              <w:rPr>
                <w:rFonts w:hint="eastAsia"/>
                <w:lang w:val="en-US" w:eastAsia="zh-CN"/>
              </w:rPr>
              <w:t>1</w:t>
            </w:r>
          </w:p>
        </w:tc>
        <w:tc>
          <w:tcPr>
            <w:tcW w:w="1022" w:type="dxa"/>
          </w:tcPr>
          <w:p w:rsidR="00D003DF" w:rsidRDefault="0010664D">
            <w:r>
              <w:rPr>
                <w:rFonts w:hint="eastAsia"/>
              </w:rPr>
              <w:t>-7.9</w:t>
            </w:r>
            <w:r>
              <w:rPr>
                <w:rFonts w:hint="eastAsia"/>
                <w:lang w:val="en-US" w:eastAsia="zh-CN"/>
              </w:rPr>
              <w:t>5</w:t>
            </w:r>
          </w:p>
        </w:tc>
        <w:tc>
          <w:tcPr>
            <w:tcW w:w="1022" w:type="dxa"/>
          </w:tcPr>
          <w:p w:rsidR="00D003DF" w:rsidRDefault="0010664D">
            <w:r>
              <w:rPr>
                <w:rFonts w:hint="eastAsia"/>
              </w:rPr>
              <w:t>-6.5</w:t>
            </w:r>
            <w:r>
              <w:rPr>
                <w:rFonts w:hint="eastAsia"/>
                <w:lang w:val="en-US" w:eastAsia="zh-CN"/>
              </w:rPr>
              <w:t>3</w:t>
            </w:r>
          </w:p>
        </w:tc>
        <w:tc>
          <w:tcPr>
            <w:tcW w:w="1022" w:type="dxa"/>
          </w:tcPr>
          <w:p w:rsidR="00D003DF" w:rsidRDefault="0010664D">
            <w:r>
              <w:rPr>
                <w:rFonts w:hint="eastAsia"/>
              </w:rPr>
              <w:t>-7.86</w:t>
            </w:r>
          </w:p>
        </w:tc>
        <w:tc>
          <w:tcPr>
            <w:tcW w:w="1022" w:type="dxa"/>
          </w:tcPr>
          <w:p w:rsidR="00D003DF" w:rsidRDefault="0010664D">
            <w:r>
              <w:rPr>
                <w:rFonts w:hint="eastAsia"/>
              </w:rPr>
              <w:t>-3.1</w:t>
            </w:r>
            <w:r>
              <w:rPr>
                <w:rFonts w:hint="eastAsia"/>
                <w:lang w:val="en-US" w:eastAsia="zh-CN"/>
              </w:rPr>
              <w:t>8</w:t>
            </w:r>
          </w:p>
        </w:tc>
        <w:tc>
          <w:tcPr>
            <w:tcW w:w="1026" w:type="dxa"/>
          </w:tcPr>
          <w:p w:rsidR="00D003DF" w:rsidRDefault="0010664D">
            <w:r>
              <w:rPr>
                <w:rFonts w:hint="eastAsia"/>
              </w:rPr>
              <w:t>0.5</w:t>
            </w:r>
            <w:r>
              <w:rPr>
                <w:rFonts w:hint="eastAsia"/>
                <w:lang w:val="en-US" w:eastAsia="zh-CN"/>
              </w:rPr>
              <w:t>7</w:t>
            </w:r>
          </w:p>
        </w:tc>
      </w:tr>
      <w:tr w:rsidR="00D003DF">
        <w:trPr>
          <w:jc w:val="center"/>
        </w:trPr>
        <w:tc>
          <w:tcPr>
            <w:tcW w:w="2381" w:type="dxa"/>
          </w:tcPr>
          <w:p w:rsidR="00D003DF" w:rsidRDefault="0010664D">
            <w:r>
              <w:rPr>
                <w:rFonts w:hint="eastAsia"/>
                <w:lang w:val="en-US" w:eastAsia="zh-CN"/>
              </w:rPr>
              <w:t>Antenna element index 3</w:t>
            </w:r>
          </w:p>
        </w:tc>
        <w:tc>
          <w:tcPr>
            <w:tcW w:w="1022" w:type="dxa"/>
          </w:tcPr>
          <w:p w:rsidR="00D003DF" w:rsidRDefault="0010664D">
            <w:r>
              <w:rPr>
                <w:rFonts w:hint="eastAsia"/>
              </w:rPr>
              <w:t>0.</w:t>
            </w:r>
            <w:r>
              <w:rPr>
                <w:rFonts w:hint="eastAsia"/>
                <w:lang w:val="en-US" w:eastAsia="zh-CN"/>
              </w:rPr>
              <w:t>50</w:t>
            </w:r>
          </w:p>
        </w:tc>
        <w:tc>
          <w:tcPr>
            <w:tcW w:w="1022" w:type="dxa"/>
          </w:tcPr>
          <w:p w:rsidR="00D003DF" w:rsidRDefault="0010664D">
            <w:r>
              <w:rPr>
                <w:rFonts w:hint="eastAsia"/>
              </w:rPr>
              <w:t>1.74</w:t>
            </w:r>
          </w:p>
        </w:tc>
        <w:tc>
          <w:tcPr>
            <w:tcW w:w="1022" w:type="dxa"/>
          </w:tcPr>
          <w:p w:rsidR="00D003DF" w:rsidRDefault="0010664D">
            <w:r>
              <w:rPr>
                <w:rFonts w:hint="eastAsia"/>
              </w:rPr>
              <w:t>1.53</w:t>
            </w:r>
          </w:p>
        </w:tc>
        <w:tc>
          <w:tcPr>
            <w:tcW w:w="1022" w:type="dxa"/>
          </w:tcPr>
          <w:p w:rsidR="00D003DF" w:rsidRDefault="0010664D">
            <w:r>
              <w:rPr>
                <w:rFonts w:hint="eastAsia"/>
              </w:rPr>
              <w:t>-9.06</w:t>
            </w:r>
          </w:p>
        </w:tc>
        <w:tc>
          <w:tcPr>
            <w:tcW w:w="1022" w:type="dxa"/>
          </w:tcPr>
          <w:p w:rsidR="00D003DF" w:rsidRDefault="0010664D">
            <w:r>
              <w:rPr>
                <w:rFonts w:hint="eastAsia"/>
              </w:rPr>
              <w:t>-3.4</w:t>
            </w:r>
            <w:r>
              <w:rPr>
                <w:rFonts w:hint="eastAsia"/>
                <w:lang w:val="en-US" w:eastAsia="zh-CN"/>
              </w:rPr>
              <w:t>6</w:t>
            </w:r>
          </w:p>
        </w:tc>
        <w:tc>
          <w:tcPr>
            <w:tcW w:w="1026" w:type="dxa"/>
          </w:tcPr>
          <w:p w:rsidR="00D003DF" w:rsidRDefault="0010664D">
            <w:r>
              <w:rPr>
                <w:rFonts w:hint="eastAsia"/>
              </w:rPr>
              <w:t>-8.</w:t>
            </w:r>
            <w:r>
              <w:rPr>
                <w:rFonts w:hint="eastAsia"/>
                <w:lang w:val="en-US" w:eastAsia="zh-CN"/>
              </w:rPr>
              <w:t>50</w:t>
            </w:r>
          </w:p>
        </w:tc>
      </w:tr>
      <w:tr w:rsidR="00D003DF">
        <w:trPr>
          <w:jc w:val="center"/>
        </w:trPr>
        <w:tc>
          <w:tcPr>
            <w:tcW w:w="2381" w:type="dxa"/>
          </w:tcPr>
          <w:p w:rsidR="00D003DF" w:rsidRDefault="0010664D">
            <w:r>
              <w:rPr>
                <w:rFonts w:hint="eastAsia"/>
                <w:lang w:val="en-US" w:eastAsia="zh-CN"/>
              </w:rPr>
              <w:t>Antenna element index 4</w:t>
            </w:r>
          </w:p>
        </w:tc>
        <w:tc>
          <w:tcPr>
            <w:tcW w:w="1022" w:type="dxa"/>
          </w:tcPr>
          <w:p w:rsidR="00D003DF" w:rsidRDefault="0010664D">
            <w:r>
              <w:rPr>
                <w:rFonts w:hint="eastAsia"/>
              </w:rPr>
              <w:t>0.17</w:t>
            </w:r>
          </w:p>
        </w:tc>
        <w:tc>
          <w:tcPr>
            <w:tcW w:w="1022" w:type="dxa"/>
          </w:tcPr>
          <w:p w:rsidR="00D003DF" w:rsidRDefault="0010664D">
            <w:r>
              <w:rPr>
                <w:rFonts w:hint="eastAsia"/>
              </w:rPr>
              <w:t>0.08</w:t>
            </w:r>
          </w:p>
        </w:tc>
        <w:tc>
          <w:tcPr>
            <w:tcW w:w="1022" w:type="dxa"/>
          </w:tcPr>
          <w:p w:rsidR="00D003DF" w:rsidRDefault="0010664D">
            <w:r>
              <w:rPr>
                <w:rFonts w:hint="eastAsia"/>
              </w:rPr>
              <w:t>0.24</w:t>
            </w:r>
          </w:p>
        </w:tc>
        <w:tc>
          <w:tcPr>
            <w:tcW w:w="1022" w:type="dxa"/>
          </w:tcPr>
          <w:p w:rsidR="00D003DF" w:rsidRDefault="0010664D">
            <w:r>
              <w:rPr>
                <w:rFonts w:hint="eastAsia"/>
              </w:rPr>
              <w:t>-7.96</w:t>
            </w:r>
          </w:p>
        </w:tc>
        <w:tc>
          <w:tcPr>
            <w:tcW w:w="1022" w:type="dxa"/>
          </w:tcPr>
          <w:p w:rsidR="00D003DF" w:rsidRDefault="0010664D">
            <w:r>
              <w:rPr>
                <w:rFonts w:hint="eastAsia"/>
              </w:rPr>
              <w:t>-3.09</w:t>
            </w:r>
          </w:p>
        </w:tc>
        <w:tc>
          <w:tcPr>
            <w:tcW w:w="1026" w:type="dxa"/>
          </w:tcPr>
          <w:p w:rsidR="00D003DF" w:rsidRDefault="0010664D">
            <w:r>
              <w:rPr>
                <w:rFonts w:hint="eastAsia"/>
              </w:rPr>
              <w:t>-8.5</w:t>
            </w:r>
            <w:r>
              <w:rPr>
                <w:rFonts w:hint="eastAsia"/>
                <w:lang w:val="en-US" w:eastAsia="zh-CN"/>
              </w:rPr>
              <w:t>1</w:t>
            </w:r>
          </w:p>
        </w:tc>
      </w:tr>
      <w:tr w:rsidR="00D003DF">
        <w:trPr>
          <w:jc w:val="center"/>
        </w:trPr>
        <w:tc>
          <w:tcPr>
            <w:tcW w:w="2381" w:type="dxa"/>
          </w:tcPr>
          <w:p w:rsidR="00D003DF" w:rsidRDefault="0010664D">
            <w:r>
              <w:rPr>
                <w:rFonts w:hint="eastAsia"/>
                <w:lang w:val="en-US" w:eastAsia="zh-CN"/>
              </w:rPr>
              <w:t>Antenna element index 5</w:t>
            </w:r>
          </w:p>
        </w:tc>
        <w:tc>
          <w:tcPr>
            <w:tcW w:w="1022" w:type="dxa"/>
          </w:tcPr>
          <w:p w:rsidR="00D003DF" w:rsidRDefault="0010664D">
            <w:r>
              <w:rPr>
                <w:rFonts w:hint="eastAsia"/>
              </w:rPr>
              <w:t>0.2</w:t>
            </w:r>
            <w:r>
              <w:rPr>
                <w:rFonts w:hint="eastAsia"/>
                <w:lang w:val="en-US" w:eastAsia="zh-CN"/>
              </w:rPr>
              <w:t>4</w:t>
            </w:r>
          </w:p>
        </w:tc>
        <w:tc>
          <w:tcPr>
            <w:tcW w:w="1022" w:type="dxa"/>
          </w:tcPr>
          <w:p w:rsidR="00D003DF" w:rsidRDefault="0010664D">
            <w:r>
              <w:rPr>
                <w:rFonts w:hint="eastAsia"/>
              </w:rPr>
              <w:t>0.05</w:t>
            </w:r>
          </w:p>
        </w:tc>
        <w:tc>
          <w:tcPr>
            <w:tcW w:w="1022" w:type="dxa"/>
          </w:tcPr>
          <w:p w:rsidR="00D003DF" w:rsidRDefault="0010664D">
            <w:r>
              <w:rPr>
                <w:rFonts w:hint="eastAsia"/>
              </w:rPr>
              <w:t>0.0</w:t>
            </w:r>
            <w:r>
              <w:rPr>
                <w:rFonts w:hint="eastAsia"/>
                <w:lang w:val="en-US" w:eastAsia="zh-CN"/>
              </w:rPr>
              <w:t>8</w:t>
            </w:r>
          </w:p>
        </w:tc>
        <w:tc>
          <w:tcPr>
            <w:tcW w:w="1022" w:type="dxa"/>
          </w:tcPr>
          <w:p w:rsidR="00D003DF" w:rsidRDefault="0010664D">
            <w:r>
              <w:rPr>
                <w:rFonts w:hint="eastAsia"/>
              </w:rPr>
              <w:t>-6.4</w:t>
            </w:r>
            <w:r>
              <w:rPr>
                <w:rFonts w:hint="eastAsia"/>
                <w:lang w:val="en-US" w:eastAsia="zh-CN"/>
              </w:rPr>
              <w:t>1</w:t>
            </w:r>
          </w:p>
        </w:tc>
        <w:tc>
          <w:tcPr>
            <w:tcW w:w="1022" w:type="dxa"/>
          </w:tcPr>
          <w:p w:rsidR="00D003DF" w:rsidRDefault="0010664D">
            <w:r>
              <w:rPr>
                <w:rFonts w:hint="eastAsia"/>
              </w:rPr>
              <w:t>-6.2</w:t>
            </w:r>
            <w:r>
              <w:rPr>
                <w:rFonts w:hint="eastAsia"/>
                <w:lang w:val="en-US" w:eastAsia="zh-CN"/>
              </w:rPr>
              <w:t>2</w:t>
            </w:r>
          </w:p>
        </w:tc>
        <w:tc>
          <w:tcPr>
            <w:tcW w:w="1026" w:type="dxa"/>
          </w:tcPr>
          <w:p w:rsidR="00D003DF" w:rsidRDefault="0010664D">
            <w:r>
              <w:rPr>
                <w:rFonts w:hint="eastAsia"/>
              </w:rPr>
              <w:t>-9.0</w:t>
            </w:r>
            <w:r>
              <w:rPr>
                <w:rFonts w:hint="eastAsia"/>
                <w:lang w:val="en-US" w:eastAsia="zh-CN"/>
              </w:rPr>
              <w:t>6</w:t>
            </w:r>
          </w:p>
        </w:tc>
      </w:tr>
      <w:tr w:rsidR="00D003DF">
        <w:trPr>
          <w:jc w:val="center"/>
        </w:trPr>
        <w:tc>
          <w:tcPr>
            <w:tcW w:w="2381" w:type="dxa"/>
          </w:tcPr>
          <w:p w:rsidR="00D003DF" w:rsidRDefault="0010664D">
            <w:r>
              <w:rPr>
                <w:rFonts w:hint="eastAsia"/>
                <w:lang w:val="en-US" w:eastAsia="zh-CN"/>
              </w:rPr>
              <w:t>Antenna element index 6</w:t>
            </w:r>
          </w:p>
        </w:tc>
        <w:tc>
          <w:tcPr>
            <w:tcW w:w="1022" w:type="dxa"/>
          </w:tcPr>
          <w:p w:rsidR="00D003DF" w:rsidRDefault="0010664D">
            <w:r>
              <w:rPr>
                <w:rFonts w:hint="eastAsia"/>
              </w:rPr>
              <w:t>0.07</w:t>
            </w:r>
          </w:p>
        </w:tc>
        <w:tc>
          <w:tcPr>
            <w:tcW w:w="1022" w:type="dxa"/>
          </w:tcPr>
          <w:p w:rsidR="00D003DF" w:rsidRDefault="0010664D">
            <w:r>
              <w:rPr>
                <w:rFonts w:hint="eastAsia"/>
              </w:rPr>
              <w:t>-0.01</w:t>
            </w:r>
          </w:p>
        </w:tc>
        <w:tc>
          <w:tcPr>
            <w:tcW w:w="1022" w:type="dxa"/>
          </w:tcPr>
          <w:p w:rsidR="00D003DF" w:rsidRDefault="0010664D">
            <w:r>
              <w:rPr>
                <w:rFonts w:hint="eastAsia"/>
              </w:rPr>
              <w:t>0.04</w:t>
            </w:r>
          </w:p>
        </w:tc>
        <w:tc>
          <w:tcPr>
            <w:tcW w:w="1022" w:type="dxa"/>
          </w:tcPr>
          <w:p w:rsidR="00D003DF" w:rsidRDefault="0010664D">
            <w:r>
              <w:rPr>
                <w:rFonts w:hint="eastAsia"/>
              </w:rPr>
              <w:t>-3.19</w:t>
            </w:r>
          </w:p>
        </w:tc>
        <w:tc>
          <w:tcPr>
            <w:tcW w:w="1022" w:type="dxa"/>
          </w:tcPr>
          <w:p w:rsidR="00D003DF" w:rsidRDefault="0010664D">
            <w:r>
              <w:rPr>
                <w:rFonts w:hint="eastAsia"/>
              </w:rPr>
              <w:t>-7.47</w:t>
            </w:r>
          </w:p>
        </w:tc>
        <w:tc>
          <w:tcPr>
            <w:tcW w:w="1026" w:type="dxa"/>
          </w:tcPr>
          <w:p w:rsidR="00D003DF" w:rsidRDefault="0010664D">
            <w:r>
              <w:rPr>
                <w:rFonts w:hint="eastAsia"/>
              </w:rPr>
              <w:t>-8.8</w:t>
            </w:r>
            <w:r>
              <w:rPr>
                <w:rFonts w:hint="eastAsia"/>
                <w:lang w:val="en-US" w:eastAsia="zh-CN"/>
              </w:rPr>
              <w:t>4</w:t>
            </w:r>
          </w:p>
        </w:tc>
      </w:tr>
      <w:tr w:rsidR="00D003DF">
        <w:trPr>
          <w:jc w:val="center"/>
        </w:trPr>
        <w:tc>
          <w:tcPr>
            <w:tcW w:w="2381" w:type="dxa"/>
          </w:tcPr>
          <w:p w:rsidR="00D003DF" w:rsidRDefault="0010664D">
            <w:r>
              <w:rPr>
                <w:rFonts w:hint="eastAsia"/>
                <w:lang w:val="en-US" w:eastAsia="zh-CN"/>
              </w:rPr>
              <w:t>Antenna element index 7</w:t>
            </w:r>
          </w:p>
        </w:tc>
        <w:tc>
          <w:tcPr>
            <w:tcW w:w="1022" w:type="dxa"/>
          </w:tcPr>
          <w:p w:rsidR="00D003DF" w:rsidRDefault="0010664D">
            <w:r>
              <w:rPr>
                <w:rFonts w:hint="eastAsia"/>
              </w:rPr>
              <w:t>-0.11</w:t>
            </w:r>
          </w:p>
        </w:tc>
        <w:tc>
          <w:tcPr>
            <w:tcW w:w="1022" w:type="dxa"/>
          </w:tcPr>
          <w:p w:rsidR="00D003DF" w:rsidRDefault="0010664D">
            <w:r>
              <w:rPr>
                <w:rFonts w:hint="eastAsia"/>
              </w:rPr>
              <w:t>-8.80</w:t>
            </w:r>
          </w:p>
        </w:tc>
        <w:tc>
          <w:tcPr>
            <w:tcW w:w="1022" w:type="dxa"/>
          </w:tcPr>
          <w:p w:rsidR="00D003DF" w:rsidRDefault="0010664D">
            <w:r>
              <w:rPr>
                <w:rFonts w:hint="eastAsia"/>
              </w:rPr>
              <w:t>-7.</w:t>
            </w:r>
            <w:r>
              <w:rPr>
                <w:rFonts w:hint="eastAsia"/>
                <w:lang w:val="en-US" w:eastAsia="zh-CN"/>
              </w:rPr>
              <w:t>20</w:t>
            </w:r>
          </w:p>
        </w:tc>
        <w:tc>
          <w:tcPr>
            <w:tcW w:w="1022" w:type="dxa"/>
          </w:tcPr>
          <w:p w:rsidR="00D003DF" w:rsidRDefault="0010664D">
            <w:r>
              <w:rPr>
                <w:rFonts w:hint="eastAsia"/>
              </w:rPr>
              <w:t>-3.4</w:t>
            </w:r>
            <w:r>
              <w:rPr>
                <w:rFonts w:hint="eastAsia"/>
                <w:lang w:val="en-US" w:eastAsia="zh-CN"/>
              </w:rPr>
              <w:t>9</w:t>
            </w:r>
          </w:p>
        </w:tc>
        <w:tc>
          <w:tcPr>
            <w:tcW w:w="1022" w:type="dxa"/>
          </w:tcPr>
          <w:p w:rsidR="00D003DF" w:rsidRDefault="0010664D">
            <w:r>
              <w:rPr>
                <w:rFonts w:hint="eastAsia"/>
              </w:rPr>
              <w:t>-8.91</w:t>
            </w:r>
          </w:p>
        </w:tc>
        <w:tc>
          <w:tcPr>
            <w:tcW w:w="1026" w:type="dxa"/>
          </w:tcPr>
          <w:p w:rsidR="00D003DF" w:rsidRDefault="0010664D">
            <w:r>
              <w:rPr>
                <w:rFonts w:hint="eastAsia"/>
              </w:rPr>
              <w:t>-8.4</w:t>
            </w:r>
            <w:r>
              <w:rPr>
                <w:rFonts w:hint="eastAsia"/>
                <w:lang w:val="en-US" w:eastAsia="zh-CN"/>
              </w:rPr>
              <w:t>3</w:t>
            </w:r>
          </w:p>
        </w:tc>
      </w:tr>
      <w:tr w:rsidR="00D003DF">
        <w:trPr>
          <w:jc w:val="center"/>
        </w:trPr>
        <w:tc>
          <w:tcPr>
            <w:tcW w:w="2381" w:type="dxa"/>
          </w:tcPr>
          <w:p w:rsidR="00D003DF" w:rsidRDefault="0010664D">
            <w:r>
              <w:rPr>
                <w:rFonts w:hint="eastAsia"/>
                <w:lang w:val="en-US" w:eastAsia="zh-CN"/>
              </w:rPr>
              <w:t>Antenna element index 8</w:t>
            </w:r>
          </w:p>
        </w:tc>
        <w:tc>
          <w:tcPr>
            <w:tcW w:w="1022" w:type="dxa"/>
          </w:tcPr>
          <w:p w:rsidR="00D003DF" w:rsidRDefault="0010664D">
            <w:r>
              <w:rPr>
                <w:rFonts w:hint="eastAsia"/>
              </w:rPr>
              <w:t>-8.32</w:t>
            </w:r>
          </w:p>
        </w:tc>
        <w:tc>
          <w:tcPr>
            <w:tcW w:w="1022" w:type="dxa"/>
          </w:tcPr>
          <w:p w:rsidR="00D003DF" w:rsidRDefault="0010664D">
            <w:r>
              <w:rPr>
                <w:rFonts w:hint="eastAsia"/>
              </w:rPr>
              <w:t>-7.</w:t>
            </w:r>
            <w:r>
              <w:rPr>
                <w:rFonts w:hint="eastAsia"/>
                <w:lang w:val="en-US" w:eastAsia="zh-CN"/>
              </w:rPr>
              <w:t>90</w:t>
            </w:r>
          </w:p>
        </w:tc>
        <w:tc>
          <w:tcPr>
            <w:tcW w:w="1022" w:type="dxa"/>
          </w:tcPr>
          <w:p w:rsidR="00D003DF" w:rsidRDefault="0010664D">
            <w:r>
              <w:rPr>
                <w:rFonts w:hint="eastAsia"/>
              </w:rPr>
              <w:t>-9.0</w:t>
            </w:r>
            <w:r>
              <w:rPr>
                <w:rFonts w:hint="eastAsia"/>
                <w:lang w:val="en-US" w:eastAsia="zh-CN"/>
              </w:rPr>
              <w:t>9</w:t>
            </w:r>
          </w:p>
        </w:tc>
        <w:tc>
          <w:tcPr>
            <w:tcW w:w="1022" w:type="dxa"/>
          </w:tcPr>
          <w:p w:rsidR="00D003DF" w:rsidRDefault="0010664D">
            <w:r>
              <w:rPr>
                <w:rFonts w:hint="eastAsia"/>
              </w:rPr>
              <w:t>-2.48</w:t>
            </w:r>
          </w:p>
        </w:tc>
        <w:tc>
          <w:tcPr>
            <w:tcW w:w="1022" w:type="dxa"/>
          </w:tcPr>
          <w:p w:rsidR="00D003DF" w:rsidRDefault="0010664D">
            <w:r>
              <w:rPr>
                <w:rFonts w:hint="eastAsia"/>
              </w:rPr>
              <w:t>-7.90</w:t>
            </w:r>
          </w:p>
        </w:tc>
        <w:tc>
          <w:tcPr>
            <w:tcW w:w="1026" w:type="dxa"/>
          </w:tcPr>
          <w:p w:rsidR="00D003DF" w:rsidRDefault="0010664D">
            <w:r>
              <w:rPr>
                <w:rFonts w:hint="eastAsia"/>
              </w:rPr>
              <w:t>0.61</w:t>
            </w:r>
          </w:p>
        </w:tc>
      </w:tr>
      <w:tr w:rsidR="00D003DF">
        <w:trPr>
          <w:jc w:val="center"/>
        </w:trPr>
        <w:tc>
          <w:tcPr>
            <w:tcW w:w="2381" w:type="dxa"/>
          </w:tcPr>
          <w:p w:rsidR="00D003DF" w:rsidRDefault="0010664D">
            <w:r>
              <w:rPr>
                <w:rFonts w:hint="eastAsia"/>
                <w:lang w:val="en-US" w:eastAsia="zh-CN"/>
              </w:rPr>
              <w:lastRenderedPageBreak/>
              <w:t>Antenna element index 9</w:t>
            </w:r>
          </w:p>
        </w:tc>
        <w:tc>
          <w:tcPr>
            <w:tcW w:w="1022" w:type="dxa"/>
          </w:tcPr>
          <w:p w:rsidR="00D003DF" w:rsidRDefault="0010664D">
            <w:r>
              <w:rPr>
                <w:rFonts w:hint="eastAsia"/>
              </w:rPr>
              <w:t>-6.88</w:t>
            </w:r>
          </w:p>
        </w:tc>
        <w:tc>
          <w:tcPr>
            <w:tcW w:w="1022" w:type="dxa"/>
          </w:tcPr>
          <w:p w:rsidR="00D003DF" w:rsidRDefault="0010664D">
            <w:r>
              <w:rPr>
                <w:rFonts w:hint="eastAsia"/>
              </w:rPr>
              <w:t>-8.99</w:t>
            </w:r>
          </w:p>
        </w:tc>
        <w:tc>
          <w:tcPr>
            <w:tcW w:w="1022" w:type="dxa"/>
          </w:tcPr>
          <w:p w:rsidR="00D003DF" w:rsidRDefault="0010664D">
            <w:r>
              <w:rPr>
                <w:rFonts w:hint="eastAsia"/>
              </w:rPr>
              <w:t>-8.15</w:t>
            </w:r>
          </w:p>
        </w:tc>
        <w:tc>
          <w:tcPr>
            <w:tcW w:w="1022" w:type="dxa"/>
          </w:tcPr>
          <w:p w:rsidR="00D003DF" w:rsidRDefault="0010664D">
            <w:r>
              <w:rPr>
                <w:rFonts w:hint="eastAsia"/>
              </w:rPr>
              <w:t>-6.1</w:t>
            </w:r>
            <w:r>
              <w:rPr>
                <w:rFonts w:hint="eastAsia"/>
                <w:lang w:val="en-US" w:eastAsia="zh-CN"/>
              </w:rPr>
              <w:t>3</w:t>
            </w:r>
          </w:p>
        </w:tc>
        <w:tc>
          <w:tcPr>
            <w:tcW w:w="1022" w:type="dxa"/>
          </w:tcPr>
          <w:p w:rsidR="00D003DF" w:rsidRDefault="0010664D">
            <w:r>
              <w:rPr>
                <w:rFonts w:hint="eastAsia"/>
              </w:rPr>
              <w:t>-6.44</w:t>
            </w:r>
          </w:p>
        </w:tc>
        <w:tc>
          <w:tcPr>
            <w:tcW w:w="1026" w:type="dxa"/>
          </w:tcPr>
          <w:p w:rsidR="00D003DF" w:rsidRDefault="0010664D">
            <w:r>
              <w:rPr>
                <w:rFonts w:hint="eastAsia"/>
              </w:rPr>
              <w:t>0.61</w:t>
            </w:r>
          </w:p>
        </w:tc>
      </w:tr>
    </w:tbl>
    <w:p w:rsidR="00D003DF" w:rsidRDefault="0010664D">
      <w:pPr>
        <w:spacing w:before="120" w:after="0"/>
        <w:rPr>
          <w:lang w:val="en-US" w:eastAsia="zh-CN"/>
        </w:rPr>
      </w:pPr>
      <w:r>
        <w:rPr>
          <w:rFonts w:hint="eastAsia"/>
          <w:lang w:val="en-US" w:eastAsia="zh-CN"/>
        </w:rPr>
        <w:t xml:space="preserve">According to the Table 3.1 based on blockage model B, the power </w:t>
      </w:r>
      <w:r>
        <w:rPr>
          <w:rFonts w:hint="eastAsia"/>
          <w:lang w:val="en-US" w:eastAsia="zh-CN"/>
        </w:rPr>
        <w:t>variation range is within [-10, 2], compared with Option 3 and the Table 3 from source [5], the following can be observed:</w:t>
      </w:r>
    </w:p>
    <w:p w:rsidR="00D003DF" w:rsidRDefault="0010664D">
      <w:pPr>
        <w:numPr>
          <w:ilvl w:val="0"/>
          <w:numId w:val="32"/>
        </w:numPr>
        <w:spacing w:before="120" w:after="0"/>
        <w:rPr>
          <w:lang w:val="en-US" w:eastAsia="zh-CN"/>
        </w:rPr>
      </w:pPr>
      <w:r>
        <w:rPr>
          <w:rFonts w:hint="eastAsia"/>
          <w:lang w:val="en-US" w:eastAsia="zh-CN"/>
        </w:rPr>
        <w:t>The power variation based on Option 1 show similar value range compared with table based Option 3, but it</w:t>
      </w:r>
      <w:r>
        <w:rPr>
          <w:lang w:val="en-US" w:eastAsia="zh-CN"/>
        </w:rPr>
        <w:t>’</w:t>
      </w:r>
      <w:r>
        <w:rPr>
          <w:rFonts w:hint="eastAsia"/>
          <w:lang w:val="en-US" w:eastAsia="zh-CN"/>
        </w:rPr>
        <w:t>s difficult to properly ref</w:t>
      </w:r>
      <w:r>
        <w:rPr>
          <w:rFonts w:hint="eastAsia"/>
          <w:lang w:val="en-US" w:eastAsia="zh-CN"/>
        </w:rPr>
        <w:t xml:space="preserve">lect the impact of new diffraction paths for Option 3, which will increase the power for specific element. </w:t>
      </w:r>
    </w:p>
    <w:p w:rsidR="00D003DF" w:rsidRDefault="0010664D">
      <w:pPr>
        <w:numPr>
          <w:ilvl w:val="0"/>
          <w:numId w:val="32"/>
        </w:numPr>
        <w:spacing w:before="120" w:after="0"/>
        <w:rPr>
          <w:lang w:val="en-US" w:eastAsia="zh-CN"/>
        </w:rPr>
      </w:pPr>
      <w:r>
        <w:rPr>
          <w:lang w:val="en-US" w:eastAsia="zh-CN"/>
        </w:rPr>
        <w:t>Option-3, which involves generating an attenuation value using a distribution or a fixed value due to hand grip and/or head proximity, lacks flexibi</w:t>
      </w:r>
      <w:r>
        <w:rPr>
          <w:lang w:val="en-US" w:eastAsia="zh-CN"/>
        </w:rPr>
        <w:t>lity and only includes limited cases.</w:t>
      </w:r>
      <w:r>
        <w:rPr>
          <w:rFonts w:hint="eastAsia"/>
          <w:lang w:val="en-US" w:eastAsia="zh-CN"/>
        </w:rPr>
        <w:t xml:space="preserve"> </w:t>
      </w:r>
      <w:r>
        <w:rPr>
          <w:lang w:val="en-US" w:eastAsia="zh-CN"/>
        </w:rPr>
        <w:t xml:space="preserve">By relying on fixed values or limited distributions for hand grip and head proximity effects, Option 3 would only cover a narrow range of cases, failing to capture the full range of scenarios encountered in real-world </w:t>
      </w:r>
      <w:r>
        <w:rPr>
          <w:lang w:val="en-US" w:eastAsia="zh-CN"/>
        </w:rPr>
        <w:t>usage.</w:t>
      </w:r>
      <w:r>
        <w:rPr>
          <w:rFonts w:hint="eastAsia"/>
          <w:lang w:val="en-US" w:eastAsia="zh-CN"/>
        </w:rPr>
        <w:t xml:space="preserve"> But Option 1 can evaluate all possible hand or head postures.</w:t>
      </w:r>
    </w:p>
    <w:p w:rsidR="00D003DF" w:rsidRDefault="0010664D">
      <w:pPr>
        <w:spacing w:before="120" w:after="0"/>
        <w:rPr>
          <w:lang w:val="en-US" w:eastAsia="zh-CN"/>
        </w:rPr>
      </w:pPr>
      <w:r>
        <w:rPr>
          <w:lang w:val="en-US" w:eastAsia="zh-CN"/>
        </w:rPr>
        <w:t xml:space="preserve">Option-2, which involves leveraging the existing blockage Model-A with potential updates, is less appealing due to the significant updates required to fit the UE side SNS model. This </w:t>
      </w:r>
      <w:r>
        <w:rPr>
          <w:rFonts w:hint="eastAsia"/>
          <w:lang w:val="en-US" w:eastAsia="zh-CN"/>
        </w:rPr>
        <w:t xml:space="preserve">also requires to drop blocker as analyzed in section 3.2 which is similar as blockage model A, and the angle calculation has to be conducted based on the rotation of the virtual blocker, so </w:t>
      </w:r>
      <w:r>
        <w:rPr>
          <w:lang w:val="en-US" w:eastAsia="zh-CN"/>
        </w:rPr>
        <w:t>blockage Model-A may not be as adaptable or efficient</w:t>
      </w:r>
      <w:r>
        <w:rPr>
          <w:rFonts w:hint="eastAsia"/>
          <w:lang w:val="en-US" w:eastAsia="zh-CN"/>
        </w:rPr>
        <w:t xml:space="preserve"> as blockage </w:t>
      </w:r>
      <w:r>
        <w:rPr>
          <w:rFonts w:hint="eastAsia"/>
          <w:lang w:val="en-US" w:eastAsia="zh-CN"/>
        </w:rPr>
        <w:t>model B</w:t>
      </w:r>
      <w:r>
        <w:rPr>
          <w:lang w:val="en-US" w:eastAsia="zh-CN"/>
        </w:rPr>
        <w:t xml:space="preserve"> for modeling UE side SNS.</w:t>
      </w:r>
      <w:r>
        <w:rPr>
          <w:rFonts w:hint="eastAsia"/>
          <w:lang w:val="en-US" w:eastAsia="zh-CN"/>
        </w:rPr>
        <w:t xml:space="preserve"> </w:t>
      </w:r>
    </w:p>
    <w:p w:rsidR="00D003DF" w:rsidRDefault="0010664D">
      <w:pPr>
        <w:spacing w:before="120" w:after="0"/>
        <w:rPr>
          <w:lang w:val="en-US" w:eastAsia="zh-CN"/>
        </w:rPr>
      </w:pPr>
      <w:r>
        <w:rPr>
          <w:lang w:val="en-US" w:eastAsia="zh-CN"/>
        </w:rPr>
        <w:t>Therefore, due to its proven accuracy, adaptability, and minimal update requirements, Option 1 stands out as the most suitable approach for modeling UE</w:t>
      </w:r>
      <w:r>
        <w:rPr>
          <w:rFonts w:hint="eastAsia"/>
          <w:lang w:val="en-US" w:eastAsia="zh-CN"/>
        </w:rPr>
        <w:t xml:space="preserve"> </w:t>
      </w:r>
      <w:r>
        <w:rPr>
          <w:lang w:val="en-US" w:eastAsia="zh-CN"/>
        </w:rPr>
        <w:t>side SNS.</w:t>
      </w:r>
    </w:p>
    <w:p w:rsidR="00D003DF" w:rsidRDefault="0010664D">
      <w:pPr>
        <w:spacing w:before="120" w:after="0"/>
        <w:rPr>
          <w:i/>
          <w:iCs/>
          <w:lang w:val="en-US" w:eastAsia="zh-CN"/>
        </w:rPr>
      </w:pPr>
      <w:r>
        <w:rPr>
          <w:rFonts w:hint="eastAsia"/>
          <w:b/>
          <w:bCs/>
          <w:i/>
          <w:iCs/>
          <w:lang w:val="en-US" w:eastAsia="zh-CN"/>
        </w:rPr>
        <w:t>Proposal 19</w:t>
      </w:r>
      <w:r>
        <w:rPr>
          <w:rFonts w:hint="eastAsia"/>
          <w:i/>
          <w:iCs/>
          <w:lang w:val="en-US" w:eastAsia="zh-CN"/>
        </w:rPr>
        <w:t>:For the modelling of spatial non-stationarity a</w:t>
      </w:r>
      <w:r>
        <w:rPr>
          <w:rFonts w:hint="eastAsia"/>
          <w:i/>
          <w:iCs/>
          <w:lang w:val="en-US" w:eastAsia="zh-CN"/>
        </w:rPr>
        <w:t>t UE side, Option 1(</w:t>
      </w:r>
      <w:r>
        <w:rPr>
          <w:i/>
          <w:iCs/>
          <w:lang w:val="en-US" w:eastAsia="zh-CN"/>
        </w:rPr>
        <w:t>i.e., leveraging</w:t>
      </w:r>
      <w:r>
        <w:rPr>
          <w:rFonts w:hint="eastAsia"/>
          <w:i/>
          <w:iCs/>
          <w:lang w:val="en-US" w:eastAsia="zh-CN"/>
        </w:rPr>
        <w:t xml:space="preserve"> the existing blockage Model-B with potential updates) </w:t>
      </w:r>
      <w:r>
        <w:rPr>
          <w:i/>
          <w:iCs/>
          <w:lang w:val="en-US" w:eastAsia="zh-CN"/>
        </w:rPr>
        <w:t>is supported</w:t>
      </w:r>
      <w:r>
        <w:rPr>
          <w:rFonts w:hint="eastAsia"/>
          <w:i/>
          <w:iCs/>
          <w:lang w:val="en-US" w:eastAsia="zh-CN"/>
        </w:rPr>
        <w:t>.</w:t>
      </w:r>
    </w:p>
    <w:p w:rsidR="00D003DF" w:rsidRDefault="0010664D">
      <w:pPr>
        <w:pStyle w:val="3"/>
        <w:rPr>
          <w:lang w:val="en-US" w:eastAsia="zh-CN"/>
        </w:rPr>
      </w:pPr>
      <w:bookmarkStart w:id="5" w:name="_GoBack"/>
      <w:bookmarkEnd w:id="5"/>
      <w:r>
        <w:rPr>
          <w:rFonts w:hint="eastAsia"/>
          <w:lang w:val="en-US" w:eastAsia="zh-CN"/>
        </w:rPr>
        <w:t>T</w:t>
      </w:r>
      <w:r>
        <w:rPr>
          <w:lang w:val="en-US" w:eastAsia="zh-CN"/>
        </w:rPr>
        <w:t xml:space="preserve">he number and the location of the blocker </w:t>
      </w:r>
    </w:p>
    <w:p w:rsidR="00D003DF" w:rsidRDefault="0010664D">
      <w:pPr>
        <w:spacing w:before="120"/>
        <w:rPr>
          <w:lang w:val="en-US" w:eastAsia="zh-CN"/>
        </w:rPr>
      </w:pPr>
      <w:r>
        <w:rPr>
          <w:rFonts w:hint="eastAsia"/>
          <w:lang w:val="en-US" w:eastAsia="zh-CN"/>
        </w:rPr>
        <w:t>For the location of blockers in the BS side SNS model, considering real-world scenarios, it's obvious that</w:t>
      </w:r>
      <w:r>
        <w:rPr>
          <w:rFonts w:hint="eastAsia"/>
          <w:lang w:val="en-US" w:eastAsia="zh-CN"/>
        </w:rPr>
        <w:t xml:space="preserve"> blockers closer to the BS have a higher probability of causing SNS features compared to those near the UE. In addition, the blocking effect diminishes with increasing distance from the blocker. Thus, for the BS side blockage model, it is more reasonable t</w:t>
      </w:r>
      <w:r>
        <w:rPr>
          <w:rFonts w:hint="eastAsia"/>
          <w:lang w:val="en-US" w:eastAsia="zh-CN"/>
        </w:rPr>
        <w:t>o drop blockers within a specific distance and consider the K nearest blockers from the BS rather than UE.</w:t>
      </w:r>
    </w:p>
    <w:p w:rsidR="00D003DF" w:rsidRDefault="0010664D">
      <w:pPr>
        <w:spacing w:before="120"/>
        <w:rPr>
          <w:i/>
          <w:iCs/>
          <w:lang w:val="en-US" w:eastAsia="zh-CN"/>
        </w:rPr>
      </w:pPr>
      <w:r>
        <w:rPr>
          <w:rFonts w:hint="eastAsia"/>
          <w:lang w:val="en-US" w:eastAsia="zh-CN"/>
        </w:rPr>
        <w:t>For the UE side SNS model, SNS features are primarily caused by the human head and hand during use. Therefore, considering the usage scenario, it may</w:t>
      </w:r>
      <w:r>
        <w:rPr>
          <w:rFonts w:hint="eastAsia"/>
          <w:lang w:val="en-US" w:eastAsia="zh-CN"/>
        </w:rPr>
        <w:t xml:space="preserve"> be necessary to limit the distance between the UE and blockers within a distance, e.g. 1 cm. Additionally, restricting the number of blockers (i.e., one/two human hand-type blockers, one human hand-type blockers and one human head-type blocker) should be </w:t>
      </w:r>
      <w:r>
        <w:rPr>
          <w:rFonts w:hint="eastAsia"/>
          <w:lang w:val="en-US" w:eastAsia="zh-CN"/>
        </w:rPr>
        <w:t>sufficient.</w:t>
      </w:r>
    </w:p>
    <w:p w:rsidR="00D003DF" w:rsidRDefault="0010664D">
      <w:pPr>
        <w:rPr>
          <w:i/>
          <w:iCs/>
          <w:lang w:val="en-US" w:eastAsia="zh-CN"/>
        </w:rPr>
      </w:pPr>
      <w:r>
        <w:rPr>
          <w:rFonts w:hint="eastAsia"/>
          <w:b/>
          <w:bCs/>
          <w:i/>
          <w:iCs/>
          <w:lang w:val="en-US" w:eastAsia="zh-CN"/>
        </w:rPr>
        <w:t>Proposal 20:</w:t>
      </w:r>
      <w:r>
        <w:rPr>
          <w:rFonts w:hint="eastAsia"/>
          <w:i/>
          <w:iCs/>
          <w:lang w:val="en-US" w:eastAsia="zh-CN"/>
        </w:rPr>
        <w:t xml:space="preserve"> For the modelling of BS side  spatial non-stationarity, if physical blocker-based approach is adopted, </w:t>
      </w:r>
    </w:p>
    <w:p w:rsidR="00D003DF" w:rsidRDefault="0010664D">
      <w:pPr>
        <w:numPr>
          <w:ilvl w:val="0"/>
          <w:numId w:val="17"/>
        </w:numPr>
        <w:rPr>
          <w:i/>
          <w:iCs/>
          <w:lang w:val="en-US" w:eastAsia="zh-CN"/>
        </w:rPr>
      </w:pPr>
      <w:r>
        <w:rPr>
          <w:rFonts w:hint="eastAsia"/>
          <w:i/>
          <w:iCs/>
          <w:lang w:val="en-US" w:eastAsia="zh-CN"/>
        </w:rPr>
        <w:t>For BS side SNS</w:t>
      </w:r>
    </w:p>
    <w:p w:rsidR="00D003DF" w:rsidRDefault="0010664D">
      <w:pPr>
        <w:numPr>
          <w:ilvl w:val="1"/>
          <w:numId w:val="17"/>
        </w:numPr>
        <w:rPr>
          <w:i/>
          <w:iCs/>
          <w:lang w:val="en-US" w:eastAsia="zh-CN"/>
        </w:rPr>
      </w:pPr>
      <w:r>
        <w:rPr>
          <w:rFonts w:hint="eastAsia"/>
          <w:i/>
          <w:iCs/>
          <w:lang w:val="en-US" w:eastAsia="zh-CN"/>
        </w:rPr>
        <w:t>Drop the blockers within a certain distance from BS and c</w:t>
      </w:r>
      <w:r>
        <w:rPr>
          <w:i/>
          <w:iCs/>
          <w:lang w:val="en-US" w:eastAsia="zh-CN"/>
        </w:rPr>
        <w:t>onsider the K nearest blockers</w:t>
      </w:r>
      <w:r>
        <w:rPr>
          <w:rFonts w:hint="eastAsia"/>
          <w:i/>
          <w:iCs/>
          <w:lang w:val="en-US" w:eastAsia="zh-CN"/>
        </w:rPr>
        <w:t>.</w:t>
      </w:r>
    </w:p>
    <w:p w:rsidR="00D003DF" w:rsidRDefault="0010664D">
      <w:pPr>
        <w:numPr>
          <w:ilvl w:val="0"/>
          <w:numId w:val="17"/>
        </w:numPr>
        <w:rPr>
          <w:i/>
          <w:iCs/>
          <w:lang w:val="en-US" w:eastAsia="zh-CN"/>
        </w:rPr>
      </w:pPr>
      <w:r>
        <w:rPr>
          <w:rFonts w:hint="eastAsia"/>
          <w:i/>
          <w:iCs/>
          <w:lang w:val="en-US" w:eastAsia="zh-CN"/>
        </w:rPr>
        <w:t>For UE side SNS</w:t>
      </w:r>
    </w:p>
    <w:p w:rsidR="00D003DF" w:rsidRDefault="0010664D">
      <w:pPr>
        <w:numPr>
          <w:ilvl w:val="1"/>
          <w:numId w:val="17"/>
        </w:numPr>
        <w:rPr>
          <w:i/>
          <w:iCs/>
          <w:lang w:val="en-US" w:eastAsia="zh-CN"/>
        </w:rPr>
      </w:pPr>
      <w:r>
        <w:rPr>
          <w:rFonts w:hint="eastAsia"/>
          <w:i/>
          <w:iCs/>
          <w:lang w:val="en-US" w:eastAsia="zh-CN"/>
        </w:rPr>
        <w:t>Drop a</w:t>
      </w:r>
      <w:r>
        <w:rPr>
          <w:rFonts w:hint="eastAsia"/>
          <w:i/>
          <w:iCs/>
          <w:lang w:val="en-US" w:eastAsia="zh-CN"/>
        </w:rPr>
        <w:t>t most 2 hand type blockers and at most one head type blocker within a certain distance from UE.</w:t>
      </w:r>
    </w:p>
    <w:p w:rsidR="00D003DF" w:rsidRDefault="0010664D">
      <w:pPr>
        <w:pStyle w:val="3"/>
        <w:rPr>
          <w:lang w:val="en-US" w:eastAsia="zh-CN"/>
        </w:rPr>
      </w:pPr>
      <w:r>
        <w:rPr>
          <w:rFonts w:hint="eastAsia"/>
          <w:lang w:val="en-US" w:eastAsia="zh-CN"/>
        </w:rPr>
        <w:t>The blockers rotation process</w:t>
      </w:r>
    </w:p>
    <w:p w:rsidR="00D003DF" w:rsidRDefault="0010664D">
      <w:pPr>
        <w:spacing w:line="259" w:lineRule="auto"/>
        <w:rPr>
          <w:lang w:val="en-US" w:eastAsia="zh-CN"/>
        </w:rPr>
      </w:pPr>
      <w:r>
        <w:rPr>
          <w:rFonts w:hint="eastAsia"/>
          <w:lang w:val="en-US" w:eastAsia="zh-CN"/>
        </w:rPr>
        <w:t>For the modelling of spatial non-stationarity, if physical blocker-based approach is adopted, for blockage model B, the blocker m</w:t>
      </w:r>
      <w:r>
        <w:rPr>
          <w:rFonts w:hint="eastAsia"/>
          <w:lang w:val="en-US" w:eastAsia="zh-CN"/>
        </w:rPr>
        <w:t>ust be rotated to ensure the arrival/departure direction at each Receive/Transmit antenna element is always perpendicular to the screen. There is a remaining issue of whether to rotate the blockers per cluster or per ray.</w:t>
      </w:r>
    </w:p>
    <w:p w:rsidR="00D003DF" w:rsidRDefault="0010664D">
      <w:pPr>
        <w:spacing w:line="259" w:lineRule="auto"/>
        <w:rPr>
          <w:lang w:val="en-US" w:eastAsia="zh-CN"/>
        </w:rPr>
      </w:pPr>
      <w:r>
        <w:rPr>
          <w:rFonts w:hint="eastAsia"/>
          <w:lang w:val="en-US" w:eastAsia="zh-CN"/>
        </w:rPr>
        <w:t>In Section 7.6.4.2 of TR38.901, th</w:t>
      </w:r>
      <w:r>
        <w:rPr>
          <w:rFonts w:hint="eastAsia"/>
          <w:lang w:val="en-US" w:eastAsia="zh-CN"/>
        </w:rPr>
        <w:t>e model simplifies the blockage effect by applying the rotation to the cluster as a whole, which reduces computational complexity. If the blocker were rotated for each individual ray, the complexity of the model would increase significantly due to the need</w:t>
      </w:r>
      <w:r>
        <w:rPr>
          <w:rFonts w:hint="eastAsia"/>
          <w:lang w:val="en-US" w:eastAsia="zh-CN"/>
        </w:rPr>
        <w:t xml:space="preserve"> to account for the unique direction of every ray within the cluster. Additionally, the direction difference between rays in a cluster is typically very small, meaning that rotating the blocker for each ray would result in minimal variation in the blockage</w:t>
      </w:r>
      <w:r>
        <w:rPr>
          <w:rFonts w:hint="eastAsia"/>
          <w:lang w:val="en-US" w:eastAsia="zh-CN"/>
        </w:rPr>
        <w:t xml:space="preserve"> effect, making it an unnecessary complication. By rotating the blocker according to the cluster's direction, the model maintains accuracy while remaining computationally efficient.</w:t>
      </w:r>
    </w:p>
    <w:p w:rsidR="00D003DF" w:rsidRDefault="0010664D">
      <w:pPr>
        <w:spacing w:line="259" w:lineRule="auto"/>
        <w:rPr>
          <w:i/>
          <w:iCs/>
          <w:lang w:val="en-US" w:eastAsia="zh-CN"/>
        </w:rPr>
      </w:pPr>
      <w:r>
        <w:rPr>
          <w:rFonts w:hint="eastAsia"/>
          <w:b/>
          <w:bCs/>
          <w:i/>
          <w:iCs/>
          <w:lang w:val="en-US" w:eastAsia="zh-CN"/>
        </w:rPr>
        <w:t>Proposal 21:</w:t>
      </w:r>
      <w:r>
        <w:rPr>
          <w:rFonts w:hint="eastAsia"/>
          <w:i/>
          <w:iCs/>
          <w:lang w:val="en-US" w:eastAsia="zh-CN"/>
        </w:rPr>
        <w:t>For the modelling of spatial non-stationarity, if physical blo</w:t>
      </w:r>
      <w:r>
        <w:rPr>
          <w:rFonts w:hint="eastAsia"/>
          <w:i/>
          <w:iCs/>
          <w:lang w:val="en-US" w:eastAsia="zh-CN"/>
        </w:rPr>
        <w:t>cker-based approach is adopted, the rotation of blocker is conducted in cluster level.</w:t>
      </w:r>
    </w:p>
    <w:p w:rsidR="00D003DF" w:rsidRDefault="0010664D">
      <w:pPr>
        <w:keepNext/>
        <w:numPr>
          <w:ilvl w:val="1"/>
          <w:numId w:val="1"/>
        </w:numPr>
        <w:spacing w:before="120"/>
        <w:outlineLvl w:val="1"/>
        <w:rPr>
          <w:rFonts w:ascii="Arial" w:hAnsi="Arial"/>
          <w:sz w:val="24"/>
          <w:lang w:val="en-US" w:eastAsia="zh-CN"/>
        </w:rPr>
      </w:pPr>
      <w:r>
        <w:rPr>
          <w:rFonts w:ascii="Arial" w:hAnsi="Arial" w:hint="eastAsia"/>
          <w:sz w:val="24"/>
          <w:lang w:val="en-US" w:eastAsia="zh-CN"/>
        </w:rPr>
        <w:t>A</w:t>
      </w:r>
      <w:r>
        <w:rPr>
          <w:rFonts w:ascii="Arial" w:hAnsi="Arial"/>
          <w:sz w:val="24"/>
          <w:lang w:val="en-US" w:eastAsia="zh-CN"/>
        </w:rPr>
        <w:t>pplicability and details for blockage Model-A</w:t>
      </w:r>
    </w:p>
    <w:p w:rsidR="00D003DF" w:rsidRDefault="0010664D">
      <w:pPr>
        <w:spacing w:line="259" w:lineRule="auto"/>
        <w:rPr>
          <w:lang w:val="en-US" w:eastAsia="zh-CN"/>
        </w:rPr>
      </w:pPr>
      <w:r>
        <w:rPr>
          <w:rFonts w:hint="eastAsia"/>
          <w:lang w:val="en-US" w:eastAsia="zh-CN"/>
        </w:rPr>
        <w:t>Regarding the FFS on the applicability of blockage model A, there is no actual blocker dropped for this model, instead,  t</w:t>
      </w:r>
      <w:r>
        <w:rPr>
          <w:rFonts w:hint="eastAsia"/>
          <w:lang w:val="en-US" w:eastAsia="zh-CN"/>
        </w:rPr>
        <w:t>he blockage conditions are determined in a stochastic way based on the cluster</w:t>
      </w:r>
      <w:r>
        <w:rPr>
          <w:lang w:val="en-US" w:eastAsia="zh-CN"/>
        </w:rPr>
        <w:t>’</w:t>
      </w:r>
      <w:r>
        <w:rPr>
          <w:rFonts w:hint="eastAsia"/>
          <w:lang w:val="en-US" w:eastAsia="zh-CN"/>
        </w:rPr>
        <w:t xml:space="preserve">s directions and </w:t>
      </w:r>
      <w:r>
        <w:rPr>
          <w:rFonts w:hint="eastAsia"/>
          <w:lang w:val="en-US" w:eastAsia="ko-KR"/>
        </w:rPr>
        <w:t>angular blocking regions</w:t>
      </w:r>
      <w:r>
        <w:rPr>
          <w:rFonts w:hint="eastAsia"/>
          <w:lang w:val="en-US" w:eastAsia="zh-CN"/>
        </w:rPr>
        <w:t xml:space="preserve"> as shown below. </w:t>
      </w:r>
    </w:p>
    <w:tbl>
      <w:tblPr>
        <w:tblStyle w:val="afd"/>
        <w:tblW w:w="0" w:type="auto"/>
        <w:tblLook w:val="04A0" w:firstRow="1" w:lastRow="0" w:firstColumn="1" w:lastColumn="0" w:noHBand="0" w:noVBand="1"/>
      </w:tblPr>
      <w:tblGrid>
        <w:gridCol w:w="9629"/>
      </w:tblGrid>
      <w:tr w:rsidR="00D003DF">
        <w:tc>
          <w:tcPr>
            <w:tcW w:w="9855" w:type="dxa"/>
          </w:tcPr>
          <w:p w:rsidR="00D003DF" w:rsidRDefault="0010664D">
            <w:pPr>
              <w:spacing w:line="259" w:lineRule="auto"/>
              <w:jc w:val="center"/>
              <w:rPr>
                <w:lang w:val="en-US" w:eastAsia="zh-CN"/>
              </w:rPr>
            </w:pPr>
            <w:r>
              <w:rPr>
                <w:position w:val="-32"/>
                <w:lang w:val="en-US"/>
              </w:rPr>
              <w:object w:dxaOrig="5159" w:dyaOrig="751">
                <v:shape id="_x0000_i1026" type="#_x0000_t75" style="width:258pt;height:37.5pt" o:ole="">
                  <v:imagedata r:id="rId37" o:title=""/>
                </v:shape>
                <o:OLEObject Type="Embed" ProgID="Equation.3" ShapeID="_x0000_i1026" DrawAspect="Content" ObjectID="_1792603277" r:id="rId38"/>
              </w:object>
            </w:r>
            <w:r>
              <w:rPr>
                <w:lang w:val="en-US" w:eastAsia="ko-KR"/>
              </w:rPr>
              <w:tab/>
              <w:t>(7.6-21)</w:t>
            </w:r>
          </w:p>
        </w:tc>
      </w:tr>
    </w:tbl>
    <w:p w:rsidR="00D003DF" w:rsidRDefault="0010664D">
      <w:pPr>
        <w:spacing w:before="120"/>
        <w:rPr>
          <w:lang w:val="en-US" w:eastAsia="zh-CN"/>
        </w:rPr>
      </w:pPr>
      <w:r>
        <w:rPr>
          <w:rFonts w:hint="eastAsia"/>
          <w:lang w:val="en-US" w:eastAsia="zh-CN"/>
        </w:rPr>
        <w:t>Moreover, Blockage model-A is designed for antenna with small aperture. In such case,</w:t>
      </w:r>
      <w:r>
        <w:rPr>
          <w:rFonts w:hint="eastAsia"/>
          <w:lang w:val="en-US" w:eastAsia="zh-CN"/>
        </w:rPr>
        <w:t xml:space="preserve"> the blocking regions for various antenna elements are analogous, allowing for the use of identical blocking regions. However, when considering large antenna arrays, the substantial size of the antennas means that the differences in blocking regions for ea</w:t>
      </w:r>
      <w:r>
        <w:rPr>
          <w:rFonts w:hint="eastAsia"/>
          <w:lang w:val="en-US" w:eastAsia="zh-CN"/>
        </w:rPr>
        <w:t>ch antenna element cannot be overlooked. The blocking region experiences slight variations depending on the position of the antenna elements. To extend the modelling of the blocking region for each element pair, the blocking regions in the GCS has to be up</w:t>
      </w:r>
      <w:r>
        <w:rPr>
          <w:rFonts w:hint="eastAsia"/>
          <w:lang w:val="en-US" w:eastAsia="zh-CN"/>
        </w:rPr>
        <w:t>dated as follows:</w:t>
      </w:r>
    </w:p>
    <w:p w:rsidR="00D003DF" w:rsidRDefault="0010664D">
      <w:pPr>
        <w:spacing w:line="259" w:lineRule="auto"/>
        <w:jc w:val="center"/>
        <w:rPr>
          <w:lang w:val="en-US" w:eastAsia="zh-CN"/>
        </w:rPr>
      </w:pPr>
      <w:r>
        <w:rPr>
          <w:rFonts w:hint="eastAsia"/>
          <w:position w:val="-32"/>
          <w:lang w:val="en-US" w:eastAsia="zh-CN"/>
        </w:rPr>
        <w:object w:dxaOrig="6511" w:dyaOrig="751">
          <v:shape id="_x0000_i1027" type="#_x0000_t75" style="width:325.5pt;height:37.5pt" o:ole="">
            <v:imagedata r:id="rId39" o:title=""/>
          </v:shape>
          <o:OLEObject Type="Embed" ProgID="Equation.KSEE3" ShapeID="_x0000_i1027" DrawAspect="Content" ObjectID="_1792603278" r:id="rId40"/>
        </w:object>
      </w:r>
    </w:p>
    <w:p w:rsidR="00D003DF" w:rsidRDefault="0010664D">
      <w:pPr>
        <w:spacing w:line="259" w:lineRule="auto"/>
        <w:rPr>
          <w:lang w:val="en-US" w:eastAsia="zh-CN"/>
        </w:rPr>
      </w:pPr>
      <w:r>
        <w:rPr>
          <w:rFonts w:hint="eastAsia"/>
          <w:lang w:val="en-US" w:eastAsia="zh-CN"/>
        </w:rPr>
        <w:t xml:space="preserve">Where </w:t>
      </w:r>
      <w:r>
        <w:rPr>
          <w:rFonts w:hint="eastAsia"/>
          <w:position w:val="-12"/>
          <w:lang w:val="en-US" w:eastAsia="zh-CN"/>
        </w:rPr>
        <w:object w:dxaOrig="476" w:dyaOrig="338">
          <v:shape id="_x0000_i1028" type="#_x0000_t75" style="width:24pt;height:17pt" o:ole="">
            <v:imagedata r:id="rId41" o:title=""/>
          </v:shape>
          <o:OLEObject Type="Embed" ProgID="Equation.KSEE3" ShapeID="_x0000_i1028" DrawAspect="Content" ObjectID="_1792603279" r:id="rId42"/>
        </w:object>
      </w:r>
      <w:r>
        <w:rPr>
          <w:rFonts w:hint="eastAsia"/>
          <w:lang w:val="en-US" w:eastAsia="zh-CN"/>
        </w:rPr>
        <w:t xml:space="preserve"> and </w:t>
      </w:r>
      <w:r>
        <w:rPr>
          <w:rFonts w:hint="eastAsia"/>
          <w:position w:val="-12"/>
          <w:lang w:val="en-US" w:eastAsia="zh-CN"/>
        </w:rPr>
        <w:object w:dxaOrig="501" w:dyaOrig="338">
          <v:shape id="_x0000_i1029" type="#_x0000_t75" style="width:25pt;height:17pt" o:ole="">
            <v:imagedata r:id="rId43" o:title=""/>
          </v:shape>
          <o:OLEObject Type="Embed" ProgID="Equation.KSEE3" ShapeID="_x0000_i1029" DrawAspect="Content" ObjectID="_1792603280" r:id="rId44"/>
        </w:object>
      </w:r>
      <w:r>
        <w:rPr>
          <w:rFonts w:hint="eastAsia"/>
          <w:lang w:val="en-US" w:eastAsia="zh-CN"/>
        </w:rPr>
        <w:t xml:space="preserve"> are the  azimuth and elevation angular span per element ,</w:t>
      </w:r>
      <w:r>
        <w:rPr>
          <w:rFonts w:hint="eastAsia"/>
          <w:position w:val="-12"/>
          <w:lang w:val="en-US" w:eastAsia="zh-CN"/>
        </w:rPr>
        <w:object w:dxaOrig="476" w:dyaOrig="338">
          <v:shape id="_x0000_i1030" type="#_x0000_t75" style="width:24pt;height:17pt" o:ole="">
            <v:imagedata r:id="rId45" o:title=""/>
          </v:shape>
          <o:OLEObject Type="Embed" ProgID="Equation.KSEE3" ShapeID="_x0000_i1030" DrawAspect="Content" ObjectID="_1792603281" r:id="rId46"/>
        </w:object>
      </w:r>
      <w:r>
        <w:rPr>
          <w:rFonts w:hint="eastAsia"/>
          <w:lang w:val="en-US" w:eastAsia="zh-CN"/>
        </w:rPr>
        <w:t xml:space="preserve"> and </w:t>
      </w:r>
      <w:r>
        <w:rPr>
          <w:rFonts w:hint="eastAsia"/>
          <w:position w:val="-12"/>
          <w:lang w:val="en-US" w:eastAsia="zh-CN"/>
        </w:rPr>
        <w:object w:dxaOrig="476" w:dyaOrig="338">
          <v:shape id="_x0000_i1031" type="#_x0000_t75" style="width:24pt;height:17pt" o:ole="">
            <v:imagedata r:id="rId47" o:title=""/>
          </v:shape>
          <o:OLEObject Type="Embed" ProgID="Equation.KSEE3" ShapeID="_x0000_i1031" DrawAspect="Content" ObjectID="_1792603282" r:id="rId48"/>
        </w:object>
      </w:r>
      <w:r>
        <w:rPr>
          <w:rFonts w:hint="eastAsia"/>
          <w:lang w:val="en-US" w:eastAsia="zh-CN"/>
        </w:rPr>
        <w:t xml:space="preserve"> is the blockage angular center p</w:t>
      </w:r>
      <w:r>
        <w:rPr>
          <w:rFonts w:hint="eastAsia"/>
          <w:lang w:val="en-US" w:eastAsia="zh-CN"/>
        </w:rPr>
        <w:t>er element.</w:t>
      </w:r>
    </w:p>
    <w:p w:rsidR="00D003DF" w:rsidRDefault="0010664D">
      <w:pPr>
        <w:spacing w:line="259" w:lineRule="auto"/>
        <w:rPr>
          <w:lang w:val="en-US" w:eastAsia="zh-CN"/>
        </w:rPr>
      </w:pPr>
      <w:r>
        <w:rPr>
          <w:lang w:val="en-US" w:eastAsia="zh-CN"/>
        </w:rPr>
        <w:t xml:space="preserve">To calculate the values of </w:t>
      </w:r>
      <w:r>
        <w:rPr>
          <w:position w:val="-12"/>
          <w:lang w:val="en-US" w:eastAsia="zh-CN"/>
        </w:rPr>
        <w:object w:dxaOrig="476" w:dyaOrig="338">
          <v:shape id="_x0000_i1032" type="#_x0000_t75" style="width:24pt;height:17pt" o:ole="">
            <v:imagedata r:id="rId49" o:title=""/>
          </v:shape>
          <o:OLEObject Type="Embed" ProgID="Equation.KSEE3" ShapeID="_x0000_i1032" DrawAspect="Content" ObjectID="_1792603283" r:id="rId50"/>
        </w:object>
      </w:r>
      <w:r>
        <w:rPr>
          <w:lang w:val="en-US" w:eastAsia="zh-CN"/>
        </w:rPr>
        <w:t xml:space="preserve">, </w:t>
      </w:r>
      <w:r>
        <w:rPr>
          <w:position w:val="-12"/>
          <w:lang w:val="en-US" w:eastAsia="zh-CN"/>
        </w:rPr>
        <w:object w:dxaOrig="501" w:dyaOrig="338">
          <v:shape id="_x0000_i1033" type="#_x0000_t75" style="width:25pt;height:17pt" o:ole="">
            <v:imagedata r:id="rId51" o:title=""/>
          </v:shape>
          <o:OLEObject Type="Embed" ProgID="Equation.KSEE3" ShapeID="_x0000_i1033" DrawAspect="Content" ObjectID="_1792603284" r:id="rId52"/>
        </w:object>
      </w:r>
      <w:r>
        <w:rPr>
          <w:lang w:val="en-US" w:eastAsia="zh-CN"/>
        </w:rPr>
        <w:t xml:space="preserve">, </w:t>
      </w:r>
      <w:r>
        <w:rPr>
          <w:position w:val="-12"/>
          <w:lang w:val="en-US" w:eastAsia="zh-CN"/>
        </w:rPr>
        <w:object w:dxaOrig="476" w:dyaOrig="338">
          <v:shape id="_x0000_i1034" type="#_x0000_t75" style="width:24pt;height:17pt" o:ole="">
            <v:imagedata r:id="rId53" o:title=""/>
          </v:shape>
          <o:OLEObject Type="Embed" ProgID="Equation.KSEE3" ShapeID="_x0000_i1034" DrawAspect="Content" ObjectID="_1792603285" r:id="rId54"/>
        </w:object>
      </w:r>
      <w:r>
        <w:rPr>
          <w:lang w:val="en-US" w:eastAsia="zh-CN"/>
        </w:rPr>
        <w:t xml:space="preserve"> and </w:t>
      </w:r>
      <w:r>
        <w:rPr>
          <w:position w:val="-12"/>
          <w:lang w:val="en-US" w:eastAsia="zh-CN"/>
        </w:rPr>
        <w:object w:dxaOrig="476" w:dyaOrig="338">
          <v:shape id="_x0000_i1035" type="#_x0000_t75" style="width:24pt;height:17pt" o:ole="">
            <v:imagedata r:id="rId55" o:title=""/>
          </v:shape>
          <o:OLEObject Type="Embed" ProgID="Equation.KSEE3" ShapeID="_x0000_i1035" DrawAspect="Content" ObjectID="_1792603286" r:id="rId56"/>
        </w:object>
      </w:r>
      <w:r>
        <w:rPr>
          <w:lang w:val="en-US" w:eastAsia="zh-CN"/>
        </w:rPr>
        <w:t xml:space="preserve">, the location and size of the blocker must be defined based on the blocking region of the reference </w:t>
      </w:r>
      <w:r>
        <w:rPr>
          <w:lang w:val="en-US" w:eastAsia="zh-CN"/>
        </w:rPr>
        <w:t>elements. The procedure for SNS simulation using blockage model-A are as follows:</w:t>
      </w:r>
    </w:p>
    <w:p w:rsidR="00D003DF" w:rsidRDefault="0010664D">
      <w:pPr>
        <w:spacing w:line="259" w:lineRule="auto"/>
        <w:ind w:leftChars="100" w:left="200"/>
        <w:rPr>
          <w:lang w:val="en-US" w:eastAsia="zh-CN"/>
        </w:rPr>
      </w:pPr>
      <w:r>
        <w:rPr>
          <w:lang w:val="en-US" w:eastAsia="zh-CN"/>
        </w:rPr>
        <w:t>Step1-2: Determine the number of blockers and the blocking region of the reference elements according to the Step a and b in the Section 7.6.4.1 of TR38.901.</w:t>
      </w:r>
    </w:p>
    <w:p w:rsidR="00D003DF" w:rsidRDefault="0010664D">
      <w:pPr>
        <w:spacing w:line="259" w:lineRule="auto"/>
        <w:ind w:leftChars="100" w:left="200"/>
        <w:rPr>
          <w:lang w:val="en-US" w:eastAsia="zh-CN"/>
        </w:rPr>
      </w:pPr>
      <w:r>
        <w:rPr>
          <w:lang w:val="en-US" w:eastAsia="zh-CN"/>
        </w:rPr>
        <w:t xml:space="preserve">Step3: </w:t>
      </w:r>
      <w:r>
        <w:rPr>
          <w:rFonts w:hint="eastAsia"/>
          <w:lang w:val="en-US" w:eastAsia="zh-CN"/>
        </w:rPr>
        <w:t>C</w:t>
      </w:r>
      <w:r>
        <w:rPr>
          <w:lang w:val="en-US" w:eastAsia="zh-CN"/>
        </w:rPr>
        <w:t>alculati</w:t>
      </w:r>
      <w:r>
        <w:rPr>
          <w:lang w:val="en-US" w:eastAsia="zh-CN"/>
        </w:rPr>
        <w:t xml:space="preserve">ng the values of </w:t>
      </w:r>
      <w:r>
        <w:rPr>
          <w:position w:val="-12"/>
          <w:lang w:val="en-US" w:eastAsia="zh-CN"/>
        </w:rPr>
        <w:object w:dxaOrig="476" w:dyaOrig="338">
          <v:shape id="_x0000_i1036" type="#_x0000_t75" style="width:24pt;height:17pt" o:ole="">
            <v:imagedata r:id="rId57" o:title=""/>
          </v:shape>
          <o:OLEObject Type="Embed" ProgID="Equation.KSEE3" ShapeID="_x0000_i1036" DrawAspect="Content" ObjectID="_1792603287" r:id="rId58"/>
        </w:object>
      </w:r>
      <w:r>
        <w:rPr>
          <w:lang w:val="en-US" w:eastAsia="zh-CN"/>
        </w:rPr>
        <w:t xml:space="preserve">, </w:t>
      </w:r>
      <w:r>
        <w:rPr>
          <w:position w:val="-12"/>
          <w:lang w:val="en-US" w:eastAsia="zh-CN"/>
        </w:rPr>
        <w:object w:dxaOrig="501" w:dyaOrig="338">
          <v:shape id="_x0000_i1037" type="#_x0000_t75" style="width:25pt;height:17pt" o:ole="">
            <v:imagedata r:id="rId59" o:title=""/>
          </v:shape>
          <o:OLEObject Type="Embed" ProgID="Equation.KSEE3" ShapeID="_x0000_i1037" DrawAspect="Content" ObjectID="_1792603288" r:id="rId60"/>
        </w:object>
      </w:r>
      <w:r>
        <w:rPr>
          <w:lang w:val="en-US" w:eastAsia="zh-CN"/>
        </w:rPr>
        <w:t xml:space="preserve">, </w:t>
      </w:r>
      <w:r>
        <w:rPr>
          <w:position w:val="-12"/>
          <w:lang w:val="en-US" w:eastAsia="zh-CN"/>
        </w:rPr>
        <w:object w:dxaOrig="476" w:dyaOrig="338">
          <v:shape id="_x0000_i1038" type="#_x0000_t75" style="width:24pt;height:17pt" o:ole="">
            <v:imagedata r:id="rId61" o:title=""/>
          </v:shape>
          <o:OLEObject Type="Embed" ProgID="Equation.KSEE3" ShapeID="_x0000_i1038" DrawAspect="Content" ObjectID="_1792603289" r:id="rId62"/>
        </w:object>
      </w:r>
      <w:r>
        <w:rPr>
          <w:lang w:val="en-US" w:eastAsia="zh-CN"/>
        </w:rPr>
        <w:t xml:space="preserve"> and </w:t>
      </w:r>
      <w:r>
        <w:rPr>
          <w:position w:val="-12"/>
          <w:lang w:val="en-US" w:eastAsia="zh-CN"/>
        </w:rPr>
        <w:object w:dxaOrig="476" w:dyaOrig="338">
          <v:shape id="_x0000_i1039" type="#_x0000_t75" style="width:24pt;height:17pt" o:ole="">
            <v:imagedata r:id="rId63" o:title=""/>
          </v:shape>
          <o:OLEObject Type="Embed" ProgID="Equation.KSEE3" ShapeID="_x0000_i1039" DrawAspect="Content" ObjectID="_1792603290" r:id="rId64"/>
        </w:object>
      </w:r>
      <w:r>
        <w:rPr>
          <w:lang w:val="en-US" w:eastAsia="zh-CN"/>
        </w:rPr>
        <w:t>:</w:t>
      </w:r>
    </w:p>
    <w:p w:rsidR="00D003DF" w:rsidRDefault="0010664D">
      <w:pPr>
        <w:numPr>
          <w:ilvl w:val="0"/>
          <w:numId w:val="33"/>
        </w:numPr>
        <w:spacing w:line="259" w:lineRule="auto"/>
        <w:ind w:left="620"/>
        <w:rPr>
          <w:lang w:val="en-US" w:eastAsia="zh-CN"/>
        </w:rPr>
      </w:pPr>
      <w:r>
        <w:rPr>
          <w:lang w:val="en-US" w:eastAsia="zh-CN"/>
        </w:rPr>
        <w:t>Calculate the location and size of the blocker based on the angular blocking region of the reference element;</w:t>
      </w:r>
    </w:p>
    <w:p w:rsidR="00D003DF" w:rsidRDefault="0010664D">
      <w:pPr>
        <w:numPr>
          <w:ilvl w:val="0"/>
          <w:numId w:val="33"/>
        </w:numPr>
        <w:spacing w:line="259" w:lineRule="auto"/>
        <w:ind w:left="620"/>
        <w:rPr>
          <w:lang w:val="en-US" w:eastAsia="zh-CN"/>
        </w:rPr>
      </w:pPr>
      <w:r>
        <w:rPr>
          <w:lang w:val="en-US" w:eastAsia="zh-CN"/>
        </w:rPr>
        <w:t>For each eleme</w:t>
      </w:r>
      <w:r>
        <w:rPr>
          <w:lang w:val="en-US" w:eastAsia="zh-CN"/>
        </w:rPr>
        <w:t>nt, rotate the blocker such that the line connecting the blocker’s position and the element’s position is always perpendicular to the blocker, as shown in Figure 3.2.</w:t>
      </w:r>
    </w:p>
    <w:p w:rsidR="00D003DF" w:rsidRDefault="0010664D">
      <w:pPr>
        <w:numPr>
          <w:ilvl w:val="0"/>
          <w:numId w:val="33"/>
        </w:numPr>
        <w:spacing w:line="259" w:lineRule="auto"/>
        <w:ind w:left="620"/>
        <w:rPr>
          <w:lang w:val="en-US" w:eastAsia="zh-CN"/>
        </w:rPr>
      </w:pPr>
      <w:r>
        <w:rPr>
          <w:lang w:val="en-US" w:eastAsia="zh-CN"/>
        </w:rPr>
        <w:t xml:space="preserve">Calculate the values of </w:t>
      </w:r>
      <w:r>
        <w:rPr>
          <w:position w:val="-12"/>
          <w:lang w:val="en-US" w:eastAsia="zh-CN"/>
        </w:rPr>
        <w:object w:dxaOrig="476" w:dyaOrig="338">
          <v:shape id="_x0000_i1040" type="#_x0000_t75" style="width:24pt;height:17pt" o:ole="">
            <v:imagedata r:id="rId65" o:title=""/>
          </v:shape>
          <o:OLEObject Type="Embed" ProgID="Equation.KSEE3" ShapeID="_x0000_i1040" DrawAspect="Content" ObjectID="_1792603291" r:id="rId66"/>
        </w:object>
      </w:r>
      <w:r>
        <w:rPr>
          <w:lang w:val="en-US" w:eastAsia="zh-CN"/>
        </w:rPr>
        <w:t xml:space="preserve">, </w:t>
      </w:r>
      <w:r>
        <w:rPr>
          <w:position w:val="-12"/>
          <w:lang w:val="en-US" w:eastAsia="zh-CN"/>
        </w:rPr>
        <w:object w:dxaOrig="501" w:dyaOrig="338">
          <v:shape id="_x0000_i1041" type="#_x0000_t75" style="width:25pt;height:17pt" o:ole="">
            <v:imagedata r:id="rId67" o:title=""/>
          </v:shape>
          <o:OLEObject Type="Embed" ProgID="Equation.KSEE3" ShapeID="_x0000_i1041" DrawAspect="Content" ObjectID="_1792603292" r:id="rId68"/>
        </w:object>
      </w:r>
      <w:r>
        <w:rPr>
          <w:lang w:val="en-US" w:eastAsia="zh-CN"/>
        </w:rPr>
        <w:t xml:space="preserve">, </w:t>
      </w:r>
      <w:r>
        <w:rPr>
          <w:position w:val="-12"/>
          <w:lang w:val="en-US" w:eastAsia="zh-CN"/>
        </w:rPr>
        <w:object w:dxaOrig="476" w:dyaOrig="338">
          <v:shape id="_x0000_i1042" type="#_x0000_t75" style="width:24pt;height:17pt" o:ole="">
            <v:imagedata r:id="rId69" o:title=""/>
          </v:shape>
          <o:OLEObject Type="Embed" ProgID="Equation.KSEE3" ShapeID="_x0000_i1042" DrawAspect="Content" ObjectID="_1792603293" r:id="rId70"/>
        </w:object>
      </w:r>
      <w:r>
        <w:rPr>
          <w:lang w:val="en-US" w:eastAsia="zh-CN"/>
        </w:rPr>
        <w:t xml:space="preserve"> and </w:t>
      </w:r>
      <w:r>
        <w:rPr>
          <w:position w:val="-12"/>
          <w:lang w:val="en-US" w:eastAsia="zh-CN"/>
        </w:rPr>
        <w:object w:dxaOrig="476" w:dyaOrig="338">
          <v:shape id="_x0000_i1043" type="#_x0000_t75" style="width:24pt;height:17pt" o:ole="">
            <v:imagedata r:id="rId71" o:title=""/>
          </v:shape>
          <o:OLEObject Type="Embed" ProgID="Equation.KSEE3" ShapeID="_x0000_i1043" DrawAspect="Content" ObjectID="_1792603294" r:id="rId72"/>
        </w:object>
      </w:r>
      <w:r>
        <w:rPr>
          <w:lang w:val="en-US" w:eastAsia="zh-CN"/>
        </w:rPr>
        <w:t xml:space="preserve"> according to the rotated blocker.</w:t>
      </w:r>
    </w:p>
    <w:p w:rsidR="00D003DF" w:rsidRDefault="0010664D">
      <w:pPr>
        <w:spacing w:line="259" w:lineRule="auto"/>
        <w:ind w:leftChars="100" w:left="200"/>
        <w:jc w:val="center"/>
        <w:rPr>
          <w:lang w:val="en-US" w:eastAsia="zh-CN"/>
        </w:rPr>
      </w:pPr>
      <w:r>
        <w:rPr>
          <w:noProof/>
          <w:lang w:val="en-US" w:eastAsia="zh-CN"/>
        </w:rPr>
        <w:drawing>
          <wp:inline distT="0" distB="0" distL="114300" distR="114300">
            <wp:extent cx="2728595" cy="1651000"/>
            <wp:effectExtent l="0" t="0" r="14605" b="10160"/>
            <wp:docPr id="8" name="图片 69"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69" descr="IMG_256"/>
                    <pic:cNvPicPr>
                      <a:picLocks noChangeAspect="1"/>
                    </pic:cNvPicPr>
                  </pic:nvPicPr>
                  <pic:blipFill>
                    <a:blip r:embed="rId73"/>
                    <a:stretch>
                      <a:fillRect/>
                    </a:stretch>
                  </pic:blipFill>
                  <pic:spPr>
                    <a:xfrm>
                      <a:off x="0" y="0"/>
                      <a:ext cx="2728595" cy="1651000"/>
                    </a:xfrm>
                    <a:prstGeom prst="rect">
                      <a:avLst/>
                    </a:prstGeom>
                    <a:noFill/>
                    <a:ln w="9525">
                      <a:noFill/>
                    </a:ln>
                  </pic:spPr>
                </pic:pic>
              </a:graphicData>
            </a:graphic>
          </wp:inline>
        </w:drawing>
      </w:r>
    </w:p>
    <w:p w:rsidR="00D003DF" w:rsidRDefault="0010664D">
      <w:pPr>
        <w:spacing w:line="259" w:lineRule="auto"/>
        <w:ind w:leftChars="100" w:left="200"/>
        <w:jc w:val="center"/>
        <w:rPr>
          <w:lang w:val="en-US" w:eastAsia="zh-CN"/>
        </w:rPr>
      </w:pPr>
      <w:r>
        <w:rPr>
          <w:rFonts w:hint="eastAsia"/>
          <w:lang w:val="en-US" w:eastAsia="zh-CN"/>
        </w:rPr>
        <w:t>Figure 3.2. Illustration of the geometric relation among blocker and antenna elements</w:t>
      </w:r>
    </w:p>
    <w:p w:rsidR="00D003DF" w:rsidRDefault="0010664D">
      <w:pPr>
        <w:spacing w:line="259" w:lineRule="auto"/>
        <w:ind w:leftChars="100" w:left="200"/>
        <w:rPr>
          <w:lang w:val="en-US" w:eastAsia="zh-CN"/>
        </w:rPr>
      </w:pPr>
      <w:r>
        <w:rPr>
          <w:rFonts w:hint="eastAsia"/>
          <w:lang w:val="en-US" w:eastAsia="zh-CN"/>
        </w:rPr>
        <w:t xml:space="preserve">Step4: Determine the attenuation of each cluster per element due to blockers </w:t>
      </w:r>
      <w:r>
        <w:rPr>
          <w:rFonts w:hint="eastAsia"/>
          <w:lang w:val="en-US" w:eastAsia="zh-CN"/>
        </w:rPr>
        <w:t>according to the Step c in the Section 7.6.4.1 of TR38.901.</w:t>
      </w:r>
    </w:p>
    <w:p w:rsidR="00D003DF" w:rsidRDefault="0010664D">
      <w:pPr>
        <w:spacing w:line="259" w:lineRule="auto"/>
        <w:rPr>
          <w:i/>
          <w:iCs/>
          <w:lang w:val="en-US" w:eastAsia="zh-CN"/>
        </w:rPr>
      </w:pPr>
      <w:r>
        <w:rPr>
          <w:rFonts w:hint="eastAsia"/>
          <w:b/>
          <w:bCs/>
          <w:i/>
          <w:iCs/>
          <w:lang w:val="en-US" w:eastAsia="zh-CN"/>
        </w:rPr>
        <w:t>Proposal 22:</w:t>
      </w:r>
      <w:r>
        <w:rPr>
          <w:rFonts w:hint="eastAsia"/>
          <w:i/>
          <w:iCs/>
          <w:lang w:val="en-US" w:eastAsia="zh-CN"/>
        </w:rPr>
        <w:t xml:space="preserve">For the modelling of UE side  spatial non-stationarity, </w:t>
      </w:r>
      <w:r>
        <w:rPr>
          <w:i/>
          <w:iCs/>
          <w:lang w:val="en-US" w:eastAsia="zh-CN"/>
        </w:rPr>
        <w:t>i</w:t>
      </w:r>
      <w:r>
        <w:rPr>
          <w:rFonts w:hint="eastAsia"/>
          <w:i/>
          <w:iCs/>
          <w:lang w:val="en-US" w:eastAsia="zh-CN"/>
        </w:rPr>
        <w:t>f physical blocker-based approach is adopted, for blockage model-A, the following updates are required:</w:t>
      </w:r>
    </w:p>
    <w:p w:rsidR="00D003DF" w:rsidRDefault="0010664D">
      <w:pPr>
        <w:numPr>
          <w:ilvl w:val="0"/>
          <w:numId w:val="34"/>
        </w:numPr>
        <w:spacing w:line="259" w:lineRule="auto"/>
        <w:rPr>
          <w:i/>
          <w:iCs/>
          <w:lang w:val="en-US" w:eastAsia="zh-CN"/>
        </w:rPr>
      </w:pPr>
      <w:r>
        <w:rPr>
          <w:rFonts w:hint="eastAsia"/>
          <w:i/>
          <w:iCs/>
          <w:lang w:val="en-US" w:eastAsia="zh-CN"/>
        </w:rPr>
        <w:t>The method for selectin</w:t>
      </w:r>
      <w:r>
        <w:rPr>
          <w:rFonts w:hint="eastAsia"/>
          <w:i/>
          <w:iCs/>
          <w:lang w:val="en-US" w:eastAsia="zh-CN"/>
        </w:rPr>
        <w:t>g the reference element;</w:t>
      </w:r>
    </w:p>
    <w:p w:rsidR="00D003DF" w:rsidRDefault="0010664D">
      <w:pPr>
        <w:numPr>
          <w:ilvl w:val="0"/>
          <w:numId w:val="34"/>
        </w:numPr>
        <w:spacing w:line="259" w:lineRule="auto"/>
        <w:rPr>
          <w:i/>
          <w:iCs/>
          <w:lang w:val="en-US" w:eastAsia="zh-CN"/>
        </w:rPr>
      </w:pPr>
      <w:r>
        <w:rPr>
          <w:rFonts w:hint="eastAsia"/>
          <w:i/>
          <w:iCs/>
          <w:lang w:val="en-US" w:eastAsia="zh-CN"/>
        </w:rPr>
        <w:t>The method for calculating the location and size of the blocker based on the angular blocking region of the reference element;</w:t>
      </w:r>
    </w:p>
    <w:p w:rsidR="00D003DF" w:rsidRDefault="0010664D">
      <w:pPr>
        <w:numPr>
          <w:ilvl w:val="0"/>
          <w:numId w:val="34"/>
        </w:numPr>
        <w:spacing w:line="259" w:lineRule="auto"/>
        <w:rPr>
          <w:i/>
          <w:iCs/>
          <w:lang w:val="en-US" w:eastAsia="zh-CN"/>
        </w:rPr>
      </w:pPr>
      <w:r>
        <w:rPr>
          <w:i/>
          <w:iCs/>
          <w:lang w:val="en-US" w:eastAsia="zh-CN"/>
        </w:rPr>
        <w:t>The method for calculating the angular blocking regions for each element, including:</w:t>
      </w:r>
    </w:p>
    <w:p w:rsidR="00D003DF" w:rsidRDefault="0010664D">
      <w:pPr>
        <w:numPr>
          <w:ilvl w:val="1"/>
          <w:numId w:val="34"/>
        </w:numPr>
        <w:spacing w:line="259" w:lineRule="auto"/>
        <w:rPr>
          <w:i/>
          <w:iCs/>
          <w:lang w:val="en-US" w:eastAsia="zh-CN"/>
        </w:rPr>
      </w:pPr>
      <w:r>
        <w:rPr>
          <w:rFonts w:hint="eastAsia"/>
          <w:i/>
          <w:iCs/>
          <w:lang w:val="en-US" w:eastAsia="zh-CN"/>
        </w:rPr>
        <w:t xml:space="preserve">Rotating the </w:t>
      </w:r>
      <w:r>
        <w:rPr>
          <w:rFonts w:hint="eastAsia"/>
          <w:i/>
          <w:iCs/>
          <w:lang w:val="en-US" w:eastAsia="zh-CN"/>
        </w:rPr>
        <w:t>blocker for each element;</w:t>
      </w:r>
    </w:p>
    <w:p w:rsidR="00D003DF" w:rsidRDefault="0010664D">
      <w:pPr>
        <w:numPr>
          <w:ilvl w:val="1"/>
          <w:numId w:val="34"/>
        </w:numPr>
        <w:spacing w:line="259" w:lineRule="auto"/>
        <w:rPr>
          <w:i/>
          <w:iCs/>
          <w:lang w:val="en-US" w:eastAsia="zh-CN"/>
        </w:rPr>
      </w:pPr>
      <w:r>
        <w:rPr>
          <w:rFonts w:hint="eastAsia"/>
          <w:i/>
          <w:iCs/>
          <w:lang w:val="en-US" w:eastAsia="zh-CN"/>
        </w:rPr>
        <w:t>Calculating the angular blocking regions for each element according the rotated blocker;</w:t>
      </w:r>
    </w:p>
    <w:p w:rsidR="00D003DF" w:rsidRDefault="0010664D">
      <w:pPr>
        <w:numPr>
          <w:ilvl w:val="0"/>
          <w:numId w:val="34"/>
        </w:numPr>
        <w:spacing w:line="259" w:lineRule="auto"/>
        <w:rPr>
          <w:i/>
          <w:iCs/>
          <w:lang w:val="en-US" w:eastAsia="zh-CN"/>
        </w:rPr>
      </w:pPr>
      <w:r>
        <w:rPr>
          <w:rFonts w:hint="eastAsia"/>
          <w:i/>
          <w:iCs/>
          <w:lang w:val="en-US" w:eastAsia="zh-CN"/>
        </w:rPr>
        <w:t>Extending the attenuation determination formula into element wise;</w:t>
      </w:r>
    </w:p>
    <w:p w:rsidR="00D003DF" w:rsidRDefault="0010664D">
      <w:pPr>
        <w:keepNext/>
        <w:numPr>
          <w:ilvl w:val="1"/>
          <w:numId w:val="1"/>
        </w:numPr>
        <w:spacing w:before="120"/>
        <w:outlineLvl w:val="1"/>
        <w:rPr>
          <w:rFonts w:ascii="Arial" w:hAnsi="Arial"/>
          <w:sz w:val="24"/>
          <w:lang w:val="en-US" w:eastAsia="zh-CN"/>
        </w:rPr>
      </w:pPr>
      <w:r>
        <w:rPr>
          <w:rFonts w:hint="eastAsia"/>
          <w:i/>
          <w:iCs/>
          <w:lang w:val="en-US" w:eastAsia="zh-CN"/>
        </w:rPr>
        <w:lastRenderedPageBreak/>
        <w:t xml:space="preserve"> </w:t>
      </w:r>
      <w:r>
        <w:rPr>
          <w:rFonts w:ascii="Arial" w:hAnsi="Arial" w:hint="eastAsia"/>
          <w:sz w:val="24"/>
          <w:lang w:val="en-US" w:eastAsia="zh-CN"/>
        </w:rPr>
        <w:t>Link level simulation process for spatial non-stationarity</w:t>
      </w:r>
    </w:p>
    <w:p w:rsidR="00D003DF" w:rsidRDefault="0010664D">
      <w:pPr>
        <w:pStyle w:val="3"/>
        <w:rPr>
          <w:lang w:val="en-US" w:eastAsia="zh-CN"/>
        </w:rPr>
      </w:pPr>
      <w:r>
        <w:rPr>
          <w:rFonts w:hint="eastAsia"/>
          <w:lang w:val="en-US" w:eastAsia="zh-CN"/>
        </w:rPr>
        <w:t>Issues for vis</w:t>
      </w:r>
      <w:r>
        <w:rPr>
          <w:rFonts w:hint="eastAsia"/>
          <w:lang w:val="en-US" w:eastAsia="zh-CN"/>
        </w:rPr>
        <w:t xml:space="preserve">ible probability and visibility region approach </w:t>
      </w:r>
    </w:p>
    <w:p w:rsidR="00D003DF" w:rsidRDefault="0010664D">
      <w:pPr>
        <w:numPr>
          <w:ilvl w:val="255"/>
          <w:numId w:val="0"/>
        </w:numPr>
        <w:jc w:val="left"/>
        <w:rPr>
          <w:lang w:val="en-US" w:eastAsia="zh-CN"/>
        </w:rPr>
      </w:pPr>
      <w:r>
        <w:rPr>
          <w:rFonts w:hint="eastAsia"/>
          <w:lang w:val="en-US" w:eastAsia="zh-CN"/>
        </w:rPr>
        <w:t xml:space="preserve">In RAN1#118, following agreements have been made regarding the issues should be discussed for definition of VR/VP. </w:t>
      </w:r>
    </w:p>
    <w:tbl>
      <w:tblPr>
        <w:tblStyle w:val="afd"/>
        <w:tblW w:w="0" w:type="auto"/>
        <w:tblLook w:val="04A0" w:firstRow="1" w:lastRow="0" w:firstColumn="1" w:lastColumn="0" w:noHBand="0" w:noVBand="1"/>
      </w:tblPr>
      <w:tblGrid>
        <w:gridCol w:w="9629"/>
      </w:tblGrid>
      <w:tr w:rsidR="00D003DF">
        <w:tc>
          <w:tcPr>
            <w:tcW w:w="9855" w:type="dxa"/>
          </w:tcPr>
          <w:p w:rsidR="00D003DF" w:rsidRDefault="0010664D">
            <w:pPr>
              <w:snapToGrid/>
              <w:spacing w:before="0" w:after="0" w:line="240" w:lineRule="auto"/>
              <w:jc w:val="left"/>
              <w:rPr>
                <w:rFonts w:ascii="Times" w:eastAsia="等线" w:hAnsi="Times"/>
                <w:i/>
                <w:iCs/>
                <w:szCs w:val="24"/>
                <w:highlight w:val="green"/>
                <w:lang w:val="en-US" w:eastAsia="zh-CN"/>
              </w:rPr>
            </w:pPr>
            <w:r>
              <w:rPr>
                <w:rFonts w:ascii="Times" w:eastAsia="等线" w:hAnsi="Times" w:hint="eastAsia"/>
                <w:i/>
                <w:iCs/>
                <w:szCs w:val="24"/>
                <w:highlight w:val="green"/>
                <w:lang w:val="en-US" w:eastAsia="zh-CN"/>
              </w:rPr>
              <w:t>Agreement</w:t>
            </w:r>
          </w:p>
          <w:p w:rsidR="00D003DF" w:rsidRDefault="0010664D">
            <w:pPr>
              <w:snapToGrid/>
              <w:spacing w:before="0" w:after="0" w:line="240" w:lineRule="auto"/>
              <w:jc w:val="left"/>
              <w:rPr>
                <w:rFonts w:eastAsia="Batang"/>
                <w:i/>
                <w:iCs/>
              </w:rPr>
            </w:pPr>
            <w:r>
              <w:rPr>
                <w:rFonts w:eastAsia="Batang"/>
                <w:i/>
                <w:iCs/>
              </w:rPr>
              <w:t>For the modelling of spatial non-stationarity, if visible probability or visibili</w:t>
            </w:r>
            <w:r>
              <w:rPr>
                <w:rFonts w:eastAsia="Batang"/>
                <w:i/>
                <w:iCs/>
              </w:rPr>
              <w:t xml:space="preserve">ty region is adopted, </w:t>
            </w:r>
          </w:p>
          <w:p w:rsidR="00D003DF" w:rsidRDefault="0010664D">
            <w:pPr>
              <w:widowControl w:val="0"/>
              <w:numPr>
                <w:ilvl w:val="0"/>
                <w:numId w:val="35"/>
              </w:numPr>
              <w:tabs>
                <w:tab w:val="left" w:pos="284"/>
                <w:tab w:val="left" w:pos="1440"/>
                <w:tab w:val="left" w:pos="2160"/>
              </w:tabs>
              <w:spacing w:before="0" w:after="0" w:line="240" w:lineRule="auto"/>
              <w:ind w:left="284" w:hanging="284"/>
              <w:rPr>
                <w:rFonts w:eastAsia="Batang"/>
                <w:i/>
                <w:iCs/>
              </w:rPr>
            </w:pPr>
            <w:r>
              <w:rPr>
                <w:rFonts w:eastAsia="Batang"/>
                <w:i/>
                <w:iCs/>
              </w:rPr>
              <w:t>Visible probability or visibility region is model</w:t>
            </w:r>
            <w:r>
              <w:rPr>
                <w:rFonts w:eastAsia="等线" w:hint="eastAsia"/>
                <w:i/>
                <w:iCs/>
                <w:lang w:eastAsia="zh-CN"/>
              </w:rPr>
              <w:t>l</w:t>
            </w:r>
            <w:r>
              <w:rPr>
                <w:rFonts w:eastAsia="Batang"/>
                <w:i/>
                <w:iCs/>
              </w:rPr>
              <w:t>ed per cluster</w:t>
            </w:r>
          </w:p>
          <w:p w:rsidR="00D003DF" w:rsidRDefault="0010664D">
            <w:pPr>
              <w:widowControl w:val="0"/>
              <w:numPr>
                <w:ilvl w:val="0"/>
                <w:numId w:val="36"/>
              </w:numPr>
              <w:snapToGrid/>
              <w:spacing w:before="0" w:after="0" w:line="240" w:lineRule="auto"/>
              <w:rPr>
                <w:rFonts w:eastAsia="Batang"/>
                <w:i/>
                <w:iCs/>
              </w:rPr>
            </w:pPr>
            <w:r>
              <w:rPr>
                <w:rFonts w:eastAsia="Batang"/>
                <w:i/>
                <w:iCs/>
              </w:rPr>
              <w:t>FFS Ratio of UEs and clusters that have SNS impact</w:t>
            </w:r>
          </w:p>
          <w:p w:rsidR="00D003DF" w:rsidRDefault="0010664D">
            <w:pPr>
              <w:widowControl w:val="0"/>
              <w:numPr>
                <w:ilvl w:val="0"/>
                <w:numId w:val="35"/>
              </w:numPr>
              <w:tabs>
                <w:tab w:val="left" w:pos="284"/>
                <w:tab w:val="left" w:pos="1440"/>
                <w:tab w:val="left" w:pos="2160"/>
              </w:tabs>
              <w:spacing w:before="0" w:after="0" w:line="240" w:lineRule="auto"/>
              <w:ind w:left="284" w:hanging="284"/>
              <w:rPr>
                <w:rFonts w:eastAsia="Batang"/>
                <w:i/>
                <w:iCs/>
              </w:rPr>
            </w:pPr>
            <w:r>
              <w:rPr>
                <w:rFonts w:eastAsia="Batang"/>
                <w:i/>
                <w:iCs/>
              </w:rPr>
              <w:t>Rectangle can be considered as starting point for shape of VR with following alternatives to define the size:</w:t>
            </w:r>
          </w:p>
          <w:p w:rsidR="00D003DF" w:rsidRDefault="0010664D">
            <w:pPr>
              <w:widowControl w:val="0"/>
              <w:numPr>
                <w:ilvl w:val="0"/>
                <w:numId w:val="36"/>
              </w:numPr>
              <w:snapToGrid/>
              <w:spacing w:before="0" w:after="0" w:line="240" w:lineRule="auto"/>
              <w:rPr>
                <w:i/>
                <w:iCs/>
              </w:rPr>
            </w:pPr>
            <w:r>
              <w:rPr>
                <w:rFonts w:eastAsia="Batang"/>
                <w:i/>
                <w:iCs/>
              </w:rPr>
              <w:t xml:space="preserve">Alt 1: </w:t>
            </w:r>
            <w:r>
              <w:rPr>
                <w:rFonts w:eastAsia="Batang"/>
                <w:i/>
                <w:iCs/>
              </w:rPr>
              <w:t>VR size is defined as number of elements generated by a distribution</w:t>
            </w:r>
          </w:p>
          <w:p w:rsidR="00D003DF" w:rsidRDefault="0010664D">
            <w:pPr>
              <w:widowControl w:val="0"/>
              <w:numPr>
                <w:ilvl w:val="0"/>
                <w:numId w:val="37"/>
              </w:numPr>
              <w:snapToGrid/>
              <w:spacing w:before="0" w:after="0" w:line="240" w:lineRule="auto"/>
              <w:ind w:left="1300" w:hanging="440"/>
              <w:rPr>
                <w:rFonts w:eastAsia="Batang"/>
                <w:i/>
                <w:iCs/>
              </w:rPr>
            </w:pPr>
            <w:r>
              <w:rPr>
                <w:rFonts w:eastAsia="Batang"/>
                <w:i/>
                <w:iCs/>
              </w:rPr>
              <w:t>FFS distribution</w:t>
            </w:r>
          </w:p>
          <w:p w:rsidR="00D003DF" w:rsidRDefault="0010664D">
            <w:pPr>
              <w:widowControl w:val="0"/>
              <w:numPr>
                <w:ilvl w:val="0"/>
                <w:numId w:val="36"/>
              </w:numPr>
              <w:snapToGrid/>
              <w:spacing w:before="0" w:after="0" w:line="240" w:lineRule="auto"/>
              <w:rPr>
                <w:rFonts w:eastAsia="Batang"/>
                <w:i/>
                <w:iCs/>
              </w:rPr>
            </w:pPr>
            <w:r>
              <w:rPr>
                <w:rFonts w:eastAsia="Batang"/>
                <w:i/>
                <w:iCs/>
              </w:rPr>
              <w:t xml:space="preserve">Alt 2: VR size is </w:t>
            </w:r>
            <w:r>
              <w:rPr>
                <w:rFonts w:eastAsia="等线" w:hint="eastAsia"/>
                <w:i/>
                <w:iCs/>
                <w:lang w:eastAsia="zh-CN"/>
              </w:rPr>
              <w:t>derived</w:t>
            </w:r>
            <w:r>
              <w:rPr>
                <w:rFonts w:eastAsia="Batang"/>
                <w:i/>
                <w:iCs/>
              </w:rPr>
              <w:t xml:space="preserve"> based on distance between antenna array </w:t>
            </w:r>
            <w:r>
              <w:rPr>
                <w:rFonts w:eastAsia="等线" w:hint="eastAsia"/>
                <w:i/>
                <w:iCs/>
                <w:lang w:eastAsia="zh-CN"/>
              </w:rPr>
              <w:t xml:space="preserve">of BS </w:t>
            </w:r>
            <w:r>
              <w:rPr>
                <w:rFonts w:eastAsia="Batang"/>
                <w:i/>
                <w:iCs/>
              </w:rPr>
              <w:t xml:space="preserve">and </w:t>
            </w:r>
            <w:r>
              <w:rPr>
                <w:rFonts w:eastAsia="等线" w:hint="eastAsia"/>
                <w:i/>
                <w:iCs/>
                <w:lang w:eastAsia="zh-CN"/>
              </w:rPr>
              <w:t>UE/cluster</w:t>
            </w:r>
          </w:p>
          <w:p w:rsidR="00D003DF" w:rsidRDefault="0010664D">
            <w:pPr>
              <w:widowControl w:val="0"/>
              <w:numPr>
                <w:ilvl w:val="0"/>
                <w:numId w:val="37"/>
              </w:numPr>
              <w:snapToGrid/>
              <w:spacing w:before="0" w:after="0" w:line="240" w:lineRule="auto"/>
              <w:ind w:left="1300" w:hanging="440"/>
              <w:rPr>
                <w:rFonts w:eastAsia="Batang"/>
                <w:i/>
                <w:iCs/>
              </w:rPr>
            </w:pPr>
            <w:r>
              <w:rPr>
                <w:rFonts w:eastAsia="Batang"/>
                <w:i/>
                <w:iCs/>
              </w:rPr>
              <w:t>Note: Cluster location is required in this alternative</w:t>
            </w:r>
          </w:p>
          <w:p w:rsidR="00D003DF" w:rsidRDefault="0010664D">
            <w:pPr>
              <w:widowControl w:val="0"/>
              <w:numPr>
                <w:ilvl w:val="0"/>
                <w:numId w:val="36"/>
              </w:numPr>
              <w:snapToGrid/>
              <w:spacing w:before="0" w:after="0" w:line="240" w:lineRule="auto"/>
              <w:rPr>
                <w:lang w:val="en-US" w:eastAsia="zh-CN"/>
              </w:rPr>
            </w:pPr>
            <w:r>
              <w:rPr>
                <w:rFonts w:eastAsia="Batang"/>
                <w:i/>
                <w:iCs/>
              </w:rPr>
              <w:t xml:space="preserve">Alt 3: VR size is randomly </w:t>
            </w:r>
            <w:r>
              <w:rPr>
                <w:rFonts w:eastAsia="Batang"/>
                <w:i/>
                <w:iCs/>
              </w:rPr>
              <w:t>generated with a minimum size limit</w:t>
            </w:r>
          </w:p>
          <w:p w:rsidR="00D003DF" w:rsidRDefault="0010664D">
            <w:pPr>
              <w:snapToGrid/>
              <w:spacing w:before="0" w:after="0" w:line="240" w:lineRule="auto"/>
              <w:jc w:val="left"/>
              <w:rPr>
                <w:rFonts w:ascii="Times" w:eastAsia="等线" w:hAnsi="Times"/>
                <w:i/>
                <w:iCs/>
                <w:szCs w:val="24"/>
                <w:highlight w:val="green"/>
                <w:lang w:eastAsia="zh-CN"/>
              </w:rPr>
            </w:pPr>
            <w:r>
              <w:rPr>
                <w:rFonts w:ascii="Times" w:eastAsia="等线" w:hAnsi="Times" w:hint="eastAsia"/>
                <w:i/>
                <w:iCs/>
                <w:szCs w:val="24"/>
                <w:highlight w:val="green"/>
                <w:lang w:eastAsia="zh-CN"/>
              </w:rPr>
              <w:t>Agreement</w:t>
            </w:r>
          </w:p>
          <w:p w:rsidR="00D003DF" w:rsidRDefault="0010664D">
            <w:pPr>
              <w:spacing w:before="0" w:after="0" w:line="240" w:lineRule="auto"/>
              <w:rPr>
                <w:rFonts w:eastAsia="Batang"/>
                <w:i/>
                <w:iCs/>
                <w:lang w:eastAsia="zh-CN"/>
              </w:rPr>
            </w:pPr>
            <w:r>
              <w:rPr>
                <w:rFonts w:eastAsia="Batang"/>
                <w:i/>
                <w:iCs/>
                <w:lang w:eastAsia="zh-CN"/>
              </w:rPr>
              <w:t xml:space="preserve">For the modelling of spatial non-stationarity, the variation (e.g., reduction) of power for the impacted ray/cluster within the element-pair link should be modelled as: </w:t>
            </w:r>
          </w:p>
          <w:p w:rsidR="00D003DF" w:rsidRDefault="0010664D">
            <w:pPr>
              <w:widowControl w:val="0"/>
              <w:numPr>
                <w:ilvl w:val="0"/>
                <w:numId w:val="35"/>
              </w:numPr>
              <w:tabs>
                <w:tab w:val="left" w:pos="284"/>
                <w:tab w:val="left" w:pos="1440"/>
                <w:tab w:val="left" w:pos="2160"/>
              </w:tabs>
              <w:spacing w:before="0" w:after="0" w:line="240" w:lineRule="auto"/>
              <w:ind w:left="284" w:hanging="284"/>
              <w:rPr>
                <w:rFonts w:eastAsia="Batang"/>
                <w:i/>
                <w:iCs/>
              </w:rPr>
            </w:pPr>
            <w:r>
              <w:rPr>
                <w:rFonts w:eastAsia="Batang"/>
                <w:i/>
                <w:iCs/>
              </w:rPr>
              <w:t>If visible probability (VP) or visibilit</w:t>
            </w:r>
            <w:r>
              <w:rPr>
                <w:rFonts w:eastAsia="Batang"/>
                <w:i/>
                <w:iCs/>
              </w:rPr>
              <w:t>y region (VR) is adopted,</w:t>
            </w:r>
          </w:p>
          <w:p w:rsidR="00D003DF" w:rsidRDefault="0010664D">
            <w:pPr>
              <w:widowControl w:val="0"/>
              <w:numPr>
                <w:ilvl w:val="0"/>
                <w:numId w:val="36"/>
              </w:numPr>
              <w:snapToGrid/>
              <w:spacing w:before="0" w:after="0" w:line="240" w:lineRule="auto"/>
              <w:rPr>
                <w:rFonts w:eastAsia="Batang"/>
                <w:i/>
                <w:iCs/>
              </w:rPr>
            </w:pPr>
            <w:r>
              <w:rPr>
                <w:i/>
                <w:iCs/>
              </w:rPr>
              <w:t>A power attenuation factor within [0 1] is introduced.</w:t>
            </w:r>
          </w:p>
          <w:p w:rsidR="00D003DF" w:rsidRDefault="0010664D">
            <w:pPr>
              <w:widowControl w:val="0"/>
              <w:numPr>
                <w:ilvl w:val="0"/>
                <w:numId w:val="36"/>
              </w:numPr>
              <w:snapToGrid/>
              <w:spacing w:before="0" w:after="0" w:line="240" w:lineRule="auto"/>
              <w:rPr>
                <w:rFonts w:eastAsia="Batang"/>
                <w:i/>
                <w:iCs/>
              </w:rPr>
            </w:pPr>
            <w:r>
              <w:rPr>
                <w:i/>
                <w:iCs/>
              </w:rPr>
              <w:t>FFS: Details on how to determine the exact value for each cluster</w:t>
            </w:r>
          </w:p>
          <w:p w:rsidR="00D003DF" w:rsidRDefault="0010664D">
            <w:pPr>
              <w:widowControl w:val="0"/>
              <w:numPr>
                <w:ilvl w:val="0"/>
                <w:numId w:val="35"/>
              </w:numPr>
              <w:tabs>
                <w:tab w:val="left" w:pos="284"/>
                <w:tab w:val="left" w:pos="1440"/>
                <w:tab w:val="left" w:pos="2160"/>
              </w:tabs>
              <w:spacing w:before="0" w:after="0" w:line="240" w:lineRule="auto"/>
              <w:ind w:left="284" w:hanging="284"/>
              <w:rPr>
                <w:rFonts w:eastAsia="Batang"/>
                <w:i/>
                <w:iCs/>
              </w:rPr>
            </w:pPr>
            <w:r>
              <w:rPr>
                <w:rFonts w:eastAsia="Batang"/>
                <w:i/>
                <w:iCs/>
              </w:rPr>
              <w:t>If physical blocker-based approach is adopted:</w:t>
            </w:r>
          </w:p>
          <w:p w:rsidR="00D003DF" w:rsidRDefault="0010664D">
            <w:pPr>
              <w:widowControl w:val="0"/>
              <w:numPr>
                <w:ilvl w:val="0"/>
                <w:numId w:val="36"/>
              </w:numPr>
              <w:snapToGrid/>
              <w:spacing w:before="0" w:after="0" w:line="240" w:lineRule="auto"/>
              <w:rPr>
                <w:rFonts w:eastAsia="Batang"/>
                <w:i/>
                <w:iCs/>
                <w:szCs w:val="24"/>
              </w:rPr>
            </w:pPr>
            <w:r>
              <w:rPr>
                <w:rFonts w:eastAsia="Batang"/>
                <w:i/>
                <w:iCs/>
              </w:rPr>
              <w:t>Adopt the existing knife edge attenuation model in TR 38.901 i</w:t>
            </w:r>
            <w:r>
              <w:rPr>
                <w:rFonts w:eastAsia="Batang"/>
                <w:i/>
                <w:iCs/>
              </w:rPr>
              <w:t>n blockage Model-B to model the power attenuation per element</w:t>
            </w:r>
            <w:r>
              <w:rPr>
                <w:rFonts w:eastAsia="Batang"/>
                <w:i/>
                <w:iCs/>
                <w:szCs w:val="24"/>
              </w:rPr>
              <w:t xml:space="preserve"> with following update as: </w:t>
            </w:r>
          </w:p>
          <w:p w:rsidR="00D003DF" w:rsidRDefault="0010664D">
            <w:pPr>
              <w:widowControl w:val="0"/>
              <w:numPr>
                <w:ilvl w:val="0"/>
                <w:numId w:val="37"/>
              </w:numPr>
              <w:snapToGrid/>
              <w:spacing w:before="0" w:after="0" w:line="240" w:lineRule="auto"/>
              <w:ind w:left="1300" w:hanging="440"/>
              <w:rPr>
                <w:rFonts w:eastAsia="Batang"/>
                <w:i/>
                <w:iCs/>
              </w:rPr>
            </w:pPr>
            <w:r>
              <w:rPr>
                <w:rFonts w:eastAsia="Batang"/>
                <w:i/>
                <w:iCs/>
              </w:rPr>
              <w:t>For each ray/cluster, rotating the blocker to ensure the arrival/departure direction at each Receive/Transmit antenna element is always perpendicular to the screen, re</w:t>
            </w:r>
            <w:r>
              <w:rPr>
                <w:rFonts w:eastAsia="Batang"/>
                <w:i/>
                <w:iCs/>
              </w:rPr>
              <w:t>spectively.</w:t>
            </w:r>
          </w:p>
          <w:p w:rsidR="00D003DF" w:rsidRDefault="0010664D">
            <w:pPr>
              <w:widowControl w:val="0"/>
              <w:numPr>
                <w:ilvl w:val="0"/>
                <w:numId w:val="36"/>
              </w:numPr>
              <w:snapToGrid/>
              <w:spacing w:before="0" w:after="0" w:line="240" w:lineRule="auto"/>
              <w:rPr>
                <w:rFonts w:eastAsia="Batang"/>
                <w:i/>
                <w:iCs/>
              </w:rPr>
            </w:pPr>
            <w:r>
              <w:rPr>
                <w:rFonts w:eastAsia="Batang"/>
                <w:i/>
                <w:iCs/>
              </w:rPr>
              <w:t>FFS: applicability and details for blockage Model-A</w:t>
            </w:r>
          </w:p>
        </w:tc>
      </w:tr>
    </w:tbl>
    <w:p w:rsidR="00D003DF" w:rsidRDefault="0010664D">
      <w:pPr>
        <w:numPr>
          <w:ilvl w:val="0"/>
          <w:numId w:val="38"/>
        </w:numPr>
        <w:spacing w:before="120"/>
        <w:ind w:left="363" w:hanging="363"/>
        <w:rPr>
          <w:b/>
          <w:bCs/>
          <w:i/>
          <w:iCs/>
          <w:lang w:val="en-US" w:eastAsia="zh-CN"/>
        </w:rPr>
      </w:pPr>
      <w:r>
        <w:rPr>
          <w:b/>
          <w:bCs/>
          <w:i/>
          <w:iCs/>
          <w:lang w:val="en-US" w:eastAsia="zh-CN"/>
        </w:rPr>
        <w:t xml:space="preserve">Issue </w:t>
      </w:r>
      <w:r>
        <w:rPr>
          <w:rFonts w:hint="eastAsia"/>
          <w:b/>
          <w:bCs/>
          <w:i/>
          <w:iCs/>
          <w:lang w:val="en-US" w:eastAsia="zh-CN"/>
        </w:rPr>
        <w:t>1</w:t>
      </w:r>
      <w:r>
        <w:rPr>
          <w:b/>
          <w:bCs/>
          <w:i/>
          <w:iCs/>
          <w:lang w:val="en-US" w:eastAsia="zh-CN"/>
        </w:rPr>
        <w:t xml:space="preserve">: Determination of </w:t>
      </w:r>
      <w:r>
        <w:rPr>
          <w:rFonts w:hint="eastAsia"/>
          <w:b/>
          <w:bCs/>
          <w:i/>
          <w:iCs/>
          <w:lang w:val="en-US" w:eastAsia="zh-CN"/>
        </w:rPr>
        <w:t>clusters with SNS feature</w:t>
      </w:r>
    </w:p>
    <w:p w:rsidR="00D003DF" w:rsidRDefault="0010664D">
      <w:pPr>
        <w:numPr>
          <w:ilvl w:val="255"/>
          <w:numId w:val="0"/>
        </w:numPr>
        <w:rPr>
          <w:kern w:val="2"/>
          <w:lang w:val="en-US" w:eastAsia="zh-CN"/>
        </w:rPr>
      </w:pPr>
      <w:r>
        <w:rPr>
          <w:kern w:val="2"/>
          <w:lang w:val="en-US" w:eastAsia="zh-CN"/>
        </w:rPr>
        <w:t xml:space="preserve">Link-level simulation focuses on evaluating behavior and performance under fixed channel conditions within a single or a few BS-UE links. </w:t>
      </w:r>
      <w:r>
        <w:rPr>
          <w:kern w:val="2"/>
          <w:lang w:val="en-US" w:eastAsia="zh-CN"/>
        </w:rPr>
        <w:t>Therefore, the probability of clusters that have SNS feature should be defined, since a UE typically has multiple clusters, and not all clusters have spatial non-stationarity feature simultaneously.</w:t>
      </w:r>
    </w:p>
    <w:p w:rsidR="00D003DF" w:rsidRDefault="0010664D">
      <w:pPr>
        <w:numPr>
          <w:ilvl w:val="255"/>
          <w:numId w:val="0"/>
        </w:numPr>
        <w:rPr>
          <w:kern w:val="2"/>
          <w:lang w:val="en-US" w:eastAsia="zh-CN"/>
        </w:rPr>
      </w:pPr>
      <w:r>
        <w:rPr>
          <w:kern w:val="2"/>
          <w:lang w:val="en-US" w:eastAsia="zh-CN"/>
        </w:rPr>
        <w:t>In this section, ray tracing simulation is conducted usin</w:t>
      </w:r>
      <w:r>
        <w:rPr>
          <w:kern w:val="2"/>
          <w:lang w:val="en-US" w:eastAsia="zh-CN"/>
        </w:rPr>
        <w:t>g the map shown in map 1 of appendix A-1. The UEs are dropped uniformly in the area with antenna height 1.5m to analyze the VP and VR of each UE in the area. Below illustrates the simulation result for the ratio of clusters with SNS features for each UE.</w:t>
      </w:r>
    </w:p>
    <w:p w:rsidR="00D003DF" w:rsidRDefault="0010664D">
      <w:pPr>
        <w:numPr>
          <w:ilvl w:val="255"/>
          <w:numId w:val="0"/>
        </w:numPr>
        <w:jc w:val="center"/>
        <w:rPr>
          <w:kern w:val="2"/>
          <w:sz w:val="21"/>
          <w:szCs w:val="21"/>
          <w:lang w:val="en-US" w:eastAsia="zh-CN"/>
        </w:rPr>
      </w:pPr>
      <w:r>
        <w:rPr>
          <w:rFonts w:hint="eastAsia"/>
          <w:noProof/>
          <w:kern w:val="2"/>
          <w:sz w:val="21"/>
          <w:szCs w:val="21"/>
          <w:lang w:val="en-US" w:eastAsia="zh-CN"/>
        </w:rPr>
        <w:drawing>
          <wp:inline distT="0" distB="0" distL="114300" distR="114300">
            <wp:extent cx="3599815" cy="2700020"/>
            <wp:effectExtent l="0" t="0" r="12065" b="12700"/>
            <wp:docPr id="15" name="图片 15" descr="ratio_v2_fi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descr="ratio_v2_fit"/>
                    <pic:cNvPicPr>
                      <a:picLocks noChangeAspect="1"/>
                    </pic:cNvPicPr>
                  </pic:nvPicPr>
                  <pic:blipFill>
                    <a:blip r:embed="rId74"/>
                    <a:stretch>
                      <a:fillRect/>
                    </a:stretch>
                  </pic:blipFill>
                  <pic:spPr>
                    <a:xfrm>
                      <a:off x="0" y="0"/>
                      <a:ext cx="3599815" cy="2700020"/>
                    </a:xfrm>
                    <a:prstGeom prst="rect">
                      <a:avLst/>
                    </a:prstGeom>
                  </pic:spPr>
                </pic:pic>
              </a:graphicData>
            </a:graphic>
          </wp:inline>
        </w:drawing>
      </w:r>
    </w:p>
    <w:p w:rsidR="00D003DF" w:rsidRDefault="0010664D">
      <w:pPr>
        <w:numPr>
          <w:ilvl w:val="255"/>
          <w:numId w:val="0"/>
        </w:numPr>
        <w:jc w:val="center"/>
        <w:rPr>
          <w:kern w:val="2"/>
          <w:sz w:val="21"/>
          <w:szCs w:val="21"/>
          <w:lang w:val="en-US" w:eastAsia="zh-CN"/>
        </w:rPr>
      </w:pPr>
      <w:r>
        <w:rPr>
          <w:rFonts w:hint="eastAsia"/>
          <w:kern w:val="2"/>
          <w:sz w:val="21"/>
          <w:szCs w:val="21"/>
          <w:lang w:val="en-US" w:eastAsia="zh-CN"/>
        </w:rPr>
        <w:t>Figure 3.3 The ratio of clusters with SNS features</w:t>
      </w:r>
    </w:p>
    <w:p w:rsidR="00D003DF" w:rsidRDefault="0010664D">
      <w:pPr>
        <w:numPr>
          <w:ilvl w:val="255"/>
          <w:numId w:val="0"/>
        </w:numPr>
        <w:rPr>
          <w:rFonts w:hAnsi="Cambria Math"/>
          <w:kern w:val="2"/>
          <w:lang w:val="en-US" w:eastAsia="zh-CN"/>
        </w:rPr>
      </w:pPr>
      <w:r>
        <w:rPr>
          <w:kern w:val="2"/>
          <w:lang w:val="en-US" w:eastAsia="zh-CN"/>
        </w:rPr>
        <w:t xml:space="preserve">The normal distribution can be considered to fit the data for ratio of clusters with SNS feature and the result is </w:t>
      </w:r>
      <m:oMath>
        <m:r>
          <w:rPr>
            <w:rFonts w:ascii="Cambria Math" w:hAnsi="Cambria Math"/>
            <w:kern w:val="2"/>
            <w:lang w:val="en-US" w:eastAsia="zh-CN"/>
          </w:rPr>
          <m:t>N</m:t>
        </m:r>
        <m:d>
          <m:dPr>
            <m:ctrlPr>
              <w:rPr>
                <w:rFonts w:ascii="Cambria Math" w:hAnsi="Cambria Math" w:hint="eastAsia"/>
                <w:i/>
                <w:iCs/>
                <w:kern w:val="2"/>
                <w:lang w:val="en-US" w:eastAsia="zh-CN"/>
              </w:rPr>
            </m:ctrlPr>
          </m:dPr>
          <m:e>
            <m:r>
              <w:rPr>
                <w:rFonts w:ascii="Cambria Math" w:hAnsi="Cambria Math"/>
                <w:kern w:val="2"/>
                <w:lang w:val="en-US" w:eastAsia="zh-CN"/>
              </w:rPr>
              <m:t>0.18,</m:t>
            </m:r>
            <m:sSup>
              <m:sSupPr>
                <m:ctrlPr>
                  <w:rPr>
                    <w:rFonts w:ascii="Cambria Math" w:hAnsi="Cambria Math" w:hint="eastAsia"/>
                    <w:i/>
                    <w:iCs/>
                    <w:kern w:val="2"/>
                    <w:lang w:val="en-US" w:eastAsia="zh-CN"/>
                  </w:rPr>
                </m:ctrlPr>
              </m:sSupPr>
              <m:e>
                <m:r>
                  <w:rPr>
                    <w:rFonts w:ascii="Cambria Math" w:hAnsi="Cambria Math"/>
                    <w:kern w:val="2"/>
                    <w:lang w:val="en-US" w:eastAsia="zh-CN"/>
                  </w:rPr>
                  <m:t>0.007</m:t>
                </m:r>
              </m:e>
              <m:sup>
                <m:r>
                  <w:rPr>
                    <w:rFonts w:ascii="Cambria Math" w:hAnsi="Cambria Math"/>
                    <w:kern w:val="2"/>
                    <w:lang w:val="en-US" w:eastAsia="zh-CN"/>
                  </w:rPr>
                  <m:t>2</m:t>
                </m:r>
              </m:sup>
            </m:sSup>
          </m:e>
        </m:d>
      </m:oMath>
      <w:r>
        <w:rPr>
          <w:rFonts w:hAnsi="Cambria Math"/>
          <w:kern w:val="2"/>
          <w:lang w:val="en-US" w:eastAsia="zh-CN"/>
        </w:rPr>
        <w:t>. In the link-level simulation the ratio of clusters with SNS features can b</w:t>
      </w:r>
      <w:r>
        <w:rPr>
          <w:rFonts w:hAnsi="Cambria Math"/>
          <w:kern w:val="2"/>
          <w:lang w:val="en-US" w:eastAsia="zh-CN"/>
        </w:rPr>
        <w:t>e generated based on this normal distribution.</w:t>
      </w:r>
    </w:p>
    <w:p w:rsidR="00D003DF" w:rsidRDefault="0010664D">
      <w:pPr>
        <w:numPr>
          <w:ilvl w:val="255"/>
          <w:numId w:val="0"/>
        </w:numPr>
        <w:rPr>
          <w:rFonts w:hAnsi="Cambria Math"/>
          <w:i/>
          <w:iCs/>
          <w:lang w:val="en-US" w:eastAsia="zh-CN"/>
        </w:rPr>
      </w:pPr>
      <w:r>
        <w:rPr>
          <w:rFonts w:hint="eastAsia"/>
          <w:b/>
          <w:bCs/>
          <w:i/>
          <w:iCs/>
          <w:lang w:val="en-US" w:eastAsia="zh-CN"/>
        </w:rPr>
        <w:t>Proposal 23:</w:t>
      </w:r>
      <w:r>
        <w:rPr>
          <w:rFonts w:hint="eastAsia"/>
          <w:i/>
          <w:iCs/>
          <w:lang w:val="en-US" w:eastAsia="zh-CN"/>
        </w:rPr>
        <w:t xml:space="preserve"> For the clusters of a UE, the ratio of clusters with SNS feature follows the normal distribution</w:t>
      </w:r>
      <w:r>
        <w:rPr>
          <w:i/>
          <w:iCs/>
          <w:lang w:val="en-US" w:eastAsia="zh-CN"/>
        </w:rPr>
        <w:t>, e.g.,</w:t>
      </w:r>
      <w:r>
        <w:rPr>
          <w:rFonts w:hint="eastAsia"/>
          <w:i/>
          <w:iCs/>
          <w:lang w:val="en-US" w:eastAsia="zh-CN"/>
        </w:rPr>
        <w:t xml:space="preserve"> </w:t>
      </w:r>
      <m:oMath>
        <m:r>
          <w:rPr>
            <w:rFonts w:ascii="Cambria Math" w:hAnsi="Cambria Math" w:hint="eastAsia"/>
            <w:lang w:val="en-US" w:eastAsia="zh-CN"/>
          </w:rPr>
          <m:t>N</m:t>
        </m:r>
        <m:d>
          <m:dPr>
            <m:ctrlPr>
              <w:rPr>
                <w:rFonts w:ascii="Cambria Math" w:hAnsi="Cambria Math" w:hint="eastAsia"/>
                <w:i/>
                <w:iCs/>
                <w:lang w:val="en-US" w:eastAsia="zh-CN"/>
              </w:rPr>
            </m:ctrlPr>
          </m:dPr>
          <m:e>
            <m:r>
              <w:rPr>
                <w:rFonts w:ascii="Cambria Math" w:hAnsi="Cambria Math" w:hint="eastAsia"/>
                <w:lang w:val="en-US" w:eastAsia="zh-CN"/>
              </w:rPr>
              <m:t>0.18,</m:t>
            </m:r>
            <m:sSup>
              <m:sSupPr>
                <m:ctrlPr>
                  <w:rPr>
                    <w:rFonts w:ascii="Cambria Math" w:hAnsi="Cambria Math" w:hint="eastAsia"/>
                    <w:i/>
                    <w:iCs/>
                    <w:lang w:val="en-US" w:eastAsia="zh-CN"/>
                  </w:rPr>
                </m:ctrlPr>
              </m:sSupPr>
              <m:e>
                <m:r>
                  <w:rPr>
                    <w:rFonts w:ascii="Cambria Math" w:hAnsi="Cambria Math" w:hint="eastAsia"/>
                    <w:lang w:val="en-US" w:eastAsia="zh-CN"/>
                  </w:rPr>
                  <m:t>0.007</m:t>
                </m:r>
              </m:e>
              <m:sup>
                <m:r>
                  <w:rPr>
                    <w:rFonts w:ascii="Cambria Math" w:hAnsi="Cambria Math" w:hint="eastAsia"/>
                    <w:lang w:val="en-US" w:eastAsia="zh-CN"/>
                  </w:rPr>
                  <m:t>2</m:t>
                </m:r>
              </m:sup>
            </m:sSup>
          </m:e>
        </m:d>
      </m:oMath>
      <w:r>
        <w:rPr>
          <w:rFonts w:hAnsi="Cambria Math" w:hint="eastAsia"/>
          <w:i/>
          <w:iCs/>
          <w:lang w:val="en-US" w:eastAsia="zh-CN"/>
        </w:rPr>
        <w:t>;</w:t>
      </w:r>
    </w:p>
    <w:p w:rsidR="00D003DF" w:rsidRDefault="0010664D">
      <w:pPr>
        <w:numPr>
          <w:ilvl w:val="0"/>
          <w:numId w:val="38"/>
        </w:numPr>
        <w:rPr>
          <w:b/>
          <w:bCs/>
          <w:i/>
          <w:iCs/>
          <w:lang w:val="en-US" w:eastAsia="zh-CN"/>
        </w:rPr>
      </w:pPr>
      <w:r>
        <w:rPr>
          <w:b/>
          <w:bCs/>
          <w:i/>
          <w:iCs/>
          <w:lang w:val="en-US" w:eastAsia="zh-CN"/>
        </w:rPr>
        <w:lastRenderedPageBreak/>
        <w:t xml:space="preserve">Issue </w:t>
      </w:r>
      <w:r>
        <w:rPr>
          <w:rFonts w:hint="eastAsia"/>
          <w:b/>
          <w:bCs/>
          <w:i/>
          <w:iCs/>
          <w:lang w:val="en-US" w:eastAsia="zh-CN"/>
        </w:rPr>
        <w:t>2</w:t>
      </w:r>
      <w:r>
        <w:rPr>
          <w:b/>
          <w:bCs/>
          <w:i/>
          <w:iCs/>
          <w:lang w:val="en-US" w:eastAsia="zh-CN"/>
        </w:rPr>
        <w:t xml:space="preserve">: Determination of </w:t>
      </w:r>
      <w:r>
        <w:rPr>
          <w:rFonts w:hint="eastAsia"/>
          <w:b/>
          <w:bCs/>
          <w:i/>
          <w:iCs/>
          <w:lang w:val="en-US" w:eastAsia="zh-CN"/>
        </w:rPr>
        <w:t xml:space="preserve">visible </w:t>
      </w:r>
      <w:r>
        <w:rPr>
          <w:b/>
          <w:bCs/>
          <w:i/>
          <w:iCs/>
          <w:lang w:val="en-US" w:eastAsia="zh-CN"/>
        </w:rPr>
        <w:t>region</w:t>
      </w:r>
      <w:r>
        <w:rPr>
          <w:rFonts w:hint="eastAsia"/>
          <w:b/>
          <w:bCs/>
          <w:i/>
          <w:iCs/>
          <w:lang w:val="en-US" w:eastAsia="zh-CN"/>
        </w:rPr>
        <w:t xml:space="preserve"> size</w:t>
      </w:r>
    </w:p>
    <w:p w:rsidR="00D003DF" w:rsidRDefault="0010664D">
      <w:pPr>
        <w:numPr>
          <w:ilvl w:val="255"/>
          <w:numId w:val="0"/>
        </w:numPr>
        <w:rPr>
          <w:kern w:val="2"/>
          <w:lang w:val="en-US" w:eastAsia="zh-CN"/>
        </w:rPr>
      </w:pPr>
      <w:r>
        <w:rPr>
          <w:kern w:val="2"/>
          <w:lang w:val="en-US" w:eastAsia="zh-CN"/>
        </w:rPr>
        <w:t>In the simulation process, the size of the antenna depends on antenna assumptions and may vary based on different scenarios and requirements. Therefore, determining the exact size of the visible region in terms of side length or area can be challenging. In</w:t>
      </w:r>
      <w:r>
        <w:rPr>
          <w:kern w:val="2"/>
          <w:lang w:val="en-US" w:eastAsia="zh-CN"/>
        </w:rPr>
        <w:t xml:space="preserve">stead, the ratio of visible elements to the total number of elements can be used as a parameter to measure the size of the visible region. </w:t>
      </w:r>
    </w:p>
    <w:p w:rsidR="00D003DF" w:rsidRDefault="0010664D">
      <w:pPr>
        <w:numPr>
          <w:ilvl w:val="255"/>
          <w:numId w:val="0"/>
        </w:numPr>
        <w:rPr>
          <w:kern w:val="2"/>
          <w:lang w:val="en-US" w:eastAsia="zh-CN"/>
        </w:rPr>
      </w:pPr>
      <w:r>
        <w:rPr>
          <w:kern w:val="2"/>
          <w:lang w:val="en-US" w:eastAsia="zh-CN"/>
        </w:rPr>
        <w:t>Figure 3.4 illustrates the ratio of visible elements to the total number of BS antenna elements for all clusters and</w:t>
      </w:r>
      <w:r>
        <w:rPr>
          <w:kern w:val="2"/>
          <w:lang w:val="en-US" w:eastAsia="zh-CN"/>
        </w:rPr>
        <w:t xml:space="preserve"> LOS rays related to outdoor UEs in the RT simulation. The X-axis represents the ratio of visible elements to the total number of BS antenna elements in a cluster/LOS ray, while the Y-axis indicates the probability of that ratio.</w:t>
      </w:r>
    </w:p>
    <w:p w:rsidR="00D003DF" w:rsidRDefault="0010664D">
      <w:pPr>
        <w:numPr>
          <w:ilvl w:val="255"/>
          <w:numId w:val="0"/>
        </w:numPr>
        <w:jc w:val="center"/>
        <w:rPr>
          <w:kern w:val="2"/>
          <w:sz w:val="21"/>
          <w:szCs w:val="21"/>
          <w:lang w:val="en-US" w:eastAsia="zh-CN"/>
        </w:rPr>
      </w:pPr>
      <w:r>
        <w:rPr>
          <w:rFonts w:hint="eastAsia"/>
          <w:noProof/>
          <w:kern w:val="2"/>
          <w:sz w:val="21"/>
          <w:szCs w:val="21"/>
          <w:lang w:val="en-US" w:eastAsia="zh-CN"/>
        </w:rPr>
        <w:drawing>
          <wp:inline distT="0" distB="0" distL="114300" distR="114300">
            <wp:extent cx="2879725" cy="2159635"/>
            <wp:effectExtent l="0" t="0" r="635" b="4445"/>
            <wp:docPr id="43" name="图片 43" descr="visible_ratio_LOSray_fit_v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43" descr="visible_ratio_LOSray_fit_v2"/>
                    <pic:cNvPicPr>
                      <a:picLocks noChangeAspect="1"/>
                    </pic:cNvPicPr>
                  </pic:nvPicPr>
                  <pic:blipFill>
                    <a:blip r:embed="rId75"/>
                    <a:stretch>
                      <a:fillRect/>
                    </a:stretch>
                  </pic:blipFill>
                  <pic:spPr>
                    <a:xfrm>
                      <a:off x="0" y="0"/>
                      <a:ext cx="2879725" cy="2159635"/>
                    </a:xfrm>
                    <a:prstGeom prst="rect">
                      <a:avLst/>
                    </a:prstGeom>
                  </pic:spPr>
                </pic:pic>
              </a:graphicData>
            </a:graphic>
          </wp:inline>
        </w:drawing>
      </w:r>
      <w:r>
        <w:rPr>
          <w:rFonts w:hint="eastAsia"/>
          <w:noProof/>
          <w:kern w:val="2"/>
          <w:sz w:val="21"/>
          <w:szCs w:val="21"/>
          <w:lang w:val="en-US" w:eastAsia="zh-CN"/>
        </w:rPr>
        <w:drawing>
          <wp:inline distT="0" distB="0" distL="114300" distR="114300">
            <wp:extent cx="2879725" cy="2159635"/>
            <wp:effectExtent l="0" t="0" r="635" b="4445"/>
            <wp:docPr id="16" name="图片 16" descr="visible_ratio_NLOSray_fit_v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descr="visible_ratio_NLOSray_fit_v2"/>
                    <pic:cNvPicPr>
                      <a:picLocks noChangeAspect="1"/>
                    </pic:cNvPicPr>
                  </pic:nvPicPr>
                  <pic:blipFill>
                    <a:blip r:embed="rId76"/>
                    <a:stretch>
                      <a:fillRect/>
                    </a:stretch>
                  </pic:blipFill>
                  <pic:spPr>
                    <a:xfrm>
                      <a:off x="0" y="0"/>
                      <a:ext cx="2879725" cy="2159635"/>
                    </a:xfrm>
                    <a:prstGeom prst="rect">
                      <a:avLst/>
                    </a:prstGeom>
                  </pic:spPr>
                </pic:pic>
              </a:graphicData>
            </a:graphic>
          </wp:inline>
        </w:drawing>
      </w:r>
    </w:p>
    <w:p w:rsidR="00D003DF" w:rsidRDefault="0010664D">
      <w:pPr>
        <w:numPr>
          <w:ilvl w:val="255"/>
          <w:numId w:val="0"/>
        </w:numPr>
        <w:jc w:val="center"/>
        <w:rPr>
          <w:kern w:val="2"/>
          <w:sz w:val="21"/>
          <w:szCs w:val="21"/>
          <w:lang w:val="en-US" w:eastAsia="zh-CN"/>
        </w:rPr>
      </w:pPr>
      <w:r>
        <w:rPr>
          <w:rFonts w:hint="eastAsia"/>
          <w:kern w:val="2"/>
          <w:sz w:val="21"/>
          <w:szCs w:val="21"/>
          <w:lang w:val="en-US" w:eastAsia="zh-CN"/>
        </w:rPr>
        <w:t xml:space="preserve">(a)LOS ray             </w:t>
      </w:r>
      <w:r>
        <w:rPr>
          <w:rFonts w:hint="eastAsia"/>
          <w:kern w:val="2"/>
          <w:sz w:val="21"/>
          <w:szCs w:val="21"/>
          <w:lang w:val="en-US" w:eastAsia="zh-CN"/>
        </w:rPr>
        <w:t xml:space="preserve">                                                (b)NLOS clusters</w:t>
      </w:r>
    </w:p>
    <w:p w:rsidR="00D003DF" w:rsidRDefault="0010664D">
      <w:pPr>
        <w:numPr>
          <w:ilvl w:val="255"/>
          <w:numId w:val="0"/>
        </w:numPr>
        <w:jc w:val="center"/>
        <w:rPr>
          <w:kern w:val="2"/>
          <w:sz w:val="21"/>
          <w:szCs w:val="21"/>
          <w:lang w:val="en-US" w:eastAsia="zh-CN"/>
        </w:rPr>
      </w:pPr>
      <w:r>
        <w:rPr>
          <w:rFonts w:hint="eastAsia"/>
          <w:kern w:val="2"/>
          <w:sz w:val="21"/>
          <w:szCs w:val="21"/>
          <w:lang w:val="en-US" w:eastAsia="zh-CN"/>
        </w:rPr>
        <w:t xml:space="preserve">Figure 3.4 The ratio of visible elements for each cluster/ray with SNS features </w:t>
      </w:r>
    </w:p>
    <w:p w:rsidR="00D003DF" w:rsidRDefault="0010664D">
      <w:pPr>
        <w:numPr>
          <w:ilvl w:val="255"/>
          <w:numId w:val="0"/>
        </w:numPr>
        <w:rPr>
          <w:kern w:val="2"/>
          <w:sz w:val="21"/>
          <w:szCs w:val="21"/>
          <w:lang w:val="en-US" w:eastAsia="zh-CN"/>
        </w:rPr>
      </w:pPr>
      <w:r>
        <w:rPr>
          <w:rFonts w:hint="eastAsia"/>
          <w:kern w:val="2"/>
          <w:sz w:val="21"/>
          <w:szCs w:val="21"/>
          <w:lang w:val="en-US" w:eastAsia="zh-CN"/>
        </w:rPr>
        <w:t>According to the RT simulation results above, regarding the size of visible region:</w:t>
      </w:r>
    </w:p>
    <w:p w:rsidR="00D003DF" w:rsidRDefault="0010664D">
      <w:pPr>
        <w:widowControl w:val="0"/>
        <w:numPr>
          <w:ilvl w:val="0"/>
          <w:numId w:val="39"/>
        </w:numPr>
        <w:snapToGrid/>
        <w:ind w:left="839"/>
        <w:rPr>
          <w:rFonts w:ascii="Times" w:eastAsia="Batang" w:hAnsi="Times"/>
          <w:szCs w:val="24"/>
          <w:lang w:val="en-US" w:eastAsia="zh-CN"/>
        </w:rPr>
      </w:pPr>
      <w:r>
        <w:rPr>
          <w:rFonts w:ascii="Times" w:eastAsia="Batang" w:hAnsi="Times" w:hint="eastAsia"/>
          <w:szCs w:val="24"/>
          <w:lang w:val="en-US" w:eastAsia="zh-CN"/>
        </w:rPr>
        <w:t>For LOS rays, the probabil</w:t>
      </w:r>
      <w:r>
        <w:rPr>
          <w:rFonts w:ascii="Times" w:eastAsia="Batang" w:hAnsi="Times" w:hint="eastAsia"/>
          <w:szCs w:val="24"/>
          <w:lang w:val="en-US" w:eastAsia="zh-CN"/>
        </w:rPr>
        <w:t xml:space="preserve">ity </w:t>
      </w:r>
      <w:r>
        <w:rPr>
          <w:rFonts w:ascii="Times" w:eastAsia="Batang" w:hAnsi="Times"/>
          <w:szCs w:val="24"/>
          <w:lang w:val="en-US" w:eastAsia="zh-CN"/>
        </w:rPr>
        <w:t>increases</w:t>
      </w:r>
      <w:r>
        <w:rPr>
          <w:rFonts w:ascii="Times" w:eastAsia="Batang" w:hAnsi="Times" w:hint="eastAsia"/>
          <w:szCs w:val="24"/>
          <w:lang w:val="en-US" w:eastAsia="zh-CN"/>
        </w:rPr>
        <w:t xml:space="preserve"> with the ratio of visible elements, due to the specific characteristics of roof blockages. And the probability function can be defined as </w:t>
      </w:r>
      <m:oMath>
        <m:r>
          <w:rPr>
            <w:rFonts w:ascii="Cambria Math" w:eastAsia="Batang" w:hAnsi="Cambria Math"/>
            <w:szCs w:val="24"/>
            <w:lang w:val="en-US" w:eastAsia="zh-CN"/>
          </w:rPr>
          <m:t>P</m:t>
        </m:r>
        <m:d>
          <m:dPr>
            <m:ctrlPr>
              <w:rPr>
                <w:rFonts w:ascii="Cambria Math" w:eastAsia="Batang" w:hAnsi="Cambria Math"/>
                <w:i/>
                <w:szCs w:val="24"/>
                <w:lang w:val="en-US" w:eastAsia="zh-CN"/>
              </w:rPr>
            </m:ctrlPr>
          </m:dPr>
          <m:e>
            <m:r>
              <w:rPr>
                <w:rFonts w:ascii="Cambria Math" w:eastAsia="Batang" w:hAnsi="Cambria Math"/>
                <w:szCs w:val="24"/>
                <w:lang w:val="en-US" w:eastAsia="zh-CN"/>
              </w:rPr>
              <m:t>x</m:t>
            </m:r>
          </m:e>
        </m:d>
        <m:r>
          <w:rPr>
            <w:rFonts w:ascii="Cambria Math" w:eastAsia="Batang" w:hAnsi="Cambria Math"/>
            <w:szCs w:val="24"/>
            <w:lang w:val="en-US" w:eastAsia="zh-CN"/>
          </w:rPr>
          <m:t>=0.0766</m:t>
        </m:r>
        <m:sSup>
          <m:sSupPr>
            <m:ctrlPr>
              <w:rPr>
                <w:rFonts w:ascii="Cambria Math" w:eastAsia="Batang" w:hAnsi="Cambria Math"/>
                <w:i/>
                <w:szCs w:val="24"/>
                <w:lang w:val="en-US" w:eastAsia="zh-CN"/>
              </w:rPr>
            </m:ctrlPr>
          </m:sSupPr>
          <m:e>
            <m:r>
              <w:rPr>
                <w:rFonts w:ascii="Cambria Math" w:eastAsia="Batang" w:hAnsi="Cambria Math"/>
                <w:szCs w:val="24"/>
                <w:lang w:val="en-US" w:eastAsia="zh-CN"/>
              </w:rPr>
              <m:t>x</m:t>
            </m:r>
          </m:e>
          <m:sup>
            <m:r>
              <w:rPr>
                <w:rFonts w:ascii="Cambria Math" w:eastAsia="Batang" w:hAnsi="Cambria Math"/>
                <w:szCs w:val="24"/>
                <w:lang w:val="en-US" w:eastAsia="zh-CN"/>
              </w:rPr>
              <m:t>2</m:t>
            </m:r>
          </m:sup>
        </m:sSup>
        <m:r>
          <w:rPr>
            <w:rFonts w:ascii="Cambria Math" w:eastAsia="Batang" w:hAnsi="Cambria Math"/>
            <w:szCs w:val="24"/>
            <w:lang w:val="en-US" w:eastAsia="zh-CN"/>
          </w:rPr>
          <m:t>+0.0143</m:t>
        </m:r>
        <m:r>
          <w:rPr>
            <w:rFonts w:ascii="Cambria Math" w:eastAsia="Batang" w:hAnsi="Cambria Math"/>
            <w:szCs w:val="24"/>
            <w:lang w:val="en-US" w:eastAsia="zh-CN"/>
          </w:rPr>
          <m:t>x</m:t>
        </m:r>
        <m:r>
          <w:rPr>
            <w:rFonts w:ascii="Cambria Math" w:eastAsia="Batang" w:hAnsi="Cambria Math"/>
            <w:szCs w:val="24"/>
            <w:lang w:val="en-US" w:eastAsia="zh-CN"/>
          </w:rPr>
          <m:t>+0.0669</m:t>
        </m:r>
      </m:oMath>
    </w:p>
    <w:p w:rsidR="00D003DF" w:rsidRDefault="0010664D">
      <w:pPr>
        <w:widowControl w:val="0"/>
        <w:numPr>
          <w:ilvl w:val="0"/>
          <w:numId w:val="39"/>
        </w:numPr>
        <w:snapToGrid/>
        <w:spacing w:before="120"/>
        <w:rPr>
          <w:rFonts w:ascii="Times" w:eastAsia="Batang" w:hAnsi="Times"/>
          <w:szCs w:val="24"/>
          <w:lang w:val="en-US" w:eastAsia="zh-CN"/>
        </w:rPr>
      </w:pPr>
      <w:r>
        <w:rPr>
          <w:rFonts w:ascii="Times" w:eastAsia="Batang" w:hAnsi="Times" w:hint="eastAsia"/>
          <w:szCs w:val="24"/>
          <w:lang w:val="en-US" w:eastAsia="zh-CN"/>
        </w:rPr>
        <w:t>For NLOS clusters, the probability relatively remains uniform across diff</w:t>
      </w:r>
      <w:r>
        <w:rPr>
          <w:rFonts w:ascii="Times" w:eastAsia="Batang" w:hAnsi="Times" w:hint="eastAsia"/>
          <w:szCs w:val="24"/>
          <w:lang w:val="en-US" w:eastAsia="zh-CN"/>
        </w:rPr>
        <w:t xml:space="preserve">erent ratios, indicating a uniform distribution. </w:t>
      </w:r>
      <w:r>
        <w:rPr>
          <w:rFonts w:ascii="Times" w:eastAsia="Batang" w:hAnsi="Times"/>
          <w:szCs w:val="24"/>
          <w:lang w:val="en-US" w:eastAsia="zh-CN"/>
        </w:rPr>
        <w:t>Therefore</w:t>
      </w:r>
      <w:r>
        <w:rPr>
          <w:rFonts w:ascii="Times" w:eastAsia="Batang" w:hAnsi="Times" w:hint="eastAsia"/>
          <w:szCs w:val="24"/>
          <w:lang w:val="en-US" w:eastAsia="zh-CN"/>
        </w:rPr>
        <w:t>, for NLOS clusters, the ratio of visible elements can be generated based on uniform distribution;</w:t>
      </w:r>
    </w:p>
    <w:p w:rsidR="00D003DF" w:rsidRDefault="0010664D">
      <w:pPr>
        <w:numPr>
          <w:ilvl w:val="255"/>
          <w:numId w:val="0"/>
        </w:numPr>
        <w:rPr>
          <w:i/>
          <w:iCs/>
          <w:kern w:val="2"/>
          <w:lang w:val="en-US" w:eastAsia="zh-CN"/>
        </w:rPr>
      </w:pPr>
      <w:r>
        <w:rPr>
          <w:b/>
          <w:bCs/>
          <w:i/>
          <w:iCs/>
          <w:kern w:val="2"/>
          <w:lang w:val="en-US" w:eastAsia="zh-CN"/>
        </w:rPr>
        <w:t>Proposal 2</w:t>
      </w:r>
      <w:r>
        <w:rPr>
          <w:rFonts w:hint="eastAsia"/>
          <w:b/>
          <w:bCs/>
          <w:i/>
          <w:iCs/>
          <w:kern w:val="2"/>
          <w:lang w:val="en-US" w:eastAsia="zh-CN"/>
        </w:rPr>
        <w:t>4</w:t>
      </w:r>
      <w:r>
        <w:rPr>
          <w:b/>
          <w:bCs/>
          <w:i/>
          <w:iCs/>
          <w:kern w:val="2"/>
          <w:lang w:val="en-US" w:eastAsia="zh-CN"/>
        </w:rPr>
        <w:t>:</w:t>
      </w:r>
      <w:r>
        <w:rPr>
          <w:i/>
          <w:iCs/>
          <w:kern w:val="2"/>
          <w:lang w:val="en-US" w:eastAsia="zh-CN"/>
        </w:rPr>
        <w:t xml:space="preserve"> The ratio of visible elements to the total number of antenna elements can be used as a parameter to measure the size of the visible region. For the ratio generation process, the following aspects should be considered:</w:t>
      </w:r>
    </w:p>
    <w:p w:rsidR="00D003DF" w:rsidRDefault="0010664D">
      <w:pPr>
        <w:widowControl w:val="0"/>
        <w:numPr>
          <w:ilvl w:val="0"/>
          <w:numId w:val="39"/>
        </w:numPr>
        <w:snapToGrid/>
        <w:spacing w:before="120"/>
        <w:rPr>
          <w:rFonts w:ascii="Times" w:eastAsia="Batang" w:hAnsi="Times"/>
          <w:i/>
          <w:iCs/>
          <w:szCs w:val="24"/>
          <w:lang w:val="en-US" w:eastAsia="zh-CN"/>
        </w:rPr>
      </w:pPr>
      <w:r>
        <w:rPr>
          <w:rFonts w:ascii="Times" w:eastAsia="Batang" w:hAnsi="Times" w:hint="eastAsia"/>
          <w:i/>
          <w:iCs/>
          <w:szCs w:val="24"/>
          <w:lang w:val="en-US" w:eastAsia="zh-CN"/>
        </w:rPr>
        <w:t>For LOS rays, generate the ratio of v</w:t>
      </w:r>
      <w:r>
        <w:rPr>
          <w:rFonts w:ascii="Times" w:eastAsia="Batang" w:hAnsi="Times" w:hint="eastAsia"/>
          <w:i/>
          <w:iCs/>
          <w:szCs w:val="24"/>
          <w:lang w:val="en-US" w:eastAsia="zh-CN"/>
        </w:rPr>
        <w:t>isible elements based on the probability function:</w:t>
      </w:r>
      <m:oMath>
        <m:r>
          <w:rPr>
            <w:rFonts w:ascii="Cambria Math" w:eastAsia="Batang" w:hAnsi="Cambria Math" w:hint="eastAsia"/>
            <w:szCs w:val="24"/>
            <w:lang w:val="en-US" w:eastAsia="zh-CN"/>
          </w:rPr>
          <m:t>P</m:t>
        </m:r>
        <m:d>
          <m:dPr>
            <m:ctrlPr>
              <w:rPr>
                <w:rFonts w:ascii="Cambria Math" w:eastAsia="Batang" w:hAnsi="Cambria Math" w:hint="eastAsia"/>
                <w:i/>
                <w:szCs w:val="24"/>
                <w:lang w:val="en-US" w:eastAsia="zh-CN"/>
              </w:rPr>
            </m:ctrlPr>
          </m:dPr>
          <m:e>
            <m:r>
              <w:rPr>
                <w:rFonts w:ascii="Cambria Math" w:eastAsia="Batang" w:hAnsi="Cambria Math" w:hint="eastAsia"/>
                <w:szCs w:val="24"/>
                <w:lang w:val="en-US" w:eastAsia="zh-CN"/>
              </w:rPr>
              <m:t>x</m:t>
            </m:r>
          </m:e>
        </m:d>
        <m:r>
          <w:rPr>
            <w:rFonts w:ascii="Cambria Math" w:eastAsia="Batang" w:hAnsi="Cambria Math" w:hint="eastAsia"/>
            <w:szCs w:val="24"/>
            <w:lang w:val="en-US" w:eastAsia="zh-CN"/>
          </w:rPr>
          <m:t>=0.0766</m:t>
        </m:r>
        <m:sSup>
          <m:sSupPr>
            <m:ctrlPr>
              <w:rPr>
                <w:rFonts w:ascii="Cambria Math" w:eastAsia="Batang" w:hAnsi="Cambria Math" w:hint="eastAsia"/>
                <w:i/>
                <w:szCs w:val="24"/>
                <w:lang w:val="en-US" w:eastAsia="zh-CN"/>
              </w:rPr>
            </m:ctrlPr>
          </m:sSupPr>
          <m:e>
            <m:r>
              <w:rPr>
                <w:rFonts w:ascii="Cambria Math" w:eastAsia="Batang" w:hAnsi="Cambria Math" w:hint="eastAsia"/>
                <w:szCs w:val="24"/>
                <w:lang w:val="en-US" w:eastAsia="zh-CN"/>
              </w:rPr>
              <m:t>x</m:t>
            </m:r>
          </m:e>
          <m:sup>
            <m:r>
              <w:rPr>
                <w:rFonts w:ascii="Cambria Math" w:eastAsia="Batang" w:hAnsi="Cambria Math" w:hint="eastAsia"/>
                <w:szCs w:val="24"/>
                <w:lang w:val="en-US" w:eastAsia="zh-CN"/>
              </w:rPr>
              <m:t>2</m:t>
            </m:r>
          </m:sup>
        </m:sSup>
        <m:r>
          <w:rPr>
            <w:rFonts w:ascii="Cambria Math" w:eastAsia="Batang" w:hAnsi="Cambria Math" w:hint="eastAsia"/>
            <w:szCs w:val="24"/>
            <w:lang w:val="en-US" w:eastAsia="zh-CN"/>
          </w:rPr>
          <m:t>+0.0143</m:t>
        </m:r>
        <m:r>
          <w:rPr>
            <w:rFonts w:ascii="Cambria Math" w:eastAsia="Batang" w:hAnsi="Cambria Math" w:hint="eastAsia"/>
            <w:szCs w:val="24"/>
            <w:lang w:val="en-US" w:eastAsia="zh-CN"/>
          </w:rPr>
          <m:t>x</m:t>
        </m:r>
        <m:r>
          <w:rPr>
            <w:rFonts w:ascii="Cambria Math" w:eastAsia="Batang" w:hAnsi="Cambria Math" w:hint="eastAsia"/>
            <w:szCs w:val="24"/>
            <w:lang w:val="en-US" w:eastAsia="zh-CN"/>
          </w:rPr>
          <m:t>+0.0669</m:t>
        </m:r>
      </m:oMath>
      <w:r>
        <w:rPr>
          <w:rFonts w:eastAsia="Batang" w:hAnsi="Cambria Math" w:hint="eastAsia"/>
          <w:i/>
          <w:iCs/>
          <w:szCs w:val="24"/>
          <w:lang w:val="en-US" w:eastAsia="zh-CN"/>
        </w:rPr>
        <w:t>;</w:t>
      </w:r>
    </w:p>
    <w:p w:rsidR="00D003DF" w:rsidRDefault="0010664D">
      <w:pPr>
        <w:widowControl w:val="0"/>
        <w:numPr>
          <w:ilvl w:val="0"/>
          <w:numId w:val="39"/>
        </w:numPr>
        <w:snapToGrid/>
        <w:spacing w:before="120"/>
        <w:rPr>
          <w:i/>
          <w:iCs/>
          <w:lang w:val="en-US" w:eastAsia="zh-CN"/>
        </w:rPr>
      </w:pPr>
      <w:r>
        <w:rPr>
          <w:rFonts w:ascii="Times" w:eastAsia="Batang" w:hAnsi="Times" w:hint="eastAsia"/>
          <w:i/>
          <w:iCs/>
          <w:szCs w:val="24"/>
          <w:lang w:val="en-US" w:eastAsia="zh-CN"/>
        </w:rPr>
        <w:t>For NLOS clusters, generate the ratio of visible elements based on uniform distribution;</w:t>
      </w:r>
    </w:p>
    <w:p w:rsidR="00D003DF" w:rsidRDefault="0010664D">
      <w:pPr>
        <w:pStyle w:val="3"/>
        <w:rPr>
          <w:lang w:val="en-US" w:eastAsia="zh-CN"/>
        </w:rPr>
      </w:pPr>
      <w:r>
        <w:rPr>
          <w:rFonts w:hint="eastAsia"/>
          <w:lang w:val="en-US" w:eastAsia="zh-CN"/>
        </w:rPr>
        <w:t>Detailed procedure for link level simulation of spatial non-stationarity</w:t>
      </w:r>
    </w:p>
    <w:p w:rsidR="00D003DF" w:rsidRDefault="0010664D">
      <w:pPr>
        <w:numPr>
          <w:ilvl w:val="255"/>
          <w:numId w:val="0"/>
        </w:numPr>
        <w:rPr>
          <w:kern w:val="2"/>
          <w:lang w:val="en-US" w:eastAsia="zh-CN"/>
        </w:rPr>
      </w:pPr>
      <w:r>
        <w:rPr>
          <w:kern w:val="2"/>
          <w:lang w:val="en-US" w:eastAsia="zh-CN"/>
        </w:rPr>
        <w:t>According to</w:t>
      </w:r>
      <w:r>
        <w:rPr>
          <w:kern w:val="2"/>
          <w:lang w:val="en-US" w:eastAsia="zh-CN"/>
        </w:rPr>
        <w:t xml:space="preserve"> the above analysis, the visible probability and visibility region approaches can be used to model spatial non-stationarity in link-level simulations. The detailed procedure are  illustrated as following.</w:t>
      </w:r>
    </w:p>
    <w:p w:rsidR="00D003DF" w:rsidRDefault="0010664D">
      <w:pPr>
        <w:numPr>
          <w:ilvl w:val="255"/>
          <w:numId w:val="0"/>
        </w:numPr>
      </w:pPr>
      <w:r>
        <w:rPr>
          <w:noProof/>
        </w:rPr>
        <w:drawing>
          <wp:inline distT="0" distB="0" distL="114300" distR="114300">
            <wp:extent cx="6115685" cy="653415"/>
            <wp:effectExtent l="0" t="0" r="10795" b="1905"/>
            <wp:docPr id="34" name="图片 34" descr="202411080941130252170280111438F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4" descr="202411080941130252170280111438FD"/>
                    <pic:cNvPicPr>
                      <a:picLocks noChangeAspect="1"/>
                    </pic:cNvPicPr>
                  </pic:nvPicPr>
                  <pic:blipFill>
                    <a:blip r:embed="rId77"/>
                    <a:stretch>
                      <a:fillRect/>
                    </a:stretch>
                  </pic:blipFill>
                  <pic:spPr>
                    <a:xfrm>
                      <a:off x="0" y="0"/>
                      <a:ext cx="6115685" cy="653415"/>
                    </a:xfrm>
                    <a:prstGeom prst="rect">
                      <a:avLst/>
                    </a:prstGeom>
                  </pic:spPr>
                </pic:pic>
              </a:graphicData>
            </a:graphic>
          </wp:inline>
        </w:drawing>
      </w:r>
    </w:p>
    <w:p w:rsidR="00D003DF" w:rsidRDefault="0010664D">
      <w:pPr>
        <w:numPr>
          <w:ilvl w:val="255"/>
          <w:numId w:val="0"/>
        </w:numPr>
        <w:jc w:val="center"/>
        <w:rPr>
          <w:lang w:val="en-US" w:eastAsia="zh-CN"/>
        </w:rPr>
      </w:pPr>
      <w:r>
        <w:rPr>
          <w:lang w:val="en-US" w:eastAsia="zh-CN"/>
        </w:rPr>
        <w:t xml:space="preserve">Figure </w:t>
      </w:r>
      <w:r>
        <w:rPr>
          <w:rFonts w:hint="eastAsia"/>
          <w:lang w:val="en-US" w:eastAsia="zh-CN"/>
        </w:rPr>
        <w:t>3.5</w:t>
      </w:r>
      <w:r>
        <w:rPr>
          <w:lang w:val="en-US" w:eastAsia="zh-CN"/>
        </w:rPr>
        <w:t xml:space="preserve">. </w:t>
      </w:r>
      <w:r>
        <w:rPr>
          <w:rFonts w:hint="eastAsia"/>
          <w:lang w:val="en-US" w:eastAsia="zh-CN"/>
        </w:rPr>
        <w:t>P</w:t>
      </w:r>
      <w:r>
        <w:rPr>
          <w:lang w:val="en-US" w:eastAsia="zh-CN"/>
        </w:rPr>
        <w:t xml:space="preserve">rocedure for link level simulation </w:t>
      </w:r>
      <w:r>
        <w:rPr>
          <w:lang w:val="en-US" w:eastAsia="zh-CN"/>
        </w:rPr>
        <w:t>of spatial non-stationarity.</w:t>
      </w:r>
    </w:p>
    <w:p w:rsidR="00D003DF" w:rsidRDefault="0010664D">
      <w:pPr>
        <w:numPr>
          <w:ilvl w:val="0"/>
          <w:numId w:val="27"/>
        </w:numPr>
        <w:rPr>
          <w:lang w:val="en-US" w:eastAsia="zh-CN"/>
        </w:rPr>
      </w:pPr>
      <w:r>
        <w:rPr>
          <w:rFonts w:hint="eastAsia"/>
          <w:lang w:val="en-US" w:eastAsia="zh-CN"/>
        </w:rPr>
        <w:t>Step 0-3: Same as the existing procedure for channel generation;</w:t>
      </w:r>
    </w:p>
    <w:p w:rsidR="00D003DF" w:rsidRDefault="0010664D">
      <w:pPr>
        <w:numPr>
          <w:ilvl w:val="0"/>
          <w:numId w:val="27"/>
        </w:numPr>
        <w:rPr>
          <w:lang w:val="en-US" w:eastAsia="zh-CN"/>
        </w:rPr>
      </w:pPr>
      <w:r>
        <w:rPr>
          <w:lang w:val="en-US" w:eastAsia="zh-CN"/>
        </w:rPr>
        <w:t xml:space="preserve">Step 4: Determine </w:t>
      </w:r>
      <w:r>
        <w:rPr>
          <w:rFonts w:hint="eastAsia"/>
          <w:lang w:val="en-US" w:eastAsia="zh-CN"/>
        </w:rPr>
        <w:t>the</w:t>
      </w:r>
      <w:r>
        <w:rPr>
          <w:lang w:val="en-US" w:eastAsia="zh-CN"/>
        </w:rPr>
        <w:t xml:space="preserve"> clusters</w:t>
      </w:r>
      <w:r>
        <w:rPr>
          <w:rFonts w:hint="eastAsia"/>
          <w:lang w:val="en-US" w:eastAsia="zh-CN"/>
        </w:rPr>
        <w:t xml:space="preserve"> that</w:t>
      </w:r>
      <w:r>
        <w:rPr>
          <w:lang w:val="en-US" w:eastAsia="zh-CN"/>
        </w:rPr>
        <w:t xml:space="preserve"> </w:t>
      </w:r>
      <w:r>
        <w:rPr>
          <w:rFonts w:hint="eastAsia"/>
          <w:lang w:val="en-US" w:eastAsia="zh-CN"/>
        </w:rPr>
        <w:t>exhibit</w:t>
      </w:r>
      <w:r>
        <w:rPr>
          <w:lang w:val="en-US" w:eastAsia="zh-CN"/>
        </w:rPr>
        <w:t xml:space="preserve"> SNS feature;</w:t>
      </w:r>
    </w:p>
    <w:p w:rsidR="00D003DF" w:rsidRDefault="0010664D">
      <w:pPr>
        <w:widowControl w:val="0"/>
        <w:numPr>
          <w:ilvl w:val="1"/>
          <w:numId w:val="39"/>
        </w:numPr>
        <w:tabs>
          <w:tab w:val="left" w:pos="420"/>
        </w:tabs>
        <w:snapToGrid/>
        <w:rPr>
          <w:rFonts w:ascii="Times" w:eastAsia="Batang" w:hAnsi="Times"/>
          <w:szCs w:val="24"/>
          <w:lang w:val="en-US" w:eastAsia="zh-CN"/>
        </w:rPr>
      </w:pPr>
      <w:r>
        <w:rPr>
          <w:rFonts w:ascii="Times" w:eastAsia="Batang" w:hAnsi="Times"/>
          <w:szCs w:val="24"/>
          <w:lang w:val="en-US" w:eastAsia="zh-CN"/>
        </w:rPr>
        <w:t xml:space="preserve">Generate the ratio of clusters with SNS features based on a normal distribution </w:t>
      </w:r>
      <m:oMath>
        <m:r>
          <w:rPr>
            <w:rFonts w:ascii="Cambria Math" w:eastAsia="Batang" w:hAnsi="Cambria Math"/>
            <w:szCs w:val="24"/>
            <w:lang w:val="en-US" w:eastAsia="zh-CN"/>
          </w:rPr>
          <m:t>N</m:t>
        </m:r>
        <m:d>
          <m:dPr>
            <m:ctrlPr>
              <w:rPr>
                <w:rFonts w:ascii="Cambria Math" w:eastAsia="Batang" w:hAnsi="Cambria Math"/>
                <w:i/>
                <w:iCs/>
                <w:szCs w:val="24"/>
                <w:lang w:val="en-US" w:eastAsia="zh-CN"/>
              </w:rPr>
            </m:ctrlPr>
          </m:dPr>
          <m:e>
            <m:r>
              <w:rPr>
                <w:rFonts w:ascii="Cambria Math" w:eastAsia="Batang" w:hAnsi="Cambria Math"/>
                <w:szCs w:val="24"/>
                <w:lang w:val="en-US" w:eastAsia="zh-CN"/>
              </w:rPr>
              <m:t>0.18,</m:t>
            </m:r>
            <m:sSup>
              <m:sSupPr>
                <m:ctrlPr>
                  <w:rPr>
                    <w:rFonts w:ascii="Cambria Math" w:eastAsia="Batang" w:hAnsi="Cambria Math"/>
                    <w:i/>
                    <w:iCs/>
                    <w:szCs w:val="24"/>
                    <w:lang w:val="en-US" w:eastAsia="zh-CN"/>
                  </w:rPr>
                </m:ctrlPr>
              </m:sSupPr>
              <m:e>
                <m:r>
                  <w:rPr>
                    <w:rFonts w:ascii="Cambria Math" w:eastAsia="Batang" w:hAnsi="Cambria Math"/>
                    <w:szCs w:val="24"/>
                    <w:lang w:val="en-US" w:eastAsia="zh-CN"/>
                  </w:rPr>
                  <m:t>0.007</m:t>
                </m:r>
              </m:e>
              <m:sup>
                <m:r>
                  <w:rPr>
                    <w:rFonts w:ascii="Cambria Math" w:eastAsia="Batang" w:hAnsi="Cambria Math"/>
                    <w:szCs w:val="24"/>
                    <w:lang w:val="en-US" w:eastAsia="zh-CN"/>
                  </w:rPr>
                  <m:t>2</m:t>
                </m:r>
              </m:sup>
            </m:sSup>
          </m:e>
        </m:d>
      </m:oMath>
      <w:r>
        <w:rPr>
          <w:rFonts w:ascii="Times" w:eastAsia="Batang" w:hAnsi="Times"/>
          <w:szCs w:val="24"/>
          <w:lang w:val="en-US" w:eastAsia="zh-CN"/>
        </w:rPr>
        <w:t>;</w:t>
      </w:r>
    </w:p>
    <w:p w:rsidR="00D003DF" w:rsidRDefault="0010664D">
      <w:pPr>
        <w:widowControl w:val="0"/>
        <w:numPr>
          <w:ilvl w:val="1"/>
          <w:numId w:val="39"/>
        </w:numPr>
        <w:tabs>
          <w:tab w:val="left" w:pos="420"/>
        </w:tabs>
        <w:snapToGrid/>
        <w:rPr>
          <w:rFonts w:ascii="Times" w:eastAsia="Batang" w:hAnsi="Times"/>
          <w:szCs w:val="24"/>
          <w:lang w:val="en-US" w:eastAsia="zh-CN"/>
        </w:rPr>
      </w:pPr>
      <w:r>
        <w:rPr>
          <w:rFonts w:ascii="Times" w:eastAsia="Batang" w:hAnsi="Times"/>
          <w:szCs w:val="24"/>
          <w:lang w:val="en-US" w:eastAsia="zh-CN"/>
        </w:rPr>
        <w:t>Randomly i</w:t>
      </w:r>
      <w:r>
        <w:rPr>
          <w:rFonts w:ascii="Times" w:eastAsia="Batang" w:hAnsi="Times"/>
          <w:szCs w:val="24"/>
          <w:lang w:val="en-US" w:eastAsia="zh-CN"/>
        </w:rPr>
        <w:t>dentify which clusters</w:t>
      </w:r>
      <w:r>
        <w:rPr>
          <w:rFonts w:ascii="Times" w:eastAsia="Batang" w:hAnsi="Times" w:hint="eastAsia"/>
          <w:szCs w:val="24"/>
          <w:lang w:val="en-US" w:eastAsia="zh-CN"/>
        </w:rPr>
        <w:t>/ray</w:t>
      </w:r>
      <w:r>
        <w:rPr>
          <w:rFonts w:ascii="Times" w:eastAsia="Batang" w:hAnsi="Times"/>
          <w:szCs w:val="24"/>
          <w:lang w:val="en-US" w:eastAsia="zh-CN"/>
        </w:rPr>
        <w:t xml:space="preserve"> possess the SNS feature according to this ratio;</w:t>
      </w:r>
    </w:p>
    <w:p w:rsidR="00D003DF" w:rsidRDefault="0010664D">
      <w:pPr>
        <w:numPr>
          <w:ilvl w:val="0"/>
          <w:numId w:val="27"/>
        </w:numPr>
        <w:rPr>
          <w:lang w:val="en-US" w:eastAsia="zh-CN"/>
        </w:rPr>
      </w:pPr>
      <w:r>
        <w:rPr>
          <w:lang w:val="en-US" w:eastAsia="zh-CN"/>
        </w:rPr>
        <w:t>Step 5: Generate VR for clusters and update the power (e.g., variation (e.g., reduction)) for invisible antenna element;</w:t>
      </w:r>
    </w:p>
    <w:p w:rsidR="00D003DF" w:rsidRDefault="0010664D">
      <w:pPr>
        <w:widowControl w:val="0"/>
        <w:numPr>
          <w:ilvl w:val="1"/>
          <w:numId w:val="39"/>
        </w:numPr>
        <w:tabs>
          <w:tab w:val="left" w:pos="420"/>
        </w:tabs>
        <w:snapToGrid/>
        <w:rPr>
          <w:rFonts w:ascii="Times" w:eastAsia="Batang" w:hAnsi="Times"/>
          <w:szCs w:val="24"/>
          <w:lang w:val="en-US" w:eastAsia="zh-CN"/>
        </w:rPr>
      </w:pPr>
      <w:r>
        <w:rPr>
          <w:rFonts w:ascii="Times" w:eastAsia="Batang" w:hAnsi="Times"/>
          <w:szCs w:val="24"/>
          <w:lang w:val="en-US" w:eastAsia="zh-CN"/>
        </w:rPr>
        <w:t>VR size: Use the ratio of visible elements to represent the</w:t>
      </w:r>
      <w:r>
        <w:rPr>
          <w:rFonts w:ascii="Times" w:eastAsia="Batang" w:hAnsi="Times"/>
          <w:szCs w:val="24"/>
          <w:lang w:val="en-US" w:eastAsia="zh-CN"/>
        </w:rPr>
        <w:t xml:space="preserve"> size of VR. </w:t>
      </w:r>
    </w:p>
    <w:p w:rsidR="00D003DF" w:rsidRDefault="0010664D">
      <w:pPr>
        <w:widowControl w:val="0"/>
        <w:numPr>
          <w:ilvl w:val="2"/>
          <w:numId w:val="39"/>
        </w:numPr>
        <w:tabs>
          <w:tab w:val="left" w:pos="420"/>
        </w:tabs>
        <w:snapToGrid/>
        <w:rPr>
          <w:rFonts w:ascii="Times" w:eastAsia="Batang" w:hAnsi="Times"/>
          <w:szCs w:val="24"/>
          <w:lang w:val="en-US" w:eastAsia="zh-CN"/>
        </w:rPr>
      </w:pPr>
      <w:r>
        <w:rPr>
          <w:rFonts w:ascii="Times" w:eastAsia="Batang" w:hAnsi="Times"/>
          <w:szCs w:val="24"/>
          <w:lang w:val="en-US" w:eastAsia="zh-CN"/>
        </w:rPr>
        <w:lastRenderedPageBreak/>
        <w:t>For LOS rays, generate the ratio of visible elements based on the probability function:</w:t>
      </w:r>
      <m:oMath>
        <m:r>
          <w:rPr>
            <w:rFonts w:ascii="Cambria Math" w:eastAsia="Batang" w:hAnsi="Cambria Math"/>
            <w:szCs w:val="24"/>
            <w:lang w:val="en-US" w:eastAsia="zh-CN"/>
          </w:rPr>
          <m:t>P</m:t>
        </m:r>
        <m:d>
          <m:dPr>
            <m:ctrlPr>
              <w:rPr>
                <w:rFonts w:ascii="Cambria Math" w:eastAsia="Batang" w:hAnsi="Cambria Math"/>
                <w:i/>
                <w:iCs/>
                <w:szCs w:val="24"/>
                <w:lang w:val="en-US" w:eastAsia="zh-CN"/>
              </w:rPr>
            </m:ctrlPr>
          </m:dPr>
          <m:e>
            <m:r>
              <w:rPr>
                <w:rFonts w:ascii="Cambria Math" w:eastAsia="Batang" w:hAnsi="Cambria Math"/>
                <w:szCs w:val="24"/>
                <w:lang w:val="en-US" w:eastAsia="zh-CN"/>
              </w:rPr>
              <m:t>x</m:t>
            </m:r>
          </m:e>
        </m:d>
        <m:r>
          <w:rPr>
            <w:rFonts w:ascii="Cambria Math" w:eastAsia="Batang" w:hAnsi="Cambria Math"/>
            <w:szCs w:val="24"/>
            <w:lang w:val="en-US" w:eastAsia="zh-CN"/>
          </w:rPr>
          <m:t>=0.0766</m:t>
        </m:r>
        <m:sSup>
          <m:sSupPr>
            <m:ctrlPr>
              <w:rPr>
                <w:rFonts w:ascii="Cambria Math" w:eastAsia="Batang" w:hAnsi="Cambria Math"/>
                <w:i/>
                <w:iCs/>
                <w:szCs w:val="24"/>
                <w:lang w:val="en-US" w:eastAsia="zh-CN"/>
              </w:rPr>
            </m:ctrlPr>
          </m:sSupPr>
          <m:e>
            <m:r>
              <w:rPr>
                <w:rFonts w:ascii="Cambria Math" w:eastAsia="Batang" w:hAnsi="Cambria Math"/>
                <w:szCs w:val="24"/>
                <w:lang w:val="en-US" w:eastAsia="zh-CN"/>
              </w:rPr>
              <m:t>x</m:t>
            </m:r>
          </m:e>
          <m:sup>
            <m:r>
              <w:rPr>
                <w:rFonts w:ascii="Cambria Math" w:eastAsia="Batang" w:hAnsi="Cambria Math"/>
                <w:szCs w:val="24"/>
                <w:lang w:val="en-US" w:eastAsia="zh-CN"/>
              </w:rPr>
              <m:t>2</m:t>
            </m:r>
          </m:sup>
        </m:sSup>
        <m:r>
          <w:rPr>
            <w:rFonts w:ascii="Cambria Math" w:eastAsia="Batang" w:hAnsi="Cambria Math"/>
            <w:szCs w:val="24"/>
            <w:lang w:val="en-US" w:eastAsia="zh-CN"/>
          </w:rPr>
          <m:t>+0.0143</m:t>
        </m:r>
        <m:r>
          <w:rPr>
            <w:rFonts w:ascii="Cambria Math" w:eastAsia="Batang" w:hAnsi="Cambria Math"/>
            <w:szCs w:val="24"/>
            <w:lang w:val="en-US" w:eastAsia="zh-CN"/>
          </w:rPr>
          <m:t>x</m:t>
        </m:r>
        <m:r>
          <w:rPr>
            <w:rFonts w:ascii="Cambria Math" w:eastAsia="Batang" w:hAnsi="Cambria Math"/>
            <w:szCs w:val="24"/>
            <w:lang w:val="en-US" w:eastAsia="zh-CN"/>
          </w:rPr>
          <m:t>+0.0669</m:t>
        </m:r>
      </m:oMath>
      <w:r>
        <w:rPr>
          <w:rFonts w:ascii="Times" w:eastAsia="Batang" w:hAnsi="Times"/>
          <w:szCs w:val="24"/>
          <w:lang w:val="en-US" w:eastAsia="zh-CN"/>
        </w:rPr>
        <w:t>;</w:t>
      </w:r>
    </w:p>
    <w:p w:rsidR="00D003DF" w:rsidRDefault="0010664D">
      <w:pPr>
        <w:widowControl w:val="0"/>
        <w:numPr>
          <w:ilvl w:val="2"/>
          <w:numId w:val="39"/>
        </w:numPr>
        <w:tabs>
          <w:tab w:val="left" w:pos="420"/>
        </w:tabs>
        <w:snapToGrid/>
        <w:rPr>
          <w:rFonts w:ascii="Times" w:eastAsia="Batang" w:hAnsi="Times"/>
          <w:szCs w:val="24"/>
          <w:lang w:val="en-US" w:eastAsia="zh-CN"/>
        </w:rPr>
      </w:pPr>
      <w:r>
        <w:rPr>
          <w:rFonts w:ascii="Times" w:eastAsia="Batang" w:hAnsi="Times"/>
          <w:szCs w:val="24"/>
          <w:lang w:val="en-US" w:eastAsia="zh-CN"/>
        </w:rPr>
        <w:t>For NLOS clusters, generate the ratio of visible elements based on uniform distribution;</w:t>
      </w:r>
    </w:p>
    <w:p w:rsidR="00D003DF" w:rsidRDefault="0010664D">
      <w:pPr>
        <w:widowControl w:val="0"/>
        <w:numPr>
          <w:ilvl w:val="1"/>
          <w:numId w:val="39"/>
        </w:numPr>
        <w:tabs>
          <w:tab w:val="left" w:pos="420"/>
        </w:tabs>
        <w:snapToGrid/>
        <w:rPr>
          <w:rFonts w:ascii="Times" w:eastAsia="Batang" w:hAnsi="Times"/>
          <w:szCs w:val="24"/>
          <w:lang w:val="en-US" w:eastAsia="zh-CN"/>
        </w:rPr>
      </w:pPr>
      <w:r>
        <w:rPr>
          <w:rFonts w:ascii="Times" w:eastAsia="Batang" w:hAnsi="Times"/>
          <w:szCs w:val="24"/>
          <w:lang w:val="en-US" w:eastAsia="zh-CN"/>
        </w:rPr>
        <w:t xml:space="preserve">VR shape: Rectangular shape as an </w:t>
      </w:r>
      <w:r>
        <w:rPr>
          <w:rFonts w:ascii="Times" w:eastAsia="Batang" w:hAnsi="Times"/>
          <w:szCs w:val="24"/>
          <w:lang w:val="en-US" w:eastAsia="zh-CN"/>
        </w:rPr>
        <w:t>example;</w:t>
      </w:r>
    </w:p>
    <w:p w:rsidR="00D003DF" w:rsidRDefault="0010664D">
      <w:pPr>
        <w:widowControl w:val="0"/>
        <w:numPr>
          <w:ilvl w:val="1"/>
          <w:numId w:val="39"/>
        </w:numPr>
        <w:tabs>
          <w:tab w:val="left" w:pos="420"/>
        </w:tabs>
        <w:snapToGrid/>
        <w:rPr>
          <w:rFonts w:ascii="Times" w:eastAsia="Batang" w:hAnsi="Times"/>
          <w:szCs w:val="24"/>
          <w:lang w:val="en-US" w:eastAsia="zh-CN"/>
        </w:rPr>
      </w:pPr>
      <w:r>
        <w:rPr>
          <w:rFonts w:ascii="Times" w:eastAsia="Batang" w:hAnsi="Times"/>
          <w:szCs w:val="24"/>
          <w:lang w:val="en-US" w:eastAsia="zh-CN"/>
        </w:rPr>
        <w:t>Power:</w:t>
      </w:r>
      <w:r>
        <w:rPr>
          <w:rFonts w:ascii="Times" w:eastAsia="Batang" w:hAnsi="Times" w:hint="eastAsia"/>
          <w:szCs w:val="24"/>
          <w:lang w:val="en-US" w:eastAsia="zh-CN"/>
        </w:rPr>
        <w:t xml:space="preserve"> Generate the power of cluster/ray with SNS impact based on power attenuation factor.</w:t>
      </w:r>
    </w:p>
    <w:p w:rsidR="00D003DF" w:rsidRDefault="0010664D">
      <w:pPr>
        <w:numPr>
          <w:ilvl w:val="0"/>
          <w:numId w:val="27"/>
        </w:numPr>
        <w:rPr>
          <w:lang w:val="en-US" w:eastAsia="zh-CN"/>
        </w:rPr>
      </w:pPr>
      <w:r>
        <w:rPr>
          <w:lang w:val="en-US" w:eastAsia="zh-CN"/>
        </w:rPr>
        <w:t>Step 6: Generate the element-wise channel coefficient;</w:t>
      </w:r>
    </w:p>
    <w:p w:rsidR="00D003DF" w:rsidRDefault="0010664D">
      <w:pPr>
        <w:numPr>
          <w:ilvl w:val="255"/>
          <w:numId w:val="0"/>
        </w:numPr>
        <w:jc w:val="left"/>
        <w:rPr>
          <w:i/>
          <w:iCs/>
          <w:kern w:val="2"/>
          <w:lang w:val="en-US" w:eastAsia="zh-CN"/>
        </w:rPr>
      </w:pPr>
      <w:r>
        <w:rPr>
          <w:b/>
          <w:bCs/>
          <w:i/>
          <w:iCs/>
          <w:kern w:val="2"/>
          <w:lang w:val="en-US" w:eastAsia="zh-CN"/>
        </w:rPr>
        <w:t>Proposal 2</w:t>
      </w:r>
      <w:r>
        <w:rPr>
          <w:rFonts w:hint="eastAsia"/>
          <w:b/>
          <w:bCs/>
          <w:i/>
          <w:iCs/>
          <w:kern w:val="2"/>
          <w:lang w:val="en-US" w:eastAsia="zh-CN"/>
        </w:rPr>
        <w:t>5</w:t>
      </w:r>
      <w:r>
        <w:rPr>
          <w:b/>
          <w:bCs/>
          <w:i/>
          <w:iCs/>
          <w:kern w:val="2"/>
          <w:lang w:val="en-US" w:eastAsia="zh-CN"/>
        </w:rPr>
        <w:t>:</w:t>
      </w:r>
      <w:r>
        <w:rPr>
          <w:i/>
          <w:iCs/>
          <w:kern w:val="2"/>
          <w:lang w:val="en-US" w:eastAsia="zh-CN"/>
        </w:rPr>
        <w:t xml:space="preserve"> The Detailed procedure to model the spatial non-stationarity in the link level simulati</w:t>
      </w:r>
      <w:r>
        <w:rPr>
          <w:i/>
          <w:iCs/>
          <w:kern w:val="2"/>
          <w:lang w:val="en-US" w:eastAsia="zh-CN"/>
        </w:rPr>
        <w:t>ons is given as following:</w:t>
      </w:r>
    </w:p>
    <w:p w:rsidR="00D003DF" w:rsidRDefault="0010664D">
      <w:pPr>
        <w:rPr>
          <w:i/>
          <w:iCs/>
          <w:lang w:val="en-US" w:eastAsia="zh-CN"/>
        </w:rPr>
      </w:pPr>
      <w:r>
        <w:rPr>
          <w:noProof/>
        </w:rPr>
        <w:drawing>
          <wp:inline distT="0" distB="0" distL="114300" distR="114300">
            <wp:extent cx="6115685" cy="653415"/>
            <wp:effectExtent l="0" t="0" r="10795" b="1905"/>
            <wp:docPr id="33" name="图片 33" descr="202411080941130252170280111438F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descr="202411080941130252170280111438FD"/>
                    <pic:cNvPicPr>
                      <a:picLocks noChangeAspect="1"/>
                    </pic:cNvPicPr>
                  </pic:nvPicPr>
                  <pic:blipFill>
                    <a:blip r:embed="rId77"/>
                    <a:stretch>
                      <a:fillRect/>
                    </a:stretch>
                  </pic:blipFill>
                  <pic:spPr>
                    <a:xfrm>
                      <a:off x="0" y="0"/>
                      <a:ext cx="6115685" cy="653415"/>
                    </a:xfrm>
                    <a:prstGeom prst="rect">
                      <a:avLst/>
                    </a:prstGeom>
                  </pic:spPr>
                </pic:pic>
              </a:graphicData>
            </a:graphic>
          </wp:inline>
        </w:drawing>
      </w:r>
    </w:p>
    <w:p w:rsidR="00D003DF" w:rsidRDefault="0010664D">
      <w:pPr>
        <w:pStyle w:val="1"/>
        <w:pBdr>
          <w:top w:val="single" w:sz="12" w:space="0" w:color="auto"/>
        </w:pBdr>
        <w:rPr>
          <w:lang w:val="en-US" w:eastAsia="zh-CN"/>
        </w:rPr>
      </w:pPr>
      <w:r>
        <w:rPr>
          <w:lang w:val="en-US" w:eastAsia="zh-CN"/>
        </w:rPr>
        <w:t>Conclusion</w:t>
      </w:r>
    </w:p>
    <w:p w:rsidR="00D003DF" w:rsidRDefault="0010664D">
      <w:pPr>
        <w:rPr>
          <w:lang w:val="en-US" w:eastAsia="zh-CN"/>
        </w:rPr>
      </w:pPr>
      <w:r>
        <w:rPr>
          <w:rFonts w:hint="eastAsia"/>
          <w:lang w:eastAsia="zh-CN"/>
        </w:rPr>
        <w:t>I</w:t>
      </w:r>
      <w:r>
        <w:rPr>
          <w:lang w:eastAsia="zh-CN"/>
        </w:rPr>
        <w:t xml:space="preserve">n this contribution, we provide our analysis and proposals for </w:t>
      </w:r>
      <w:r>
        <w:rPr>
          <w:rFonts w:hint="eastAsia"/>
          <w:lang w:val="en-US" w:eastAsia="zh-CN"/>
        </w:rPr>
        <w:t>the c</w:t>
      </w:r>
      <w:proofErr w:type="spellStart"/>
      <w:r>
        <w:rPr>
          <w:rFonts w:hint="eastAsia"/>
          <w:lang w:eastAsia="zh-CN"/>
        </w:rPr>
        <w:t>hannel</w:t>
      </w:r>
      <w:proofErr w:type="spellEnd"/>
      <w:r>
        <w:rPr>
          <w:rFonts w:hint="eastAsia"/>
          <w:lang w:eastAsia="zh-CN"/>
        </w:rPr>
        <w:t xml:space="preserve"> model adaptation/extension of TR38.901 </w:t>
      </w:r>
      <w:r>
        <w:rPr>
          <w:rFonts w:hint="eastAsia"/>
          <w:lang w:val="en-US" w:eastAsia="zh-CN"/>
        </w:rPr>
        <w:t xml:space="preserve">at least </w:t>
      </w:r>
      <w:r>
        <w:rPr>
          <w:rFonts w:hint="eastAsia"/>
          <w:lang w:eastAsia="zh-CN"/>
        </w:rPr>
        <w:t>for 7-24GHz</w:t>
      </w:r>
      <w:r>
        <w:rPr>
          <w:rFonts w:hint="eastAsia"/>
          <w:lang w:val="en-US" w:eastAsia="zh-CN"/>
        </w:rPr>
        <w:t>.</w:t>
      </w:r>
    </w:p>
    <w:p w:rsidR="00D003DF" w:rsidRDefault="0010664D">
      <w:pPr>
        <w:spacing w:before="120"/>
        <w:outlineLvl w:val="1"/>
        <w:rPr>
          <w:b/>
          <w:i/>
          <w:u w:val="single"/>
          <w:lang w:val="en-US" w:eastAsia="zh-CN"/>
        </w:rPr>
      </w:pPr>
      <w:r>
        <w:rPr>
          <w:b/>
          <w:i/>
          <w:u w:val="single"/>
          <w:lang w:val="en-US" w:eastAsia="zh-CN"/>
        </w:rPr>
        <w:t>For near-field channel model:</w:t>
      </w:r>
    </w:p>
    <w:p w:rsidR="00D003DF" w:rsidRDefault="0010664D">
      <w:pPr>
        <w:numPr>
          <w:ilvl w:val="255"/>
          <w:numId w:val="0"/>
        </w:numPr>
        <w:rPr>
          <w:lang w:val="en-US" w:eastAsia="zh-CN"/>
        </w:rPr>
      </w:pPr>
      <w:r>
        <w:rPr>
          <w:rFonts w:hint="eastAsia"/>
          <w:b/>
          <w:bCs/>
          <w:i/>
          <w:iCs/>
          <w:lang w:val="en-US" w:eastAsia="zh-CN"/>
        </w:rPr>
        <w:t>Observation 1:</w:t>
      </w:r>
      <w:r>
        <w:rPr>
          <w:rFonts w:hint="eastAsia"/>
          <w:i/>
          <w:iCs/>
          <w:lang w:val="en-US" w:eastAsia="zh-CN"/>
        </w:rPr>
        <w:t xml:space="preserve"> For direct path, potential new use cases with higher UE velocity may require the modeling of antenna element-wise Doppler shift, which does not increase much complexity since element-wise angular domain parameters can be directly used.</w:t>
      </w:r>
    </w:p>
    <w:p w:rsidR="00D003DF" w:rsidRDefault="0010664D">
      <w:pPr>
        <w:numPr>
          <w:ilvl w:val="255"/>
          <w:numId w:val="0"/>
        </w:numPr>
        <w:rPr>
          <w:lang w:val="en-US" w:eastAsia="zh-CN"/>
        </w:rPr>
      </w:pPr>
      <w:r>
        <w:rPr>
          <w:rFonts w:hint="eastAsia"/>
          <w:b/>
          <w:bCs/>
          <w:i/>
          <w:iCs/>
          <w:lang w:val="en-US" w:eastAsia="zh-CN"/>
        </w:rPr>
        <w:t>Observation 2:</w:t>
      </w:r>
      <w:r>
        <w:rPr>
          <w:rFonts w:hint="eastAsia"/>
          <w:i/>
          <w:iCs/>
          <w:lang w:val="en-US" w:eastAsia="zh-CN"/>
        </w:rPr>
        <w:t xml:space="preserve"> For </w:t>
      </w:r>
      <w:r>
        <w:rPr>
          <w:rFonts w:hint="eastAsia"/>
          <w:i/>
          <w:iCs/>
          <w:lang w:val="en-US" w:eastAsia="zh-CN"/>
        </w:rPr>
        <w:t>direct path, the existing methods to calculate the antenna element-wise delay in section 7.6.2 of TR38.901 is based on far-field assumption, and cannot reflect the spherical wavefront characteristics for near-field channel model.</w:t>
      </w:r>
    </w:p>
    <w:p w:rsidR="00D003DF" w:rsidRDefault="0010664D">
      <w:pPr>
        <w:spacing w:before="120"/>
        <w:rPr>
          <w:rFonts w:hAnsi="Cambria Math"/>
          <w:bCs/>
          <w:iCs/>
          <w:lang w:val="en-US" w:eastAsia="zh-CN"/>
        </w:rPr>
      </w:pPr>
      <w:r>
        <w:rPr>
          <w:rFonts w:hAnsi="Cambria Math" w:hint="eastAsia"/>
          <w:b/>
          <w:i/>
          <w:lang w:val="en-US" w:eastAsia="zh-CN"/>
        </w:rPr>
        <w:t>Observation 3</w:t>
      </w:r>
      <w:r>
        <w:rPr>
          <w:rFonts w:hAnsi="Cambria Math" w:hint="eastAsia"/>
          <w:bCs/>
          <w:iCs/>
          <w:lang w:val="en-US" w:eastAsia="zh-CN"/>
        </w:rPr>
        <w:t xml:space="preserve">: </w:t>
      </w:r>
      <w:r>
        <w:rPr>
          <w:rFonts w:hAnsi="Cambria Math" w:hint="eastAsia"/>
          <w:bCs/>
          <w:i/>
          <w:lang w:val="en-US" w:eastAsia="zh-CN"/>
        </w:rPr>
        <w:t>The log-nor</w:t>
      </w:r>
      <w:r>
        <w:rPr>
          <w:rFonts w:hAnsi="Cambria Math" w:hint="eastAsia"/>
          <w:bCs/>
          <w:i/>
          <w:lang w:val="en-US" w:eastAsia="zh-CN"/>
        </w:rPr>
        <w:t xml:space="preserve">mal distribution is applicable to generate both of </w:t>
      </w:r>
      <m:oMath>
        <m:sSub>
          <m:sSubPr>
            <m:ctrlPr>
              <w:rPr>
                <w:rFonts w:ascii="Cambria Math" w:eastAsia="Calibri" w:hAnsi="Cambria Math"/>
                <w:bCs/>
                <w:i/>
              </w:rPr>
            </m:ctrlPr>
          </m:sSubPr>
          <m:e>
            <m:r>
              <w:rPr>
                <w:rFonts w:ascii="Cambria Math" w:eastAsia="Calibri" w:hAnsi="Cambria Math"/>
              </w:rPr>
              <m:t>d</m:t>
            </m:r>
          </m:e>
          <m:sub>
            <m:r>
              <w:rPr>
                <w:rFonts w:ascii="Cambria Math" w:eastAsia="Calibri" w:hAnsi="Cambria Math"/>
              </w:rPr>
              <m:t>1</m:t>
            </m:r>
          </m:sub>
        </m:sSub>
      </m:oMath>
      <w:r>
        <w:rPr>
          <w:rFonts w:hAnsi="Cambria Math" w:hint="eastAsia"/>
          <w:bCs/>
          <w:i/>
          <w:lang w:val="en-US" w:eastAsia="zh-CN"/>
        </w:rPr>
        <w:t xml:space="preserve"> and </w:t>
      </w:r>
      <m:oMath>
        <m:sSub>
          <m:sSubPr>
            <m:ctrlPr>
              <w:rPr>
                <w:rFonts w:ascii="Cambria Math" w:eastAsia="Calibri" w:hAnsi="Cambria Math"/>
                <w:bCs/>
                <w:i/>
              </w:rPr>
            </m:ctrlPr>
          </m:sSubPr>
          <m:e>
            <m:r>
              <w:rPr>
                <w:rFonts w:ascii="Cambria Math" w:eastAsia="Calibri" w:hAnsi="Cambria Math"/>
              </w:rPr>
              <m:t>d</m:t>
            </m:r>
          </m:e>
          <m:sub>
            <m:r>
              <w:rPr>
                <w:rFonts w:ascii="Cambria Math" w:hAnsi="Cambria Math"/>
                <w:lang w:val="en-US" w:eastAsia="zh-CN"/>
              </w:rPr>
              <m:t>2</m:t>
            </m:r>
          </m:sub>
        </m:sSub>
      </m:oMath>
      <w:r>
        <w:rPr>
          <w:rFonts w:hAnsi="Cambria Math" w:hint="eastAsia"/>
          <w:bCs/>
          <w:i/>
          <w:lang w:val="en-US" w:eastAsia="zh-CN"/>
        </w:rPr>
        <w:t xml:space="preserve"> at least for UMi and Indoor office scenarios, and different  mean values and standard deviations of log-normal distribution can be considered for </w:t>
      </w:r>
      <m:oMath>
        <m:r>
          <w:rPr>
            <w:rFonts w:ascii="Cambria Math" w:hAnsi="Cambria Math"/>
            <w:lang w:val="en-US" w:eastAsia="zh-CN"/>
          </w:rPr>
          <m:t>different</m:t>
        </m:r>
        <m:r>
          <w:rPr>
            <w:rFonts w:ascii="Cambria Math" w:hAnsi="Cambria Math"/>
            <w:lang w:val="en-US" w:eastAsia="zh-CN"/>
          </w:rPr>
          <m:t xml:space="preserve"> </m:t>
        </m:r>
        <m:r>
          <w:rPr>
            <w:rFonts w:ascii="Cambria Math" w:hAnsi="Cambria Math"/>
            <w:lang w:val="en-US" w:eastAsia="zh-CN"/>
          </w:rPr>
          <m:t>scenarios</m:t>
        </m:r>
      </m:oMath>
      <w:r>
        <w:rPr>
          <w:bCs/>
          <w:i/>
          <w:lang w:val="en-US" w:eastAsia="zh-CN"/>
        </w:rPr>
        <w:t>.</w:t>
      </w:r>
      <w:r>
        <w:rPr>
          <w:rFonts w:hAnsi="Cambria Math" w:hint="eastAsia"/>
          <w:bCs/>
          <w:i/>
          <w:lang w:val="en-US" w:eastAsia="zh-CN"/>
        </w:rPr>
        <w:t xml:space="preserve"> When generating the </w:t>
      </w:r>
      <m:oMath>
        <m:sSub>
          <m:sSubPr>
            <m:ctrlPr>
              <w:rPr>
                <w:rFonts w:ascii="Cambria Math" w:eastAsia="Calibri" w:hAnsi="Cambria Math"/>
                <w:bCs/>
                <w:i/>
              </w:rPr>
            </m:ctrlPr>
          </m:sSubPr>
          <m:e>
            <m:r>
              <w:rPr>
                <w:rFonts w:ascii="Cambria Math" w:eastAsia="Calibri" w:hAnsi="Cambria Math"/>
              </w:rPr>
              <m:t>d</m:t>
            </m:r>
          </m:e>
          <m:sub>
            <m:r>
              <w:rPr>
                <w:rFonts w:ascii="Cambria Math" w:eastAsia="Calibri" w:hAnsi="Cambria Math"/>
              </w:rPr>
              <m:t>1</m:t>
            </m:r>
          </m:sub>
        </m:sSub>
      </m:oMath>
      <w:r>
        <w:rPr>
          <w:rFonts w:hAnsi="Cambria Math" w:hint="eastAsia"/>
          <w:bCs/>
          <w:i/>
          <w:lang w:val="en-US" w:eastAsia="zh-CN"/>
        </w:rPr>
        <w:t xml:space="preserve"> and </w:t>
      </w:r>
      <m:oMath>
        <m:sSub>
          <m:sSubPr>
            <m:ctrlPr>
              <w:rPr>
                <w:rFonts w:ascii="Cambria Math" w:eastAsia="Calibri" w:hAnsi="Cambria Math"/>
                <w:bCs/>
                <w:i/>
              </w:rPr>
            </m:ctrlPr>
          </m:sSubPr>
          <m:e>
            <m:r>
              <w:rPr>
                <w:rFonts w:ascii="Cambria Math" w:eastAsia="Calibri" w:hAnsi="Cambria Math"/>
              </w:rPr>
              <m:t>d</m:t>
            </m:r>
          </m:e>
          <m:sub>
            <m:r>
              <w:rPr>
                <w:rFonts w:ascii="Cambria Math" w:hAnsi="Cambria Math"/>
                <w:lang w:val="en-US" w:eastAsia="zh-CN"/>
              </w:rPr>
              <m:t>2</m:t>
            </m:r>
          </m:sub>
        </m:sSub>
      </m:oMath>
      <w:r>
        <w:rPr>
          <w:rFonts w:hAnsi="Cambria Math" w:hint="eastAsia"/>
          <w:bCs/>
          <w:i/>
          <w:lang w:val="en-US" w:eastAsia="zh-CN"/>
        </w:rPr>
        <w:t>, the upper bound can be restricted by the absolute delay of total propagation distance</w:t>
      </w:r>
      <w:r>
        <w:rPr>
          <w:rFonts w:hAnsi="Cambria Math" w:hint="eastAsia"/>
          <w:bCs/>
          <w:iCs/>
          <w:lang w:val="en-US" w:eastAsia="zh-CN"/>
        </w:rPr>
        <w:t>.</w:t>
      </w:r>
    </w:p>
    <w:p w:rsidR="00D003DF" w:rsidRDefault="0010664D">
      <w:pPr>
        <w:spacing w:before="120"/>
        <w:rPr>
          <w:rFonts w:hAnsi="Cambria Math"/>
          <w:bCs/>
          <w:i/>
          <w:lang w:val="en-US" w:eastAsia="zh-CN"/>
        </w:rPr>
      </w:pPr>
      <w:r>
        <w:rPr>
          <w:rFonts w:hAnsi="Cambria Math" w:hint="eastAsia"/>
          <w:b/>
          <w:i/>
          <w:lang w:val="en-US" w:eastAsia="zh-CN"/>
        </w:rPr>
        <w:t xml:space="preserve">Observation 4: </w:t>
      </w:r>
      <w:r>
        <w:rPr>
          <w:rFonts w:hAnsi="Cambria Math" w:hint="eastAsia"/>
          <w:bCs/>
          <w:i/>
          <w:lang w:val="en-US" w:eastAsia="zh-CN"/>
        </w:rPr>
        <w:t xml:space="preserve">The generated </w:t>
      </w:r>
      <m:oMath>
        <m:sSub>
          <m:sSubPr>
            <m:ctrlPr>
              <w:rPr>
                <w:rFonts w:ascii="Cambria Math" w:eastAsia="Calibri" w:hAnsi="Cambria Math"/>
                <w:bCs/>
                <w:i/>
              </w:rPr>
            </m:ctrlPr>
          </m:sSubPr>
          <m:e>
            <m:r>
              <w:rPr>
                <w:rFonts w:ascii="Cambria Math" w:eastAsia="Calibri" w:hAnsi="Cambria Math"/>
              </w:rPr>
              <m:t>d</m:t>
            </m:r>
          </m:e>
          <m:sub>
            <m:r>
              <w:rPr>
                <w:rFonts w:ascii="Cambria Math" w:eastAsia="Calibri" w:hAnsi="Cambria Math"/>
              </w:rPr>
              <m:t>1</m:t>
            </m:r>
          </m:sub>
        </m:sSub>
      </m:oMath>
      <w:r>
        <w:rPr>
          <w:rFonts w:hAnsi="Cambria Math" w:hint="eastAsia"/>
          <w:bCs/>
          <w:i/>
          <w:lang w:val="en-US" w:eastAsia="zh-CN"/>
        </w:rPr>
        <w:t xml:space="preserve"> and </w:t>
      </w:r>
      <m:oMath>
        <m:sSub>
          <m:sSubPr>
            <m:ctrlPr>
              <w:rPr>
                <w:rFonts w:ascii="Cambria Math" w:eastAsia="Calibri" w:hAnsi="Cambria Math"/>
                <w:bCs/>
                <w:i/>
              </w:rPr>
            </m:ctrlPr>
          </m:sSubPr>
          <m:e>
            <m:r>
              <w:rPr>
                <w:rFonts w:ascii="Cambria Math" w:eastAsia="Calibri" w:hAnsi="Cambria Math"/>
              </w:rPr>
              <m:t>d</m:t>
            </m:r>
          </m:e>
          <m:sub>
            <m:r>
              <w:rPr>
                <w:rFonts w:ascii="Cambria Math" w:hAnsi="Cambria Math"/>
                <w:lang w:val="en-US" w:eastAsia="zh-CN"/>
              </w:rPr>
              <m:t>2</m:t>
            </m:r>
          </m:sub>
        </m:sSub>
      </m:oMath>
      <w:r>
        <w:rPr>
          <w:rFonts w:hAnsi="Cambria Math" w:hint="eastAsia"/>
          <w:bCs/>
          <w:i/>
          <w:lang w:val="en-US" w:eastAsia="zh-CN"/>
        </w:rPr>
        <w:t xml:space="preserve"> of NLoS path will implicitly determine whether this 1</w:t>
      </w:r>
      <w:proofErr w:type="spellStart"/>
      <w:r>
        <w:rPr>
          <w:rFonts w:hAnsi="Cambria Math" w:hint="eastAsia"/>
          <w:bCs/>
          <w:i/>
          <w:vertAlign w:val="superscript"/>
          <w:lang w:val="en-US" w:eastAsia="zh-CN"/>
        </w:rPr>
        <w:t>st</w:t>
      </w:r>
      <w:proofErr w:type="spellEnd"/>
      <w:r>
        <w:rPr>
          <w:rFonts w:hAnsi="Cambria Math" w:hint="eastAsia"/>
          <w:bCs/>
          <w:i/>
          <w:lang w:val="en-US" w:eastAsia="zh-CN"/>
        </w:rPr>
        <w:t xml:space="preserve"> point and 2</w:t>
      </w:r>
      <w:r>
        <w:rPr>
          <w:rFonts w:hAnsi="Cambria Math" w:hint="eastAsia"/>
          <w:bCs/>
          <w:i/>
          <w:vertAlign w:val="superscript"/>
          <w:lang w:val="en-US" w:eastAsia="zh-CN"/>
        </w:rPr>
        <w:t>nd</w:t>
      </w:r>
      <w:r>
        <w:rPr>
          <w:rFonts w:hAnsi="Cambria Math" w:hint="eastAsia"/>
          <w:bCs/>
          <w:i/>
          <w:lang w:val="en-US" w:eastAsia="zh-CN"/>
        </w:rPr>
        <w:t xml:space="preserve"> point associated with cl</w:t>
      </w:r>
      <w:r>
        <w:rPr>
          <w:rFonts w:hAnsi="Cambria Math" w:hint="eastAsia"/>
          <w:bCs/>
          <w:i/>
          <w:lang w:val="en-US" w:eastAsia="zh-CN"/>
        </w:rPr>
        <w:t xml:space="preserve">uster shows the near-field or far-field characteristics, respectively. </w:t>
      </w:r>
    </w:p>
    <w:p w:rsidR="00D003DF" w:rsidRDefault="0010664D">
      <w:pPr>
        <w:numPr>
          <w:ilvl w:val="255"/>
          <w:numId w:val="0"/>
        </w:numPr>
        <w:rPr>
          <w:lang w:val="en-US" w:eastAsia="zh-CN"/>
        </w:rPr>
      </w:pPr>
      <w:r>
        <w:rPr>
          <w:rFonts w:hint="eastAsia"/>
          <w:b/>
          <w:bCs/>
          <w:i/>
          <w:iCs/>
          <w:lang w:val="en-US" w:eastAsia="zh-CN"/>
        </w:rPr>
        <w:t>Observation 5:</w:t>
      </w:r>
      <w:r>
        <w:rPr>
          <w:rFonts w:hint="eastAsia"/>
          <w:i/>
          <w:iCs/>
          <w:lang w:val="en-US" w:eastAsia="zh-CN"/>
        </w:rPr>
        <w:t xml:space="preserve"> For non-direct path, potential new use cases with higher UE velocity may require the modeling of antenna element-wise Doppler shift, which does not increase much complex</w:t>
      </w:r>
      <w:r>
        <w:rPr>
          <w:rFonts w:hint="eastAsia"/>
          <w:i/>
          <w:iCs/>
          <w:lang w:val="en-US" w:eastAsia="zh-CN"/>
        </w:rPr>
        <w:t>ity since element-wise angular domain parameters can be directly used.</w:t>
      </w:r>
    </w:p>
    <w:p w:rsidR="00D003DF" w:rsidRDefault="0010664D">
      <w:pPr>
        <w:numPr>
          <w:ilvl w:val="255"/>
          <w:numId w:val="0"/>
        </w:numPr>
        <w:rPr>
          <w:lang w:val="en-US" w:eastAsia="zh-CN"/>
        </w:rPr>
      </w:pPr>
      <w:r>
        <w:rPr>
          <w:rFonts w:hint="eastAsia"/>
          <w:b/>
          <w:bCs/>
          <w:i/>
          <w:iCs/>
          <w:lang w:val="en-US" w:eastAsia="zh-CN"/>
        </w:rPr>
        <w:t>Observation 6:</w:t>
      </w:r>
      <w:r>
        <w:rPr>
          <w:rFonts w:hint="eastAsia"/>
          <w:i/>
          <w:iCs/>
          <w:lang w:val="en-US" w:eastAsia="zh-CN"/>
        </w:rPr>
        <w:t xml:space="preserve"> For non-direct paths, the existing methods to calculate the ray-level antenna element-wise delay in section 7.6.2 of TR38.901 is based on far-field assumption, and cannot</w:t>
      </w:r>
      <w:r>
        <w:rPr>
          <w:rFonts w:hint="eastAsia"/>
          <w:i/>
          <w:iCs/>
          <w:lang w:val="en-US" w:eastAsia="zh-CN"/>
        </w:rPr>
        <w:t xml:space="preserve"> reflect the spherical wavefront characteristics for near-field channel model.</w:t>
      </w:r>
    </w:p>
    <w:p w:rsidR="00D003DF" w:rsidRDefault="0010664D">
      <w:pPr>
        <w:rPr>
          <w:lang w:val="en-US" w:eastAsia="zh-CN"/>
        </w:rPr>
      </w:pPr>
      <w:r>
        <w:rPr>
          <w:rFonts w:hint="eastAsia"/>
          <w:b/>
          <w:bCs/>
          <w:i/>
          <w:iCs/>
          <w:lang w:val="en-US" w:eastAsia="zh-CN"/>
        </w:rPr>
        <w:t>Observation 7</w:t>
      </w:r>
      <w:r>
        <w:rPr>
          <w:rFonts w:hint="eastAsia"/>
          <w:lang w:val="en-US" w:eastAsia="zh-CN"/>
        </w:rPr>
        <w:t xml:space="preserve">: </w:t>
      </w:r>
      <w:r>
        <w:rPr>
          <w:rFonts w:hint="eastAsia"/>
          <w:i/>
          <w:iCs/>
          <w:lang w:val="en-US" w:eastAsia="zh-CN"/>
        </w:rPr>
        <w:t>Considering the 3D locations of both TRP and UE will not be given in the link level evaluation, the antenna element-wise channel parameters of direct path for the</w:t>
      </w:r>
      <w:r>
        <w:rPr>
          <w:rFonts w:hint="eastAsia"/>
          <w:i/>
          <w:iCs/>
          <w:lang w:val="en-US" w:eastAsia="zh-CN"/>
        </w:rPr>
        <w:t xml:space="preserve"> near-field channel cannot be directly calculated following the same way of system level evaluation</w:t>
      </w:r>
      <w:r>
        <w:rPr>
          <w:rFonts w:hint="eastAsia"/>
          <w:lang w:val="en-US" w:eastAsia="zh-CN"/>
        </w:rPr>
        <w:t>.</w:t>
      </w:r>
    </w:p>
    <w:p w:rsidR="00D003DF" w:rsidRDefault="00D003DF">
      <w:pPr>
        <w:numPr>
          <w:ilvl w:val="255"/>
          <w:numId w:val="0"/>
        </w:numPr>
        <w:rPr>
          <w:kern w:val="2"/>
          <w:sz w:val="21"/>
          <w:szCs w:val="21"/>
          <w:lang w:val="en-US" w:eastAsia="zh-CN"/>
        </w:rPr>
      </w:pPr>
    </w:p>
    <w:p w:rsidR="00D003DF" w:rsidRDefault="0010664D">
      <w:pPr>
        <w:rPr>
          <w:rFonts w:eastAsia="等线"/>
          <w:i/>
          <w:iCs/>
        </w:rPr>
      </w:pPr>
      <w:r>
        <w:rPr>
          <w:rFonts w:hint="eastAsia"/>
          <w:b/>
          <w:bCs/>
          <w:i/>
          <w:iCs/>
          <w:lang w:val="en-US" w:eastAsia="zh-CN"/>
        </w:rPr>
        <w:t>Proposal 1</w:t>
      </w:r>
      <w:r>
        <w:rPr>
          <w:rFonts w:hint="eastAsia"/>
          <w:lang w:val="en-US" w:eastAsia="zh-CN"/>
        </w:rPr>
        <w:t xml:space="preserve">: </w:t>
      </w:r>
      <w:r>
        <w:rPr>
          <w:rFonts w:eastAsia="等线"/>
          <w:i/>
          <w:iCs/>
        </w:rPr>
        <w:t xml:space="preserve">For near-field channel, the </w:t>
      </w:r>
      <w:r>
        <w:rPr>
          <w:i/>
          <w:iCs/>
          <w:lang w:val="en-US" w:eastAsia="zh-CN"/>
        </w:rPr>
        <w:t>Doppler</w:t>
      </w:r>
      <w:r>
        <w:rPr>
          <w:rFonts w:hint="eastAsia"/>
          <w:i/>
          <w:iCs/>
          <w:lang w:val="en-US" w:eastAsia="zh-CN"/>
        </w:rPr>
        <w:t xml:space="preserve"> shift </w:t>
      </w:r>
      <w:r>
        <w:rPr>
          <w:rFonts w:eastAsia="等线"/>
          <w:i/>
          <w:iCs/>
          <w:lang w:val="en-US" w:eastAsia="zh-CN"/>
        </w:rPr>
        <w:t xml:space="preserve"> </w:t>
      </w:r>
      <w:r>
        <w:rPr>
          <w:rFonts w:eastAsia="等线" w:hint="eastAsia"/>
          <w:i/>
          <w:iCs/>
          <w:lang w:val="en-US" w:eastAsia="zh-CN"/>
        </w:rPr>
        <w:t>can</w:t>
      </w:r>
      <w:r>
        <w:rPr>
          <w:rFonts w:eastAsia="等线"/>
          <w:i/>
          <w:iCs/>
        </w:rPr>
        <w:t xml:space="preserve"> be</w:t>
      </w:r>
      <w:r>
        <w:rPr>
          <w:rFonts w:eastAsia="等线" w:hint="eastAsia"/>
          <w:i/>
          <w:iCs/>
          <w:lang w:val="en-US" w:eastAsia="zh-CN"/>
        </w:rPr>
        <w:t xml:space="preserve"> optionally</w:t>
      </w:r>
      <w:r>
        <w:rPr>
          <w:rFonts w:eastAsia="等线"/>
          <w:i/>
          <w:iCs/>
        </w:rPr>
        <w:t xml:space="preserve"> </w:t>
      </w:r>
      <w:proofErr w:type="spellStart"/>
      <w:r>
        <w:rPr>
          <w:rFonts w:eastAsia="等线"/>
          <w:i/>
          <w:iCs/>
        </w:rPr>
        <w:t>modeled</w:t>
      </w:r>
      <w:proofErr w:type="spellEnd"/>
      <w:r>
        <w:rPr>
          <w:rFonts w:eastAsia="等线" w:hint="eastAsia"/>
          <w:i/>
          <w:iCs/>
          <w:lang w:val="en-US" w:eastAsia="zh-CN"/>
        </w:rPr>
        <w:t xml:space="preserve"> as </w:t>
      </w:r>
      <w:r>
        <w:rPr>
          <w:rFonts w:eastAsia="等线"/>
          <w:i/>
          <w:iCs/>
        </w:rPr>
        <w:t>antenna element-wise channel parameters of direct path between TRP and</w:t>
      </w:r>
      <w:r>
        <w:rPr>
          <w:rFonts w:eastAsia="等线"/>
          <w:i/>
          <w:iCs/>
        </w:rPr>
        <w:t xml:space="preserve"> UE</w:t>
      </w:r>
      <w:r>
        <w:rPr>
          <w:rFonts w:eastAsia="等线" w:hint="eastAsia"/>
          <w:i/>
          <w:iCs/>
          <w:lang w:val="en-US" w:eastAsia="zh-CN"/>
        </w:rPr>
        <w:t>.</w:t>
      </w:r>
      <w:r>
        <w:rPr>
          <w:rFonts w:eastAsia="等线"/>
          <w:i/>
          <w:iCs/>
        </w:rPr>
        <w:t xml:space="preserve"> </w:t>
      </w:r>
    </w:p>
    <w:p w:rsidR="00D003DF" w:rsidRDefault="0010664D">
      <w:pPr>
        <w:numPr>
          <w:ilvl w:val="0"/>
          <w:numId w:val="17"/>
        </w:numPr>
        <w:rPr>
          <w:rFonts w:eastAsia="等线"/>
          <w:i/>
          <w:iCs/>
          <w:lang w:val="en-US" w:eastAsia="zh-CN"/>
        </w:rPr>
      </w:pPr>
      <w:r>
        <w:rPr>
          <w:rFonts w:eastAsia="等线" w:hint="eastAsia"/>
          <w:i/>
          <w:iCs/>
          <w:lang w:val="en-US" w:eastAsia="zh-CN"/>
        </w:rPr>
        <w:t>The following formula is adopted to model the Doppler shift parameters of direct path b</w:t>
      </w:r>
      <w:proofErr w:type="spellStart"/>
      <w:r>
        <w:rPr>
          <w:rFonts w:eastAsia="等线"/>
          <w:i/>
          <w:iCs/>
        </w:rPr>
        <w:t>etween</w:t>
      </w:r>
      <w:proofErr w:type="spellEnd"/>
      <w:r>
        <w:rPr>
          <w:rFonts w:eastAsia="等线"/>
          <w:i/>
          <w:iCs/>
        </w:rPr>
        <w:t xml:space="preserve"> TRP and UE as</w:t>
      </w:r>
      <w:r>
        <w:rPr>
          <w:i/>
          <w:iCs/>
        </w:rPr>
        <w:t xml:space="preserve"> antenna element-wise channel parameter:</w:t>
      </w:r>
      <w:r>
        <w:rPr>
          <w:rFonts w:eastAsia="等线" w:hint="eastAsia"/>
          <w:i/>
          <w:iCs/>
          <w:lang w:val="en-US" w:eastAsia="zh-CN"/>
        </w:rPr>
        <w:t xml:space="preserve">  </w:t>
      </w:r>
    </w:p>
    <w:p w:rsidR="00D003DF" w:rsidRDefault="0010664D">
      <w:pPr>
        <w:rPr>
          <w:rFonts w:hAnsi="Cambria Math"/>
          <w:i/>
          <w:lang w:val="en-US" w:eastAsia="zh-CN"/>
        </w:rPr>
      </w:pPr>
      <m:oMathPara>
        <m:oMath>
          <m:r>
            <m:rPr>
              <m:sty m:val="p"/>
            </m:rPr>
            <w:rPr>
              <w:rFonts w:ascii="Cambria Math" w:hAnsi="Cambria Math"/>
              <w:lang w:val="en-US" w:eastAsia="zh-CN"/>
            </w:rPr>
            <m:t>exp</m:t>
          </m:r>
          <m:d>
            <m:dPr>
              <m:ctrlPr>
                <w:rPr>
                  <w:rFonts w:ascii="Cambria Math" w:hAnsi="Cambria Math"/>
                  <w:lang w:val="en-US" w:eastAsia="zh-CN"/>
                </w:rPr>
              </m:ctrlPr>
            </m:dPr>
            <m:e>
              <m:r>
                <m:rPr>
                  <m:sty m:val="p"/>
                </m:rPr>
                <w:rPr>
                  <w:rFonts w:ascii="Cambria Math" w:hAnsi="Cambria Math"/>
                  <w:lang w:val="en-US" w:eastAsia="zh-CN"/>
                </w:rPr>
                <m:t>j2</m:t>
              </m:r>
              <m:r>
                <m:rPr>
                  <m:sty m:val="p"/>
                </m:rPr>
                <w:rPr>
                  <w:rFonts w:ascii="Cambria Math" w:hAnsi="Cambria Math"/>
                  <w:lang w:val="en-US"/>
                </w:rPr>
                <m:t>π</m:t>
              </m:r>
              <m:f>
                <m:fPr>
                  <m:ctrlPr>
                    <w:rPr>
                      <w:rFonts w:ascii="Cambria Math" w:hAnsi="Cambria Math"/>
                      <w:lang w:val="en-US"/>
                    </w:rPr>
                  </m:ctrlPr>
                </m:fPr>
                <m:num>
                  <m:sSubSup>
                    <m:sSubSupPr>
                      <m:ctrlPr>
                        <w:rPr>
                          <w:rFonts w:ascii="Cambria Math" w:hAnsi="Cambria Math"/>
                          <w:i/>
                          <w:lang w:val="en-US"/>
                        </w:rPr>
                      </m:ctrlPr>
                    </m:sSubSupPr>
                    <m:e>
                      <m:acc>
                        <m:accPr>
                          <m:ctrlPr>
                            <w:rPr>
                              <w:rFonts w:ascii="Cambria Math" w:hAnsi="Cambria Math"/>
                              <w:i/>
                              <w:lang w:val="en-US"/>
                            </w:rPr>
                          </m:ctrlPr>
                        </m:accPr>
                        <m:e>
                          <m:r>
                            <w:rPr>
                              <w:rFonts w:ascii="Cambria Math" w:hAnsi="Cambria Math"/>
                              <w:lang w:val="en-US" w:eastAsia="zh-CN"/>
                            </w:rPr>
                            <m:t>r</m:t>
                          </m:r>
                        </m:e>
                      </m:acc>
                    </m:e>
                    <m:sub>
                      <m:r>
                        <w:rPr>
                          <w:rFonts w:ascii="Cambria Math" w:hAnsi="Cambria Math"/>
                          <w:lang w:val="en-US" w:eastAsia="zh-CN"/>
                        </w:rPr>
                        <m:t>rx</m:t>
                      </m:r>
                      <m:r>
                        <w:rPr>
                          <w:rFonts w:ascii="Cambria Math" w:hAnsi="Cambria Math"/>
                          <w:lang w:val="en-US" w:eastAsia="zh-CN"/>
                        </w:rPr>
                        <m:t>,</m:t>
                      </m:r>
                      <m:r>
                        <w:rPr>
                          <w:rFonts w:ascii="Cambria Math" w:hAnsi="Cambria Math"/>
                          <w:lang w:val="en-US" w:eastAsia="zh-CN"/>
                        </w:rPr>
                        <m:t>u</m:t>
                      </m:r>
                      <m:r>
                        <w:rPr>
                          <w:rFonts w:ascii="Cambria Math" w:hAnsi="Cambria Math"/>
                          <w:lang w:val="en-US" w:eastAsia="zh-CN"/>
                        </w:rPr>
                        <m:t>,</m:t>
                      </m:r>
                      <m:r>
                        <w:rPr>
                          <w:rFonts w:ascii="Cambria Math" w:hAnsi="Cambria Math"/>
                          <w:lang w:val="en-US" w:eastAsia="zh-CN"/>
                        </w:rPr>
                        <m:t>s</m:t>
                      </m:r>
                      <m:r>
                        <w:rPr>
                          <w:rFonts w:ascii="Cambria Math" w:hAnsi="Cambria Math"/>
                          <w:lang w:val="en-US" w:eastAsia="zh-CN"/>
                        </w:rPr>
                        <m:t>,</m:t>
                      </m:r>
                      <m:r>
                        <w:rPr>
                          <w:rFonts w:ascii="Cambria Math" w:hAnsi="Cambria Math"/>
                          <w:lang w:val="en-US" w:eastAsia="zh-CN"/>
                        </w:rPr>
                        <m:t>LOS</m:t>
                      </m:r>
                    </m:sub>
                    <m:sup>
                      <m:r>
                        <w:rPr>
                          <w:rFonts w:ascii="Cambria Math" w:hAnsi="Cambria Math"/>
                          <w:lang w:val="en-US" w:eastAsia="zh-CN"/>
                        </w:rPr>
                        <m:t>T</m:t>
                      </m:r>
                    </m:sup>
                  </m:sSubSup>
                  <m:r>
                    <w:rPr>
                      <w:rFonts w:ascii="Cambria Math" w:hAnsi="Cambria Math"/>
                      <w:lang w:val="en-US"/>
                    </w:rPr>
                    <m:t>∙</m:t>
                  </m:r>
                  <m:acc>
                    <m:accPr>
                      <m:chr m:val="̅"/>
                      <m:ctrlPr>
                        <w:rPr>
                          <w:rFonts w:ascii="Cambria Math" w:hAnsi="Cambria Math"/>
                          <w:i/>
                          <w:lang w:val="en-US"/>
                        </w:rPr>
                      </m:ctrlPr>
                    </m:accPr>
                    <m:e>
                      <m:r>
                        <w:rPr>
                          <w:rFonts w:ascii="Cambria Math" w:hAnsi="Cambria Math"/>
                          <w:lang w:val="en-US" w:eastAsia="zh-CN"/>
                        </w:rPr>
                        <m:t>v</m:t>
                      </m:r>
                    </m:e>
                  </m:acc>
                </m:num>
                <m:den>
                  <m:sSub>
                    <m:sSubPr>
                      <m:ctrlPr>
                        <w:rPr>
                          <w:rFonts w:ascii="Cambria Math" w:hAnsi="Cambria Math"/>
                          <w:lang w:val="en-US"/>
                        </w:rPr>
                      </m:ctrlPr>
                    </m:sSubPr>
                    <m:e>
                      <m:r>
                        <m:rPr>
                          <m:sty m:val="p"/>
                        </m:rPr>
                        <w:rPr>
                          <w:rFonts w:ascii="Cambria Math" w:hAnsi="Cambria Math"/>
                          <w:lang w:val="en-US"/>
                        </w:rPr>
                        <m:t>λ</m:t>
                      </m:r>
                    </m:e>
                    <m:sub>
                      <m:r>
                        <m:rPr>
                          <m:sty m:val="p"/>
                        </m:rPr>
                        <w:rPr>
                          <w:rFonts w:ascii="Cambria Math" w:hAnsi="Cambria Math"/>
                          <w:lang w:val="en-US" w:eastAsia="zh-CN"/>
                        </w:rPr>
                        <m:t>0</m:t>
                      </m:r>
                    </m:sub>
                  </m:sSub>
                </m:den>
              </m:f>
              <m:r>
                <w:rPr>
                  <w:rFonts w:ascii="Cambria Math" w:hAnsi="Cambria Math"/>
                  <w:lang w:val="en-US" w:eastAsia="zh-CN"/>
                </w:rPr>
                <m:t>t</m:t>
              </m:r>
            </m:e>
          </m:d>
        </m:oMath>
      </m:oMathPara>
    </w:p>
    <w:p w:rsidR="00D003DF" w:rsidRDefault="0010664D">
      <w:pPr>
        <w:ind w:leftChars="400" w:left="800"/>
        <w:rPr>
          <w:rFonts w:hAnsi="Cambria Math"/>
          <w:i/>
          <w:lang w:val="en-US" w:eastAsia="zh-CN"/>
        </w:rPr>
      </w:pPr>
      <w:r>
        <w:rPr>
          <w:rFonts w:eastAsia="等线" w:hint="eastAsia"/>
          <w:i/>
          <w:iCs/>
          <w:lang w:val="en-US" w:eastAsia="zh-CN"/>
        </w:rPr>
        <w:t xml:space="preserve">where </w:t>
      </w:r>
      <m:oMath>
        <m:sSub>
          <m:sSubPr>
            <m:ctrlPr>
              <w:rPr>
                <w:rFonts w:ascii="Cambria Math" w:hAnsi="Cambria Math"/>
                <w:i/>
                <w:iCs/>
                <w:lang w:val="en-US"/>
              </w:rPr>
            </m:ctrlPr>
          </m:sSubPr>
          <m:e>
            <m:acc>
              <m:accPr>
                <m:ctrlPr>
                  <w:rPr>
                    <w:rFonts w:ascii="Cambria Math" w:hAnsi="Cambria Math"/>
                    <w:i/>
                    <w:iCs/>
                    <w:lang w:val="en-US"/>
                  </w:rPr>
                </m:ctrlPr>
              </m:accPr>
              <m:e>
                <m:r>
                  <w:rPr>
                    <w:rFonts w:ascii="Cambria Math" w:hAnsi="Cambria Math"/>
                    <w:lang w:val="en-US" w:eastAsia="zh-CN"/>
                  </w:rPr>
                  <m:t>r</m:t>
                </m:r>
              </m:e>
            </m:acc>
          </m:e>
          <m:sub>
            <m:r>
              <w:rPr>
                <w:rFonts w:ascii="Cambria Math" w:hAnsi="Cambria Math"/>
                <w:lang w:val="en-US" w:eastAsia="zh-CN"/>
              </w:rPr>
              <m:t>rx</m:t>
            </m:r>
            <m:r>
              <w:rPr>
                <w:rFonts w:ascii="Cambria Math" w:hAnsi="Cambria Math"/>
                <w:lang w:val="en-US" w:eastAsia="zh-CN"/>
              </w:rPr>
              <m:t>,</m:t>
            </m:r>
            <m:r>
              <w:rPr>
                <w:rFonts w:ascii="Cambria Math" w:hAnsi="Cambria Math"/>
                <w:lang w:val="en-US" w:eastAsia="zh-CN"/>
              </w:rPr>
              <m:t>u</m:t>
            </m:r>
            <m:r>
              <w:rPr>
                <w:rFonts w:ascii="Cambria Math" w:hAnsi="Cambria Math"/>
                <w:lang w:val="en-US" w:eastAsia="zh-CN"/>
              </w:rPr>
              <m:t>,</m:t>
            </m:r>
            <m:r>
              <w:rPr>
                <w:rFonts w:ascii="Cambria Math" w:hAnsi="Cambria Math"/>
                <w:lang w:val="en-US" w:eastAsia="zh-CN"/>
              </w:rPr>
              <m:t>s</m:t>
            </m:r>
            <m:r>
              <w:rPr>
                <w:rFonts w:ascii="Cambria Math" w:hAnsi="Cambria Math"/>
                <w:lang w:val="en-US" w:eastAsia="zh-CN"/>
              </w:rPr>
              <m:t>,</m:t>
            </m:r>
            <m:r>
              <w:rPr>
                <w:rFonts w:ascii="Cambria Math" w:hAnsi="Cambria Math"/>
                <w:lang w:val="en-US" w:eastAsia="zh-CN"/>
              </w:rPr>
              <m:t>LOS</m:t>
            </m:r>
          </m:sub>
        </m:sSub>
      </m:oMath>
      <w:r>
        <w:rPr>
          <w:rFonts w:hAnsi="Cambria Math" w:hint="eastAsia"/>
          <w:i/>
          <w:iCs/>
          <w:lang w:val="en-US" w:eastAsia="zh-CN"/>
        </w:rPr>
        <w:t xml:space="preserve"> is the spherical unit vector with azimu</w:t>
      </w:r>
      <w:proofErr w:type="spellStart"/>
      <w:r>
        <w:rPr>
          <w:rFonts w:hAnsi="Cambria Math" w:hint="eastAsia"/>
          <w:i/>
          <w:iCs/>
          <w:lang w:val="en-US" w:eastAsia="zh-CN"/>
        </w:rPr>
        <w:t>th</w:t>
      </w:r>
      <w:proofErr w:type="spellEnd"/>
      <w:r>
        <w:rPr>
          <w:rFonts w:hAnsi="Cambria Math" w:hint="eastAsia"/>
          <w:i/>
          <w:iCs/>
          <w:lang w:val="en-US" w:eastAsia="zh-CN"/>
        </w:rPr>
        <w:t xml:space="preserve"> arrival angle </w:t>
      </w:r>
      <m:oMath>
        <m:sSub>
          <m:sSubPr>
            <m:ctrlPr>
              <w:rPr>
                <w:rFonts w:ascii="Cambria Math" w:hAnsi="Cambria Math"/>
                <w:i/>
                <w:iCs/>
                <w:lang w:val="en-US" w:eastAsia="zh-CN"/>
              </w:rPr>
            </m:ctrlPr>
          </m:sSubPr>
          <m:e>
            <m:r>
              <w:rPr>
                <w:rFonts w:ascii="Cambria Math" w:hAnsi="Cambria Math"/>
                <w:lang w:val="en-US"/>
              </w:rPr>
              <m:t>ϕ</m:t>
            </m:r>
          </m:e>
          <m:sub>
            <m:r>
              <w:rPr>
                <w:rFonts w:ascii="Cambria Math" w:hAnsi="Cambria Math"/>
                <w:lang w:val="en-US" w:eastAsia="zh-CN"/>
              </w:rPr>
              <m:t>LOS</m:t>
            </m:r>
            <m:r>
              <w:rPr>
                <w:rFonts w:ascii="Cambria Math" w:hAnsi="Cambria Math"/>
                <w:lang w:val="en-US" w:eastAsia="zh-CN"/>
              </w:rPr>
              <m:t>,</m:t>
            </m:r>
            <m:r>
              <w:rPr>
                <w:rFonts w:ascii="Cambria Math" w:hAnsi="Cambria Math"/>
                <w:lang w:val="en-US" w:eastAsia="zh-CN"/>
              </w:rPr>
              <m:t>AOA</m:t>
            </m:r>
            <m:r>
              <w:rPr>
                <w:rFonts w:ascii="Cambria Math" w:hAnsi="Cambria Math"/>
                <w:lang w:val="en-US" w:eastAsia="zh-CN"/>
              </w:rPr>
              <m:t>,</m:t>
            </m:r>
            <m:r>
              <w:rPr>
                <w:rFonts w:ascii="Cambria Math" w:hAnsi="Cambria Math"/>
                <w:lang w:val="en-US" w:eastAsia="zh-CN"/>
              </w:rPr>
              <m:t>u</m:t>
            </m:r>
            <m:r>
              <w:rPr>
                <w:rFonts w:ascii="Cambria Math" w:hAnsi="Cambria Math"/>
                <w:lang w:val="en-US" w:eastAsia="zh-CN"/>
              </w:rPr>
              <m:t>,</m:t>
            </m:r>
            <m:r>
              <w:rPr>
                <w:rFonts w:ascii="Cambria Math" w:hAnsi="Cambria Math"/>
                <w:lang w:val="en-US" w:eastAsia="zh-CN"/>
              </w:rPr>
              <m:t>s</m:t>
            </m:r>
          </m:sub>
        </m:sSub>
      </m:oMath>
      <w:r>
        <w:rPr>
          <w:rFonts w:hAnsi="Cambria Math" w:hint="eastAsia"/>
          <w:i/>
          <w:iCs/>
          <w:lang w:val="en-US" w:eastAsia="zh-CN"/>
        </w:rPr>
        <w:t xml:space="preserve"> and elevation arrival angle </w:t>
      </w:r>
      <m:oMath>
        <m:sSub>
          <m:sSubPr>
            <m:ctrlPr>
              <w:rPr>
                <w:rFonts w:ascii="Cambria Math" w:hAnsi="Cambria Math"/>
                <w:i/>
                <w:iCs/>
                <w:lang w:val="en-US"/>
              </w:rPr>
            </m:ctrlPr>
          </m:sSubPr>
          <m:e>
            <m:r>
              <w:rPr>
                <w:rFonts w:ascii="Cambria Math" w:hAnsi="Cambria Math"/>
                <w:lang w:val="en-US"/>
              </w:rPr>
              <m:t>θ</m:t>
            </m:r>
          </m:e>
          <m:sub>
            <m:r>
              <w:rPr>
                <w:rFonts w:ascii="Cambria Math" w:hAnsi="Cambria Math"/>
                <w:lang w:val="en-US" w:eastAsia="zh-CN"/>
              </w:rPr>
              <m:t>LOS</m:t>
            </m:r>
            <m:r>
              <w:rPr>
                <w:rFonts w:ascii="Cambria Math" w:hAnsi="Cambria Math"/>
                <w:lang w:val="en-US" w:eastAsia="zh-CN"/>
              </w:rPr>
              <m:t>,</m:t>
            </m:r>
            <m:r>
              <w:rPr>
                <w:rFonts w:ascii="Cambria Math" w:hAnsi="Cambria Math"/>
                <w:lang w:val="en-US" w:eastAsia="zh-CN"/>
              </w:rPr>
              <m:t>ZOA</m:t>
            </m:r>
            <m:r>
              <w:rPr>
                <w:rFonts w:ascii="Cambria Math" w:hAnsi="Cambria Math"/>
                <w:lang w:val="en-US" w:eastAsia="zh-CN"/>
              </w:rPr>
              <m:t>,</m:t>
            </m:r>
            <m:r>
              <w:rPr>
                <w:rFonts w:ascii="Cambria Math" w:hAnsi="Cambria Math"/>
                <w:lang w:val="en-US" w:eastAsia="zh-CN"/>
              </w:rPr>
              <m:t>u</m:t>
            </m:r>
            <m:r>
              <w:rPr>
                <w:rFonts w:ascii="Cambria Math" w:hAnsi="Cambria Math"/>
                <w:lang w:val="en-US" w:eastAsia="zh-CN"/>
              </w:rPr>
              <m:t>,</m:t>
            </m:r>
            <m:r>
              <w:rPr>
                <w:rFonts w:ascii="Cambria Math" w:hAnsi="Cambria Math"/>
                <w:lang w:val="en-US" w:eastAsia="zh-CN"/>
              </w:rPr>
              <m:t>s</m:t>
            </m:r>
          </m:sub>
        </m:sSub>
      </m:oMath>
      <w:r>
        <w:rPr>
          <w:rFonts w:hAnsi="Cambria Math" w:hint="eastAsia"/>
          <w:i/>
          <w:iCs/>
          <w:lang w:val="en-US" w:eastAsia="zh-CN"/>
        </w:rPr>
        <w:t xml:space="preserve"> of LoS path between transmit antenna element s and receive antenna element u</w:t>
      </w:r>
      <w:r>
        <w:rPr>
          <w:rFonts w:hAnsi="Cambria Math" w:hint="eastAsia"/>
          <w:lang w:val="en-US" w:eastAsia="zh-CN"/>
        </w:rPr>
        <w:t>.</w:t>
      </w:r>
    </w:p>
    <w:p w:rsidR="00D003DF" w:rsidRDefault="00D003DF">
      <w:pPr>
        <w:rPr>
          <w:rFonts w:hAnsi="Cambria Math"/>
          <w:i/>
          <w:lang w:val="en-US" w:eastAsia="zh-CN"/>
        </w:rPr>
      </w:pPr>
    </w:p>
    <w:p w:rsidR="00D003DF" w:rsidRDefault="0010664D">
      <w:pPr>
        <w:rPr>
          <w:i/>
          <w:iCs/>
        </w:rPr>
      </w:pPr>
      <w:r>
        <w:rPr>
          <w:rFonts w:eastAsia="等线" w:hint="eastAsia"/>
          <w:b/>
          <w:bCs/>
          <w:i/>
          <w:iCs/>
          <w:lang w:val="en-US" w:eastAsia="zh-CN"/>
        </w:rPr>
        <w:t>Proposal 2</w:t>
      </w:r>
      <w:r>
        <w:rPr>
          <w:rFonts w:eastAsia="等线" w:hint="eastAsia"/>
          <w:i/>
          <w:iCs/>
          <w:lang w:val="en-US" w:eastAsia="zh-CN"/>
        </w:rPr>
        <w:t xml:space="preserve">: </w:t>
      </w:r>
      <w:r>
        <w:rPr>
          <w:rFonts w:eastAsia="等线"/>
          <w:i/>
          <w:iCs/>
        </w:rPr>
        <w:t>For near-field channel</w:t>
      </w:r>
      <w:r>
        <w:rPr>
          <w:rFonts w:eastAsia="等线" w:hint="eastAsia"/>
          <w:i/>
          <w:iCs/>
          <w:lang w:val="en-US" w:eastAsia="zh-CN"/>
        </w:rPr>
        <w:t xml:space="preserve">, </w:t>
      </w:r>
      <w:r>
        <w:rPr>
          <w:rFonts w:eastAsia="等线"/>
          <w:i/>
          <w:iCs/>
        </w:rPr>
        <w:t xml:space="preserve">the following formula is adopted to model the </w:t>
      </w:r>
      <w:r>
        <w:rPr>
          <w:rFonts w:eastAsia="等线" w:hint="eastAsia"/>
          <w:i/>
          <w:iCs/>
          <w:lang w:val="en-US" w:eastAsia="zh-CN"/>
        </w:rPr>
        <w:t>angular domain parameters</w:t>
      </w:r>
      <w:r>
        <w:rPr>
          <w:rFonts w:eastAsia="等线"/>
          <w:i/>
          <w:iCs/>
        </w:rPr>
        <w:t xml:space="preserve"> </w:t>
      </w:r>
      <w:r>
        <w:rPr>
          <w:i/>
          <w:iCs/>
        </w:rPr>
        <w:t xml:space="preserve">of </w:t>
      </w:r>
      <w:r>
        <w:rPr>
          <w:rFonts w:eastAsia="等线"/>
          <w:i/>
          <w:iCs/>
        </w:rPr>
        <w:t>direct path between TRP and UE as</w:t>
      </w:r>
      <w:r>
        <w:rPr>
          <w:i/>
          <w:iCs/>
        </w:rPr>
        <w:t xml:space="preserve"> antenna element-wise channel parameter:</w:t>
      </w:r>
    </w:p>
    <w:p w:rsidR="00D003DF" w:rsidRDefault="0010664D">
      <w:pPr>
        <w:rPr>
          <w:rFonts w:hAnsi="Cambria Math"/>
          <w:lang w:val="en-US"/>
        </w:rPr>
      </w:pPr>
      <m:oMathPara>
        <m:oMath>
          <m:d>
            <m:dPr>
              <m:begChr m:val="["/>
              <m:endChr m:val="]"/>
              <m:ctrlPr>
                <w:rPr>
                  <w:rFonts w:ascii="Cambria Math" w:hAnsi="Cambria Math"/>
                  <w:i/>
                  <w:lang w:val="en-US"/>
                </w:rPr>
              </m:ctrlPr>
            </m:dPr>
            <m:e>
              <m:m>
                <m:mPr>
                  <m:mcs>
                    <m:mc>
                      <m:mcPr>
                        <m:count m:val="1"/>
                        <m:mcJc m:val="center"/>
                      </m:mcPr>
                    </m:mc>
                  </m:mcs>
                  <m:ctrlPr>
                    <w:rPr>
                      <w:rFonts w:ascii="Cambria Math" w:hAnsi="Cambria Math"/>
                      <w:i/>
                      <w:lang w:val="en-US"/>
                    </w:rPr>
                  </m:ctrlPr>
                </m:mPr>
                <m:mr>
                  <m:e>
                    <m:sSub>
                      <m:sSubPr>
                        <m:ctrlPr>
                          <w:rPr>
                            <w:rFonts w:ascii="Cambria Math" w:hAnsi="Cambria Math"/>
                            <w:i/>
                            <w:lang w:val="en-US" w:eastAsia="zh-CN"/>
                          </w:rPr>
                        </m:ctrlPr>
                      </m:sSubPr>
                      <m:e>
                        <m:r>
                          <w:rPr>
                            <w:rFonts w:ascii="Cambria Math" w:hAnsi="Cambria Math"/>
                            <w:lang w:val="en-US" w:eastAsia="zh-CN"/>
                          </w:rPr>
                          <m:t>F</m:t>
                        </m:r>
                      </m:e>
                      <m:sub>
                        <m:r>
                          <w:rPr>
                            <w:rFonts w:ascii="Cambria Math" w:hAnsi="Cambria Math"/>
                            <w:lang w:val="en-US" w:eastAsia="zh-CN"/>
                          </w:rPr>
                          <m:t>rx</m:t>
                        </m:r>
                        <m:r>
                          <w:rPr>
                            <w:rFonts w:ascii="Cambria Math" w:hAnsi="Cambria Math"/>
                            <w:lang w:val="en-US" w:eastAsia="zh-CN"/>
                          </w:rPr>
                          <m:t>,</m:t>
                        </m:r>
                        <m:r>
                          <w:rPr>
                            <w:rFonts w:ascii="Cambria Math" w:hAnsi="Cambria Math"/>
                            <w:lang w:val="en-US" w:eastAsia="zh-CN"/>
                          </w:rPr>
                          <m:t>u</m:t>
                        </m:r>
                        <m:r>
                          <w:rPr>
                            <w:rFonts w:ascii="Cambria Math" w:hAnsi="Cambria Math"/>
                            <w:lang w:val="en-US" w:eastAsia="zh-CN"/>
                          </w:rPr>
                          <m:t>,</m:t>
                        </m:r>
                        <m:r>
                          <w:rPr>
                            <w:rFonts w:ascii="Cambria Math" w:hAnsi="Cambria Math"/>
                            <w:lang w:val="en-US"/>
                          </w:rPr>
                          <m:t>θ</m:t>
                        </m:r>
                      </m:sub>
                    </m:sSub>
                    <m:d>
                      <m:dPr>
                        <m:ctrlPr>
                          <w:rPr>
                            <w:rFonts w:ascii="Cambria Math" w:hAnsi="Cambria Math"/>
                            <w:i/>
                            <w:lang w:val="en-US" w:eastAsia="zh-CN"/>
                          </w:rPr>
                        </m:ctrlPr>
                      </m:dPr>
                      <m:e>
                        <m:sSub>
                          <m:sSubPr>
                            <m:ctrlPr>
                              <w:rPr>
                                <w:rFonts w:ascii="Cambria Math" w:hAnsi="Cambria Math"/>
                                <w:i/>
                                <w:lang w:val="en-US"/>
                              </w:rPr>
                            </m:ctrlPr>
                          </m:sSubPr>
                          <m:e>
                            <m:r>
                              <w:rPr>
                                <w:rFonts w:ascii="Cambria Math" w:hAnsi="Cambria Math"/>
                                <w:lang w:val="en-US"/>
                              </w:rPr>
                              <m:t>θ</m:t>
                            </m:r>
                          </m:e>
                          <m:sub>
                            <m:r>
                              <w:rPr>
                                <w:rFonts w:ascii="Cambria Math" w:hAnsi="Cambria Math"/>
                                <w:lang w:val="en-US" w:eastAsia="zh-CN"/>
                              </w:rPr>
                              <m:t>LOS</m:t>
                            </m:r>
                            <m:r>
                              <w:rPr>
                                <w:rFonts w:ascii="Cambria Math" w:hAnsi="Cambria Math"/>
                                <w:lang w:val="en-US" w:eastAsia="zh-CN"/>
                              </w:rPr>
                              <m:t>,</m:t>
                            </m:r>
                            <m:r>
                              <w:rPr>
                                <w:rFonts w:ascii="Cambria Math" w:hAnsi="Cambria Math"/>
                                <w:lang w:val="en-US" w:eastAsia="zh-CN"/>
                              </w:rPr>
                              <m:t>ZOA</m:t>
                            </m:r>
                            <m:r>
                              <w:rPr>
                                <w:rFonts w:ascii="Cambria Math" w:hAnsi="Cambria Math"/>
                                <w:lang w:val="en-US" w:eastAsia="zh-CN"/>
                              </w:rPr>
                              <m:t>,</m:t>
                            </m:r>
                            <m:r>
                              <w:rPr>
                                <w:rFonts w:ascii="Cambria Math" w:hAnsi="Cambria Math"/>
                                <w:lang w:val="en-US" w:eastAsia="zh-CN"/>
                              </w:rPr>
                              <m:t>u</m:t>
                            </m:r>
                            <m:r>
                              <w:rPr>
                                <w:rFonts w:ascii="Cambria Math" w:hAnsi="Cambria Math"/>
                                <w:lang w:val="en-US" w:eastAsia="zh-CN"/>
                              </w:rPr>
                              <m:t>,</m:t>
                            </m:r>
                            <m:r>
                              <w:rPr>
                                <w:rFonts w:ascii="Cambria Math" w:hAnsi="Cambria Math"/>
                                <w:lang w:val="en-US" w:eastAsia="zh-CN"/>
                              </w:rPr>
                              <m:t>s</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rPr>
                              <m:t>ϕ</m:t>
                            </m:r>
                          </m:e>
                          <m:sub>
                            <m:r>
                              <w:rPr>
                                <w:rFonts w:ascii="Cambria Math" w:hAnsi="Cambria Math"/>
                                <w:lang w:val="en-US" w:eastAsia="zh-CN"/>
                              </w:rPr>
                              <m:t>LOS</m:t>
                            </m:r>
                            <m:r>
                              <w:rPr>
                                <w:rFonts w:ascii="Cambria Math" w:hAnsi="Cambria Math"/>
                                <w:lang w:val="en-US" w:eastAsia="zh-CN"/>
                              </w:rPr>
                              <m:t>,</m:t>
                            </m:r>
                            <m:r>
                              <w:rPr>
                                <w:rFonts w:ascii="Cambria Math" w:hAnsi="Cambria Math"/>
                                <w:lang w:val="en-US" w:eastAsia="zh-CN"/>
                              </w:rPr>
                              <m:t>AOA</m:t>
                            </m:r>
                            <m:r>
                              <w:rPr>
                                <w:rFonts w:ascii="Cambria Math" w:hAnsi="Cambria Math"/>
                                <w:lang w:val="en-US" w:eastAsia="zh-CN"/>
                              </w:rPr>
                              <m:t>,</m:t>
                            </m:r>
                            <m:r>
                              <w:rPr>
                                <w:rFonts w:ascii="Cambria Math" w:hAnsi="Cambria Math"/>
                                <w:lang w:val="en-US" w:eastAsia="zh-CN"/>
                              </w:rPr>
                              <m:t>u</m:t>
                            </m:r>
                            <m:r>
                              <w:rPr>
                                <w:rFonts w:ascii="Cambria Math" w:hAnsi="Cambria Math"/>
                                <w:lang w:val="en-US" w:eastAsia="zh-CN"/>
                              </w:rPr>
                              <m:t>,</m:t>
                            </m:r>
                            <m:r>
                              <w:rPr>
                                <w:rFonts w:ascii="Cambria Math" w:hAnsi="Cambria Math"/>
                                <w:lang w:val="en-US" w:eastAsia="zh-CN"/>
                              </w:rPr>
                              <m:t>s</m:t>
                            </m:r>
                          </m:sub>
                        </m:sSub>
                      </m:e>
                    </m:d>
                  </m:e>
                </m:mr>
                <m:mr>
                  <m:e>
                    <m:sSub>
                      <m:sSubPr>
                        <m:ctrlPr>
                          <w:rPr>
                            <w:rFonts w:ascii="Cambria Math" w:hAnsi="Cambria Math"/>
                            <w:i/>
                            <w:lang w:val="en-US" w:eastAsia="zh-CN"/>
                          </w:rPr>
                        </m:ctrlPr>
                      </m:sSubPr>
                      <m:e>
                        <m:r>
                          <w:rPr>
                            <w:rFonts w:ascii="Cambria Math" w:hAnsi="Cambria Math"/>
                            <w:lang w:val="en-US" w:eastAsia="zh-CN"/>
                          </w:rPr>
                          <m:t>F</m:t>
                        </m:r>
                      </m:e>
                      <m:sub>
                        <m:r>
                          <w:rPr>
                            <w:rFonts w:ascii="Cambria Math" w:hAnsi="Cambria Math"/>
                            <w:lang w:val="en-US" w:eastAsia="zh-CN"/>
                          </w:rPr>
                          <m:t>rx</m:t>
                        </m:r>
                        <m:r>
                          <w:rPr>
                            <w:rFonts w:ascii="Cambria Math" w:hAnsi="Cambria Math"/>
                            <w:lang w:val="en-US" w:eastAsia="zh-CN"/>
                          </w:rPr>
                          <m:t>,</m:t>
                        </m:r>
                        <m:r>
                          <w:rPr>
                            <w:rFonts w:ascii="Cambria Math" w:hAnsi="Cambria Math"/>
                            <w:lang w:val="en-US" w:eastAsia="zh-CN"/>
                          </w:rPr>
                          <m:t>u</m:t>
                        </m:r>
                        <m:r>
                          <w:rPr>
                            <w:rFonts w:ascii="Cambria Math" w:hAnsi="Cambria Math"/>
                            <w:lang w:val="en-US" w:eastAsia="zh-CN"/>
                          </w:rPr>
                          <m:t>,</m:t>
                        </m:r>
                        <m:r>
                          <w:rPr>
                            <w:rFonts w:ascii="Cambria Math" w:hAnsi="Cambria Math"/>
                            <w:lang w:val="en-US"/>
                          </w:rPr>
                          <m:t>ϕ</m:t>
                        </m:r>
                      </m:sub>
                    </m:sSub>
                    <m:d>
                      <m:dPr>
                        <m:ctrlPr>
                          <w:rPr>
                            <w:rFonts w:ascii="Cambria Math" w:hAnsi="Cambria Math"/>
                            <w:i/>
                            <w:lang w:val="en-US" w:eastAsia="zh-CN"/>
                          </w:rPr>
                        </m:ctrlPr>
                      </m:dPr>
                      <m:e>
                        <m:sSub>
                          <m:sSubPr>
                            <m:ctrlPr>
                              <w:rPr>
                                <w:rFonts w:ascii="Cambria Math" w:hAnsi="Cambria Math"/>
                                <w:i/>
                                <w:lang w:val="en-US"/>
                              </w:rPr>
                            </m:ctrlPr>
                          </m:sSubPr>
                          <m:e>
                            <m:r>
                              <w:rPr>
                                <w:rFonts w:ascii="Cambria Math" w:hAnsi="Cambria Math"/>
                                <w:lang w:val="en-US"/>
                              </w:rPr>
                              <m:t>θ</m:t>
                            </m:r>
                          </m:e>
                          <m:sub>
                            <m:r>
                              <w:rPr>
                                <w:rFonts w:ascii="Cambria Math" w:hAnsi="Cambria Math"/>
                                <w:lang w:val="en-US" w:eastAsia="zh-CN"/>
                              </w:rPr>
                              <m:t>LOS</m:t>
                            </m:r>
                            <m:r>
                              <w:rPr>
                                <w:rFonts w:ascii="Cambria Math" w:hAnsi="Cambria Math"/>
                                <w:lang w:val="en-US" w:eastAsia="zh-CN"/>
                              </w:rPr>
                              <m:t>,</m:t>
                            </m:r>
                            <m:r>
                              <w:rPr>
                                <w:rFonts w:ascii="Cambria Math" w:hAnsi="Cambria Math"/>
                                <w:lang w:val="en-US" w:eastAsia="zh-CN"/>
                              </w:rPr>
                              <m:t>ZOA</m:t>
                            </m:r>
                            <m:r>
                              <w:rPr>
                                <w:rFonts w:ascii="Cambria Math" w:hAnsi="Cambria Math"/>
                                <w:lang w:val="en-US" w:eastAsia="zh-CN"/>
                              </w:rPr>
                              <m:t>,</m:t>
                            </m:r>
                            <m:r>
                              <w:rPr>
                                <w:rFonts w:ascii="Cambria Math" w:hAnsi="Cambria Math"/>
                                <w:lang w:val="en-US" w:eastAsia="zh-CN"/>
                              </w:rPr>
                              <m:t>u</m:t>
                            </m:r>
                            <m:r>
                              <w:rPr>
                                <w:rFonts w:ascii="Cambria Math" w:hAnsi="Cambria Math"/>
                                <w:lang w:val="en-US" w:eastAsia="zh-CN"/>
                              </w:rPr>
                              <m:t>,</m:t>
                            </m:r>
                            <m:r>
                              <w:rPr>
                                <w:rFonts w:ascii="Cambria Math" w:hAnsi="Cambria Math"/>
                                <w:lang w:val="en-US" w:eastAsia="zh-CN"/>
                              </w:rPr>
                              <m:t>s</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rPr>
                              <m:t>ϕ</m:t>
                            </m:r>
                          </m:e>
                          <m:sub>
                            <m:r>
                              <w:rPr>
                                <w:rFonts w:ascii="Cambria Math" w:hAnsi="Cambria Math"/>
                                <w:lang w:val="en-US" w:eastAsia="zh-CN"/>
                              </w:rPr>
                              <m:t>LOS</m:t>
                            </m:r>
                            <m:r>
                              <w:rPr>
                                <w:rFonts w:ascii="Cambria Math" w:hAnsi="Cambria Math"/>
                                <w:lang w:val="en-US" w:eastAsia="zh-CN"/>
                              </w:rPr>
                              <m:t>,</m:t>
                            </m:r>
                            <m:r>
                              <w:rPr>
                                <w:rFonts w:ascii="Cambria Math" w:hAnsi="Cambria Math"/>
                                <w:lang w:val="en-US" w:eastAsia="zh-CN"/>
                              </w:rPr>
                              <m:t>AOA</m:t>
                            </m:r>
                            <m:r>
                              <w:rPr>
                                <w:rFonts w:ascii="Cambria Math" w:hAnsi="Cambria Math"/>
                                <w:lang w:val="en-US" w:eastAsia="zh-CN"/>
                              </w:rPr>
                              <m:t>,</m:t>
                            </m:r>
                            <m:r>
                              <w:rPr>
                                <w:rFonts w:ascii="Cambria Math" w:hAnsi="Cambria Math"/>
                                <w:lang w:val="en-US" w:eastAsia="zh-CN"/>
                              </w:rPr>
                              <m:t>u</m:t>
                            </m:r>
                            <m:r>
                              <w:rPr>
                                <w:rFonts w:ascii="Cambria Math" w:hAnsi="Cambria Math"/>
                                <w:lang w:val="en-US" w:eastAsia="zh-CN"/>
                              </w:rPr>
                              <m:t>,</m:t>
                            </m:r>
                            <m:r>
                              <w:rPr>
                                <w:rFonts w:ascii="Cambria Math" w:hAnsi="Cambria Math"/>
                                <w:lang w:val="en-US" w:eastAsia="zh-CN"/>
                              </w:rPr>
                              <m:t>s</m:t>
                            </m:r>
                          </m:sub>
                        </m:sSub>
                      </m:e>
                    </m:d>
                  </m:e>
                </m:mr>
              </m:m>
            </m:e>
          </m:d>
          <m:d>
            <m:dPr>
              <m:begChr m:val="["/>
              <m:endChr m:val="]"/>
              <m:ctrlPr>
                <w:rPr>
                  <w:rFonts w:ascii="Cambria Math" w:hAnsi="Cambria Math"/>
                  <w:i/>
                  <w:lang w:val="en-US"/>
                </w:rPr>
              </m:ctrlPr>
            </m:dPr>
            <m:e>
              <m:m>
                <m:mPr>
                  <m:mcs>
                    <m:mc>
                      <m:mcPr>
                        <m:count m:val="2"/>
                        <m:mcJc m:val="center"/>
                      </m:mcPr>
                    </m:mc>
                  </m:mcs>
                  <m:ctrlPr>
                    <w:rPr>
                      <w:rFonts w:ascii="Cambria Math" w:hAnsi="Cambria Math"/>
                      <w:i/>
                      <w:lang w:val="en-US"/>
                    </w:rPr>
                  </m:ctrlPr>
                </m:mPr>
                <m:mr>
                  <m:e>
                    <m:r>
                      <w:rPr>
                        <w:rFonts w:ascii="Cambria Math" w:hAnsi="Cambria Math"/>
                        <w:lang w:val="en-US" w:eastAsia="zh-CN"/>
                      </w:rPr>
                      <m:t>1</m:t>
                    </m:r>
                  </m:e>
                  <m:e>
                    <m:r>
                      <w:rPr>
                        <w:rFonts w:ascii="Cambria Math" w:hAnsi="Cambria Math"/>
                        <w:lang w:val="en-US" w:eastAsia="zh-CN"/>
                      </w:rPr>
                      <m:t>0</m:t>
                    </m:r>
                  </m:e>
                </m:mr>
                <m:mr>
                  <m:e>
                    <m:r>
                      <w:rPr>
                        <w:rFonts w:ascii="Cambria Math" w:hAnsi="Cambria Math"/>
                        <w:lang w:val="en-US" w:eastAsia="zh-CN"/>
                      </w:rPr>
                      <m:t>0</m:t>
                    </m:r>
                  </m:e>
                  <m:e>
                    <m:r>
                      <w:rPr>
                        <w:rFonts w:ascii="Cambria Math" w:hAnsi="Cambria Math"/>
                        <w:lang w:val="en-US" w:eastAsia="zh-CN"/>
                      </w:rPr>
                      <m:t>-</m:t>
                    </m:r>
                    <m:r>
                      <w:rPr>
                        <w:rFonts w:ascii="Cambria Math" w:hAnsi="Cambria Math"/>
                        <w:lang w:val="en-US" w:eastAsia="zh-CN"/>
                      </w:rPr>
                      <m:t>1</m:t>
                    </m:r>
                  </m:e>
                </m:mr>
              </m:m>
            </m:e>
          </m:d>
          <m:d>
            <m:dPr>
              <m:begChr m:val="["/>
              <m:endChr m:val="]"/>
              <m:ctrlPr>
                <w:rPr>
                  <w:rFonts w:ascii="Cambria Math" w:hAnsi="Cambria Math"/>
                  <w:i/>
                  <w:lang w:val="en-US"/>
                </w:rPr>
              </m:ctrlPr>
            </m:dPr>
            <m:e>
              <m:m>
                <m:mPr>
                  <m:mcs>
                    <m:mc>
                      <m:mcPr>
                        <m:count m:val="1"/>
                        <m:mcJc m:val="center"/>
                      </m:mcPr>
                    </m:mc>
                  </m:mcs>
                  <m:ctrlPr>
                    <w:rPr>
                      <w:rFonts w:ascii="Cambria Math" w:hAnsi="Cambria Math"/>
                      <w:i/>
                      <w:lang w:val="en-US"/>
                    </w:rPr>
                  </m:ctrlPr>
                </m:mPr>
                <m:mr>
                  <m:e>
                    <m:sSub>
                      <m:sSubPr>
                        <m:ctrlPr>
                          <w:rPr>
                            <w:rFonts w:ascii="Cambria Math" w:hAnsi="Cambria Math"/>
                            <w:i/>
                            <w:lang w:val="en-US" w:eastAsia="zh-CN"/>
                          </w:rPr>
                        </m:ctrlPr>
                      </m:sSubPr>
                      <m:e>
                        <m:r>
                          <w:rPr>
                            <w:rFonts w:ascii="Cambria Math" w:hAnsi="Cambria Math"/>
                            <w:lang w:val="en-US" w:eastAsia="zh-CN"/>
                          </w:rPr>
                          <m:t>F</m:t>
                        </m:r>
                      </m:e>
                      <m:sub>
                        <m:r>
                          <w:rPr>
                            <w:rFonts w:ascii="Cambria Math" w:hAnsi="Cambria Math"/>
                            <w:lang w:val="en-US" w:eastAsia="zh-CN"/>
                          </w:rPr>
                          <m:t>tx</m:t>
                        </m:r>
                        <m:r>
                          <w:rPr>
                            <w:rFonts w:ascii="Cambria Math" w:hAnsi="Cambria Math"/>
                            <w:lang w:val="en-US" w:eastAsia="zh-CN"/>
                          </w:rPr>
                          <m:t>,</m:t>
                        </m:r>
                        <m:r>
                          <w:rPr>
                            <w:rFonts w:ascii="Cambria Math" w:hAnsi="Cambria Math"/>
                            <w:lang w:val="en-US" w:eastAsia="zh-CN"/>
                          </w:rPr>
                          <m:t>s</m:t>
                        </m:r>
                        <m:r>
                          <w:rPr>
                            <w:rFonts w:ascii="Cambria Math" w:hAnsi="Cambria Math"/>
                            <w:lang w:val="en-US" w:eastAsia="zh-CN"/>
                          </w:rPr>
                          <m:t>,</m:t>
                        </m:r>
                        <m:r>
                          <w:rPr>
                            <w:rFonts w:ascii="Cambria Math" w:hAnsi="Cambria Math"/>
                            <w:lang w:val="en-US"/>
                          </w:rPr>
                          <m:t>θ</m:t>
                        </m:r>
                      </m:sub>
                    </m:sSub>
                    <m:d>
                      <m:dPr>
                        <m:ctrlPr>
                          <w:rPr>
                            <w:rFonts w:ascii="Cambria Math" w:hAnsi="Cambria Math"/>
                            <w:i/>
                            <w:lang w:val="en-US" w:eastAsia="zh-CN"/>
                          </w:rPr>
                        </m:ctrlPr>
                      </m:dPr>
                      <m:e>
                        <m:sSub>
                          <m:sSubPr>
                            <m:ctrlPr>
                              <w:rPr>
                                <w:rFonts w:ascii="Cambria Math" w:hAnsi="Cambria Math"/>
                                <w:i/>
                                <w:lang w:val="en-US"/>
                              </w:rPr>
                            </m:ctrlPr>
                          </m:sSubPr>
                          <m:e>
                            <m:r>
                              <w:rPr>
                                <w:rFonts w:ascii="Cambria Math" w:hAnsi="Cambria Math"/>
                                <w:lang w:val="en-US"/>
                              </w:rPr>
                              <m:t>θ</m:t>
                            </m:r>
                          </m:e>
                          <m:sub>
                            <m:r>
                              <w:rPr>
                                <w:rFonts w:ascii="Cambria Math" w:hAnsi="Cambria Math"/>
                                <w:lang w:val="en-US" w:eastAsia="zh-CN"/>
                              </w:rPr>
                              <m:t>LOS</m:t>
                            </m:r>
                            <m:r>
                              <w:rPr>
                                <w:rFonts w:ascii="Cambria Math" w:hAnsi="Cambria Math"/>
                                <w:lang w:val="en-US" w:eastAsia="zh-CN"/>
                              </w:rPr>
                              <m:t>,</m:t>
                            </m:r>
                            <m:r>
                              <w:rPr>
                                <w:rFonts w:ascii="Cambria Math" w:hAnsi="Cambria Math"/>
                                <w:lang w:val="en-US" w:eastAsia="zh-CN"/>
                              </w:rPr>
                              <m:t>ZOD</m:t>
                            </m:r>
                            <m:r>
                              <w:rPr>
                                <w:rFonts w:ascii="Cambria Math" w:hAnsi="Cambria Math"/>
                                <w:lang w:val="en-US" w:eastAsia="zh-CN"/>
                              </w:rPr>
                              <m:t>,</m:t>
                            </m:r>
                            <m:r>
                              <w:rPr>
                                <w:rFonts w:ascii="Cambria Math" w:hAnsi="Cambria Math"/>
                                <w:lang w:val="en-US" w:eastAsia="zh-CN"/>
                              </w:rPr>
                              <m:t>u</m:t>
                            </m:r>
                            <m:r>
                              <w:rPr>
                                <w:rFonts w:ascii="Cambria Math" w:hAnsi="Cambria Math"/>
                                <w:lang w:val="en-US" w:eastAsia="zh-CN"/>
                              </w:rPr>
                              <m:t>,</m:t>
                            </m:r>
                            <m:r>
                              <w:rPr>
                                <w:rFonts w:ascii="Cambria Math" w:hAnsi="Cambria Math"/>
                                <w:lang w:val="en-US" w:eastAsia="zh-CN"/>
                              </w:rPr>
                              <m:t>s</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rPr>
                              <m:t>ϕ</m:t>
                            </m:r>
                          </m:e>
                          <m:sub>
                            <m:r>
                              <w:rPr>
                                <w:rFonts w:ascii="Cambria Math" w:hAnsi="Cambria Math"/>
                                <w:lang w:val="en-US" w:eastAsia="zh-CN"/>
                              </w:rPr>
                              <m:t>L</m:t>
                            </m:r>
                            <m:r>
                              <w:rPr>
                                <w:rFonts w:ascii="Cambria Math" w:hAnsi="Cambria Math"/>
                                <w:lang w:val="en-US" w:eastAsia="zh-CN"/>
                              </w:rPr>
                              <m:t>OS</m:t>
                            </m:r>
                            <m:r>
                              <w:rPr>
                                <w:rFonts w:ascii="Cambria Math" w:hAnsi="Cambria Math"/>
                                <w:lang w:val="en-US" w:eastAsia="zh-CN"/>
                              </w:rPr>
                              <m:t>,</m:t>
                            </m:r>
                            <m:r>
                              <w:rPr>
                                <w:rFonts w:ascii="Cambria Math" w:hAnsi="Cambria Math"/>
                                <w:lang w:val="en-US" w:eastAsia="zh-CN"/>
                              </w:rPr>
                              <m:t>AOD</m:t>
                            </m:r>
                            <m:r>
                              <w:rPr>
                                <w:rFonts w:ascii="Cambria Math" w:hAnsi="Cambria Math"/>
                                <w:lang w:val="en-US" w:eastAsia="zh-CN"/>
                              </w:rPr>
                              <m:t>,</m:t>
                            </m:r>
                            <m:r>
                              <w:rPr>
                                <w:rFonts w:ascii="Cambria Math" w:hAnsi="Cambria Math"/>
                                <w:lang w:val="en-US" w:eastAsia="zh-CN"/>
                              </w:rPr>
                              <m:t>u</m:t>
                            </m:r>
                            <m:r>
                              <w:rPr>
                                <w:rFonts w:ascii="Cambria Math" w:hAnsi="Cambria Math"/>
                                <w:lang w:val="en-US" w:eastAsia="zh-CN"/>
                              </w:rPr>
                              <m:t>,</m:t>
                            </m:r>
                            <m:r>
                              <w:rPr>
                                <w:rFonts w:ascii="Cambria Math" w:hAnsi="Cambria Math"/>
                                <w:lang w:val="en-US" w:eastAsia="zh-CN"/>
                              </w:rPr>
                              <m:t>s</m:t>
                            </m:r>
                          </m:sub>
                        </m:sSub>
                      </m:e>
                    </m:d>
                  </m:e>
                </m:mr>
                <m:mr>
                  <m:e>
                    <m:sSub>
                      <m:sSubPr>
                        <m:ctrlPr>
                          <w:rPr>
                            <w:rFonts w:ascii="Cambria Math" w:hAnsi="Cambria Math"/>
                            <w:i/>
                            <w:lang w:val="en-US" w:eastAsia="zh-CN"/>
                          </w:rPr>
                        </m:ctrlPr>
                      </m:sSubPr>
                      <m:e>
                        <m:r>
                          <w:rPr>
                            <w:rFonts w:ascii="Cambria Math" w:hAnsi="Cambria Math"/>
                            <w:lang w:val="en-US" w:eastAsia="zh-CN"/>
                          </w:rPr>
                          <m:t>F</m:t>
                        </m:r>
                      </m:e>
                      <m:sub>
                        <m:r>
                          <w:rPr>
                            <w:rFonts w:ascii="Cambria Math" w:hAnsi="Cambria Math"/>
                            <w:lang w:val="en-US" w:eastAsia="zh-CN"/>
                          </w:rPr>
                          <m:t>tx</m:t>
                        </m:r>
                        <m:r>
                          <w:rPr>
                            <w:rFonts w:ascii="Cambria Math" w:hAnsi="Cambria Math"/>
                            <w:lang w:val="en-US" w:eastAsia="zh-CN"/>
                          </w:rPr>
                          <m:t>,</m:t>
                        </m:r>
                        <m:r>
                          <w:rPr>
                            <w:rFonts w:ascii="Cambria Math" w:hAnsi="Cambria Math"/>
                            <w:lang w:val="en-US" w:eastAsia="zh-CN"/>
                          </w:rPr>
                          <m:t>s</m:t>
                        </m:r>
                        <m:r>
                          <w:rPr>
                            <w:rFonts w:ascii="Cambria Math" w:hAnsi="Cambria Math"/>
                            <w:lang w:val="en-US" w:eastAsia="zh-CN"/>
                          </w:rPr>
                          <m:t>,</m:t>
                        </m:r>
                        <m:r>
                          <w:rPr>
                            <w:rFonts w:ascii="Cambria Math" w:hAnsi="Cambria Math"/>
                            <w:lang w:val="en-US"/>
                          </w:rPr>
                          <m:t>ϕ</m:t>
                        </m:r>
                      </m:sub>
                    </m:sSub>
                    <m:d>
                      <m:dPr>
                        <m:ctrlPr>
                          <w:rPr>
                            <w:rFonts w:ascii="Cambria Math" w:hAnsi="Cambria Math"/>
                            <w:i/>
                            <w:lang w:val="en-US" w:eastAsia="zh-CN"/>
                          </w:rPr>
                        </m:ctrlPr>
                      </m:dPr>
                      <m:e>
                        <m:sSub>
                          <m:sSubPr>
                            <m:ctrlPr>
                              <w:rPr>
                                <w:rFonts w:ascii="Cambria Math" w:hAnsi="Cambria Math"/>
                                <w:i/>
                                <w:lang w:val="en-US"/>
                              </w:rPr>
                            </m:ctrlPr>
                          </m:sSubPr>
                          <m:e>
                            <m:r>
                              <w:rPr>
                                <w:rFonts w:ascii="Cambria Math" w:hAnsi="Cambria Math"/>
                                <w:lang w:val="en-US"/>
                              </w:rPr>
                              <m:t>θ</m:t>
                            </m:r>
                          </m:e>
                          <m:sub>
                            <m:r>
                              <w:rPr>
                                <w:rFonts w:ascii="Cambria Math" w:hAnsi="Cambria Math"/>
                                <w:lang w:val="en-US" w:eastAsia="zh-CN"/>
                              </w:rPr>
                              <m:t>LOS</m:t>
                            </m:r>
                            <m:r>
                              <w:rPr>
                                <w:rFonts w:ascii="Cambria Math" w:hAnsi="Cambria Math"/>
                                <w:lang w:val="en-US" w:eastAsia="zh-CN"/>
                              </w:rPr>
                              <m:t>,</m:t>
                            </m:r>
                            <m:r>
                              <w:rPr>
                                <w:rFonts w:ascii="Cambria Math" w:hAnsi="Cambria Math"/>
                                <w:lang w:val="en-US" w:eastAsia="zh-CN"/>
                              </w:rPr>
                              <m:t>ZOD</m:t>
                            </m:r>
                            <m:r>
                              <w:rPr>
                                <w:rFonts w:ascii="Cambria Math" w:hAnsi="Cambria Math"/>
                                <w:lang w:val="en-US" w:eastAsia="zh-CN"/>
                              </w:rPr>
                              <m:t>,</m:t>
                            </m:r>
                            <m:r>
                              <w:rPr>
                                <w:rFonts w:ascii="Cambria Math" w:hAnsi="Cambria Math"/>
                                <w:lang w:val="en-US" w:eastAsia="zh-CN"/>
                              </w:rPr>
                              <m:t>u</m:t>
                            </m:r>
                            <m:r>
                              <w:rPr>
                                <w:rFonts w:ascii="Cambria Math" w:hAnsi="Cambria Math"/>
                                <w:lang w:val="en-US" w:eastAsia="zh-CN"/>
                              </w:rPr>
                              <m:t>,</m:t>
                            </m:r>
                            <m:r>
                              <w:rPr>
                                <w:rFonts w:ascii="Cambria Math" w:hAnsi="Cambria Math"/>
                                <w:lang w:val="en-US" w:eastAsia="zh-CN"/>
                              </w:rPr>
                              <m:t>s</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rPr>
                              <m:t>ϕ</m:t>
                            </m:r>
                          </m:e>
                          <m:sub>
                            <m:r>
                              <w:rPr>
                                <w:rFonts w:ascii="Cambria Math" w:hAnsi="Cambria Math"/>
                                <w:lang w:val="en-US" w:eastAsia="zh-CN"/>
                              </w:rPr>
                              <m:t>LOS</m:t>
                            </m:r>
                            <m:r>
                              <w:rPr>
                                <w:rFonts w:ascii="Cambria Math" w:hAnsi="Cambria Math"/>
                                <w:lang w:val="en-US" w:eastAsia="zh-CN"/>
                              </w:rPr>
                              <m:t>,</m:t>
                            </m:r>
                            <m:r>
                              <w:rPr>
                                <w:rFonts w:ascii="Cambria Math" w:hAnsi="Cambria Math"/>
                                <w:lang w:val="en-US" w:eastAsia="zh-CN"/>
                              </w:rPr>
                              <m:t>AOD</m:t>
                            </m:r>
                            <m:r>
                              <w:rPr>
                                <w:rFonts w:ascii="Cambria Math" w:hAnsi="Cambria Math"/>
                                <w:lang w:val="en-US" w:eastAsia="zh-CN"/>
                              </w:rPr>
                              <m:t>,</m:t>
                            </m:r>
                            <m:r>
                              <w:rPr>
                                <w:rFonts w:ascii="Cambria Math" w:hAnsi="Cambria Math"/>
                                <w:lang w:val="en-US" w:eastAsia="zh-CN"/>
                              </w:rPr>
                              <m:t>u</m:t>
                            </m:r>
                            <m:r>
                              <w:rPr>
                                <w:rFonts w:ascii="Cambria Math" w:hAnsi="Cambria Math"/>
                                <w:lang w:val="en-US" w:eastAsia="zh-CN"/>
                              </w:rPr>
                              <m:t>,</m:t>
                            </m:r>
                            <m:r>
                              <w:rPr>
                                <w:rFonts w:ascii="Cambria Math" w:hAnsi="Cambria Math"/>
                                <w:lang w:val="en-US" w:eastAsia="zh-CN"/>
                              </w:rPr>
                              <m:t>s</m:t>
                            </m:r>
                          </m:sub>
                        </m:sSub>
                      </m:e>
                    </m:d>
                  </m:e>
                </m:mr>
              </m:m>
            </m:e>
          </m:d>
        </m:oMath>
      </m:oMathPara>
    </w:p>
    <w:p w:rsidR="00D003DF" w:rsidRDefault="0010664D">
      <w:pPr>
        <w:spacing w:after="0"/>
        <w:rPr>
          <w:rFonts w:hAnsi="Cambria Math"/>
          <w:i/>
          <w:iCs/>
          <w:lang w:val="en-US" w:eastAsia="zh-CN"/>
        </w:rPr>
      </w:pPr>
      <w:r>
        <w:rPr>
          <w:rFonts w:hAnsi="Cambria Math" w:hint="eastAsia"/>
          <w:i/>
          <w:iCs/>
          <w:lang w:val="en-US" w:eastAsia="zh-CN"/>
        </w:rPr>
        <w:t xml:space="preserve">where </w:t>
      </w:r>
      <m:oMath>
        <m:sSub>
          <m:sSubPr>
            <m:ctrlPr>
              <w:rPr>
                <w:rFonts w:ascii="Cambria Math" w:hAnsi="Cambria Math"/>
                <w:i/>
                <w:iCs/>
                <w:lang w:val="en-US"/>
              </w:rPr>
            </m:ctrlPr>
          </m:sSubPr>
          <m:e>
            <m:r>
              <w:rPr>
                <w:rFonts w:ascii="Cambria Math" w:hAnsi="Cambria Math"/>
                <w:lang w:val="en-US"/>
              </w:rPr>
              <m:t>θ</m:t>
            </m:r>
          </m:e>
          <m:sub>
            <m:r>
              <w:rPr>
                <w:rFonts w:ascii="Cambria Math" w:hAnsi="Cambria Math"/>
                <w:lang w:val="en-US" w:eastAsia="zh-CN"/>
              </w:rPr>
              <m:t>LOS</m:t>
            </m:r>
            <m:r>
              <w:rPr>
                <w:rFonts w:ascii="Cambria Math" w:hAnsi="Cambria Math"/>
                <w:lang w:val="en-US" w:eastAsia="zh-CN"/>
              </w:rPr>
              <m:t>,</m:t>
            </m:r>
            <m:r>
              <w:rPr>
                <w:rFonts w:ascii="Cambria Math" w:hAnsi="Cambria Math"/>
                <w:lang w:val="en-US" w:eastAsia="zh-CN"/>
              </w:rPr>
              <m:t>ZOA</m:t>
            </m:r>
            <m:r>
              <w:rPr>
                <w:rFonts w:ascii="Cambria Math" w:hAnsi="Cambria Math"/>
                <w:lang w:val="en-US" w:eastAsia="zh-CN"/>
              </w:rPr>
              <m:t>,</m:t>
            </m:r>
            <m:r>
              <w:rPr>
                <w:rFonts w:ascii="Cambria Math" w:hAnsi="Cambria Math"/>
                <w:lang w:val="en-US" w:eastAsia="zh-CN"/>
              </w:rPr>
              <m:t>u</m:t>
            </m:r>
            <m:r>
              <w:rPr>
                <w:rFonts w:ascii="Cambria Math" w:hAnsi="Cambria Math"/>
                <w:lang w:val="en-US" w:eastAsia="zh-CN"/>
              </w:rPr>
              <m:t>,</m:t>
            </m:r>
            <m:r>
              <w:rPr>
                <w:rFonts w:ascii="Cambria Math" w:hAnsi="Cambria Math"/>
                <w:lang w:val="en-US" w:eastAsia="zh-CN"/>
              </w:rPr>
              <m:t>s</m:t>
            </m:r>
          </m:sub>
        </m:sSub>
      </m:oMath>
      <w:r>
        <w:rPr>
          <w:rFonts w:hAnsi="Cambria Math" w:hint="eastAsia"/>
          <w:i/>
          <w:iCs/>
          <w:lang w:val="en-US" w:eastAsia="zh-CN"/>
        </w:rPr>
        <w:t xml:space="preserve">, </w:t>
      </w:r>
      <m:oMath>
        <m:sSub>
          <m:sSubPr>
            <m:ctrlPr>
              <w:rPr>
                <w:rFonts w:ascii="Cambria Math" w:hAnsi="Cambria Math"/>
                <w:i/>
                <w:iCs/>
                <w:lang w:val="en-US" w:eastAsia="zh-CN"/>
              </w:rPr>
            </m:ctrlPr>
          </m:sSubPr>
          <m:e>
            <m:r>
              <w:rPr>
                <w:rFonts w:ascii="Cambria Math" w:hAnsi="Cambria Math"/>
                <w:lang w:val="en-US"/>
              </w:rPr>
              <m:t>ϕ</m:t>
            </m:r>
          </m:e>
          <m:sub>
            <m:r>
              <w:rPr>
                <w:rFonts w:ascii="Cambria Math" w:hAnsi="Cambria Math"/>
                <w:lang w:val="en-US" w:eastAsia="zh-CN"/>
              </w:rPr>
              <m:t>LOS</m:t>
            </m:r>
            <m:r>
              <w:rPr>
                <w:rFonts w:ascii="Cambria Math" w:hAnsi="Cambria Math"/>
                <w:lang w:val="en-US" w:eastAsia="zh-CN"/>
              </w:rPr>
              <m:t>,</m:t>
            </m:r>
            <m:r>
              <w:rPr>
                <w:rFonts w:ascii="Cambria Math" w:hAnsi="Cambria Math"/>
                <w:lang w:val="en-US" w:eastAsia="zh-CN"/>
              </w:rPr>
              <m:t>AOA</m:t>
            </m:r>
            <m:r>
              <w:rPr>
                <w:rFonts w:ascii="Cambria Math" w:hAnsi="Cambria Math"/>
                <w:lang w:val="en-US" w:eastAsia="zh-CN"/>
              </w:rPr>
              <m:t>,</m:t>
            </m:r>
            <m:r>
              <w:rPr>
                <w:rFonts w:ascii="Cambria Math" w:hAnsi="Cambria Math"/>
                <w:lang w:val="en-US" w:eastAsia="zh-CN"/>
              </w:rPr>
              <m:t>u</m:t>
            </m:r>
            <m:r>
              <w:rPr>
                <w:rFonts w:ascii="Cambria Math" w:hAnsi="Cambria Math"/>
                <w:lang w:val="en-US" w:eastAsia="zh-CN"/>
              </w:rPr>
              <m:t>,</m:t>
            </m:r>
            <m:r>
              <w:rPr>
                <w:rFonts w:ascii="Cambria Math" w:hAnsi="Cambria Math"/>
                <w:lang w:val="en-US" w:eastAsia="zh-CN"/>
              </w:rPr>
              <m:t>s</m:t>
            </m:r>
          </m:sub>
        </m:sSub>
      </m:oMath>
      <w:r>
        <w:rPr>
          <w:rFonts w:hAnsi="Cambria Math" w:hint="eastAsia"/>
          <w:i/>
          <w:iCs/>
          <w:lang w:val="en-US" w:eastAsia="zh-CN"/>
        </w:rPr>
        <w:t xml:space="preserve">, </w:t>
      </w:r>
      <m:oMath>
        <m:sSub>
          <m:sSubPr>
            <m:ctrlPr>
              <w:rPr>
                <w:rFonts w:ascii="Cambria Math" w:hAnsi="Cambria Math"/>
                <w:i/>
                <w:iCs/>
                <w:lang w:val="en-US"/>
              </w:rPr>
            </m:ctrlPr>
          </m:sSubPr>
          <m:e>
            <m:r>
              <w:rPr>
                <w:rFonts w:ascii="Cambria Math" w:hAnsi="Cambria Math"/>
                <w:lang w:val="en-US"/>
              </w:rPr>
              <m:t>θ</m:t>
            </m:r>
          </m:e>
          <m:sub>
            <m:r>
              <w:rPr>
                <w:rFonts w:ascii="Cambria Math" w:hAnsi="Cambria Math"/>
                <w:lang w:val="en-US" w:eastAsia="zh-CN"/>
              </w:rPr>
              <m:t>LOS</m:t>
            </m:r>
            <m:r>
              <w:rPr>
                <w:rFonts w:ascii="Cambria Math" w:hAnsi="Cambria Math"/>
                <w:lang w:val="en-US" w:eastAsia="zh-CN"/>
              </w:rPr>
              <m:t>,</m:t>
            </m:r>
            <m:r>
              <w:rPr>
                <w:rFonts w:ascii="Cambria Math" w:hAnsi="Cambria Math"/>
                <w:lang w:val="en-US" w:eastAsia="zh-CN"/>
              </w:rPr>
              <m:t>ZOD</m:t>
            </m:r>
            <m:r>
              <w:rPr>
                <w:rFonts w:ascii="Cambria Math" w:hAnsi="Cambria Math"/>
                <w:lang w:val="en-US" w:eastAsia="zh-CN"/>
              </w:rPr>
              <m:t>,</m:t>
            </m:r>
            <m:r>
              <w:rPr>
                <w:rFonts w:ascii="Cambria Math" w:hAnsi="Cambria Math"/>
                <w:lang w:val="en-US" w:eastAsia="zh-CN"/>
              </w:rPr>
              <m:t>u</m:t>
            </m:r>
            <m:r>
              <w:rPr>
                <w:rFonts w:ascii="Cambria Math" w:hAnsi="Cambria Math"/>
                <w:lang w:val="en-US" w:eastAsia="zh-CN"/>
              </w:rPr>
              <m:t>,</m:t>
            </m:r>
            <m:r>
              <w:rPr>
                <w:rFonts w:ascii="Cambria Math" w:hAnsi="Cambria Math"/>
                <w:lang w:val="en-US" w:eastAsia="zh-CN"/>
              </w:rPr>
              <m:t>s</m:t>
            </m:r>
          </m:sub>
        </m:sSub>
      </m:oMath>
      <w:r>
        <w:rPr>
          <w:rFonts w:hAnsi="Cambria Math" w:hint="eastAsia"/>
          <w:i/>
          <w:iCs/>
          <w:lang w:val="en-US" w:eastAsia="zh-CN"/>
        </w:rPr>
        <w:t xml:space="preserve">, </w:t>
      </w:r>
      <m:oMath>
        <m:sSub>
          <m:sSubPr>
            <m:ctrlPr>
              <w:rPr>
                <w:rFonts w:ascii="Cambria Math" w:hAnsi="Cambria Math"/>
                <w:i/>
                <w:iCs/>
                <w:lang w:val="en-US" w:eastAsia="zh-CN"/>
              </w:rPr>
            </m:ctrlPr>
          </m:sSubPr>
          <m:e>
            <m:r>
              <w:rPr>
                <w:rFonts w:ascii="Cambria Math" w:hAnsi="Cambria Math"/>
                <w:lang w:val="en-US"/>
              </w:rPr>
              <m:t>ϕ</m:t>
            </m:r>
          </m:e>
          <m:sub>
            <m:r>
              <w:rPr>
                <w:rFonts w:ascii="Cambria Math" w:hAnsi="Cambria Math"/>
                <w:lang w:val="en-US" w:eastAsia="zh-CN"/>
              </w:rPr>
              <m:t>LOS</m:t>
            </m:r>
            <m:r>
              <w:rPr>
                <w:rFonts w:ascii="Cambria Math" w:hAnsi="Cambria Math"/>
                <w:lang w:val="en-US" w:eastAsia="zh-CN"/>
              </w:rPr>
              <m:t>,</m:t>
            </m:r>
            <m:r>
              <w:rPr>
                <w:rFonts w:ascii="Cambria Math" w:hAnsi="Cambria Math"/>
                <w:lang w:val="en-US" w:eastAsia="zh-CN"/>
              </w:rPr>
              <m:t>AOD</m:t>
            </m:r>
            <m:r>
              <w:rPr>
                <w:rFonts w:ascii="Cambria Math" w:hAnsi="Cambria Math"/>
                <w:lang w:val="en-US" w:eastAsia="zh-CN"/>
              </w:rPr>
              <m:t>,</m:t>
            </m:r>
            <m:r>
              <w:rPr>
                <w:rFonts w:ascii="Cambria Math" w:hAnsi="Cambria Math"/>
                <w:lang w:val="en-US" w:eastAsia="zh-CN"/>
              </w:rPr>
              <m:t>u</m:t>
            </m:r>
            <m:r>
              <w:rPr>
                <w:rFonts w:ascii="Cambria Math" w:hAnsi="Cambria Math"/>
                <w:lang w:val="en-US" w:eastAsia="zh-CN"/>
              </w:rPr>
              <m:t>,</m:t>
            </m:r>
            <m:r>
              <w:rPr>
                <w:rFonts w:ascii="Cambria Math" w:hAnsi="Cambria Math"/>
                <w:lang w:val="en-US" w:eastAsia="zh-CN"/>
              </w:rPr>
              <m:t>s</m:t>
            </m:r>
          </m:sub>
        </m:sSub>
      </m:oMath>
      <w:r>
        <w:rPr>
          <w:rFonts w:hAnsi="Cambria Math" w:hint="eastAsia"/>
          <w:i/>
          <w:iCs/>
          <w:lang w:val="en-US" w:eastAsia="zh-CN"/>
        </w:rPr>
        <w:t xml:space="preserve">  are the respective antenna element-wise elevation arrival angles, azimuth arrival ang</w:t>
      </w:r>
      <w:r>
        <w:rPr>
          <w:rFonts w:hAnsi="Cambria Math" w:hint="eastAsia"/>
          <w:i/>
          <w:iCs/>
          <w:lang w:val="en-US" w:eastAsia="zh-CN"/>
        </w:rPr>
        <w:t>les, elevation departure angles and azimuth departure angles of LOS path between the transmit antenna element s and receive antenna element u.</w:t>
      </w:r>
    </w:p>
    <w:p w:rsidR="00D003DF" w:rsidRDefault="00D003DF">
      <w:pPr>
        <w:rPr>
          <w:i/>
          <w:iCs/>
        </w:rPr>
      </w:pPr>
    </w:p>
    <w:p w:rsidR="00D003DF" w:rsidRDefault="0010664D">
      <w:pPr>
        <w:rPr>
          <w:i/>
          <w:iCs/>
          <w:lang w:val="en-US" w:eastAsia="zh-CN"/>
        </w:rPr>
      </w:pPr>
      <w:r>
        <w:rPr>
          <w:rFonts w:eastAsia="等线" w:hint="eastAsia"/>
          <w:b/>
          <w:bCs/>
          <w:i/>
          <w:iCs/>
          <w:lang w:val="en-US" w:eastAsia="zh-CN"/>
        </w:rPr>
        <w:t>Proposal 3</w:t>
      </w:r>
      <w:r>
        <w:rPr>
          <w:rFonts w:eastAsia="等线" w:hint="eastAsia"/>
          <w:i/>
          <w:iCs/>
          <w:lang w:val="en-US" w:eastAsia="zh-CN"/>
        </w:rPr>
        <w:t xml:space="preserve">: </w:t>
      </w:r>
      <w:r>
        <w:rPr>
          <w:rFonts w:eastAsia="等线"/>
          <w:i/>
          <w:iCs/>
        </w:rPr>
        <w:t>For near-field channel</w:t>
      </w:r>
      <w:r>
        <w:rPr>
          <w:rFonts w:eastAsia="等线" w:hint="eastAsia"/>
          <w:i/>
          <w:iCs/>
          <w:lang w:val="en-US" w:eastAsia="zh-CN"/>
        </w:rPr>
        <w:t>,  the working assumption "t</w:t>
      </w:r>
      <w:r>
        <w:rPr>
          <w:i/>
          <w:iCs/>
        </w:rPr>
        <w:t xml:space="preserve">he existing model in Clause 7.6.2 of TR 38.901 is </w:t>
      </w:r>
      <w:r>
        <w:rPr>
          <w:i/>
          <w:iCs/>
        </w:rPr>
        <w:t>used to model the delay</w:t>
      </w:r>
      <w:r>
        <w:rPr>
          <w:rFonts w:hint="eastAsia"/>
          <w:i/>
          <w:iCs/>
          <w:lang w:val="en-US" w:eastAsia="zh-CN"/>
        </w:rPr>
        <w:t xml:space="preserve"> of direct path</w:t>
      </w:r>
      <w:r>
        <w:rPr>
          <w:i/>
          <w:iCs/>
          <w:lang w:val="en-US" w:eastAsia="zh-CN"/>
        </w:rPr>
        <w:t>”</w:t>
      </w:r>
      <w:r>
        <w:rPr>
          <w:rFonts w:hint="eastAsia"/>
          <w:i/>
          <w:iCs/>
          <w:lang w:val="en-US" w:eastAsia="zh-CN"/>
        </w:rPr>
        <w:t xml:space="preserve"> should be revised</w:t>
      </w:r>
    </w:p>
    <w:p w:rsidR="00D003DF" w:rsidRDefault="0010664D">
      <w:pPr>
        <w:numPr>
          <w:ilvl w:val="0"/>
          <w:numId w:val="17"/>
        </w:numPr>
        <w:rPr>
          <w:i/>
          <w:iCs/>
          <w:lang w:val="en-US" w:eastAsia="zh-CN"/>
        </w:rPr>
      </w:pPr>
      <w:r>
        <w:rPr>
          <w:rFonts w:hint="eastAsia"/>
          <w:i/>
          <w:iCs/>
          <w:lang w:val="en-US" w:eastAsia="zh-CN"/>
        </w:rPr>
        <w:t>The antenna element-wise delay of direct path can be directly modeled based on the distance of direct path between antenna elements at TRP and UE side.</w:t>
      </w:r>
    </w:p>
    <w:p w:rsidR="00D003DF" w:rsidRDefault="0010664D">
      <w:pPr>
        <w:numPr>
          <w:ilvl w:val="0"/>
          <w:numId w:val="17"/>
        </w:numPr>
        <w:rPr>
          <w:i/>
          <w:iCs/>
        </w:rPr>
      </w:pPr>
      <w:r>
        <w:rPr>
          <w:rFonts w:hint="eastAsia"/>
          <w:i/>
          <w:iCs/>
          <w:lang w:val="en-US" w:eastAsia="zh-CN"/>
        </w:rPr>
        <w:t>T</w:t>
      </w:r>
      <w:r>
        <w:rPr>
          <w:rFonts w:eastAsia="等线"/>
          <w:i/>
          <w:iCs/>
        </w:rPr>
        <w:t xml:space="preserve">he following formula is adopted to model the </w:t>
      </w:r>
      <w:r>
        <w:rPr>
          <w:rFonts w:eastAsia="等线" w:hint="eastAsia"/>
          <w:i/>
          <w:iCs/>
          <w:lang w:val="en-US" w:eastAsia="zh-CN"/>
        </w:rPr>
        <w:t>delay parameters</w:t>
      </w:r>
      <w:r>
        <w:rPr>
          <w:rFonts w:eastAsia="等线"/>
          <w:i/>
          <w:iCs/>
        </w:rPr>
        <w:t xml:space="preserve"> </w:t>
      </w:r>
      <w:r>
        <w:rPr>
          <w:i/>
          <w:iCs/>
        </w:rPr>
        <w:t xml:space="preserve">of </w:t>
      </w:r>
      <w:r>
        <w:rPr>
          <w:rFonts w:eastAsia="等线"/>
          <w:i/>
          <w:iCs/>
        </w:rPr>
        <w:t>direct path between TRP and UE as</w:t>
      </w:r>
      <w:r>
        <w:rPr>
          <w:i/>
          <w:iCs/>
        </w:rPr>
        <w:t xml:space="preserve"> antenna element-wise channel parameter:</w:t>
      </w:r>
    </w:p>
    <w:p w:rsidR="00D003DF" w:rsidRDefault="0010664D">
      <w:pPr>
        <w:rPr>
          <w:rFonts w:hAnsi="Cambria Math"/>
          <w:iCs/>
          <w:lang w:val="en-US" w:eastAsia="zh-CN"/>
        </w:rPr>
      </w:pPr>
      <m:oMathPara>
        <m:oMath>
          <m:r>
            <w:rPr>
              <w:rFonts w:ascii="Cambria Math" w:hAnsi="Cambria Math"/>
              <w:lang w:val="en-US"/>
            </w:rPr>
            <m:t>δ</m:t>
          </m:r>
          <m:d>
            <m:dPr>
              <m:ctrlPr>
                <w:rPr>
                  <w:rFonts w:ascii="Cambria Math" w:hAnsi="Cambria Math"/>
                  <w:i/>
                  <w:iCs/>
                  <w:lang w:val="en-US"/>
                </w:rPr>
              </m:ctrlPr>
            </m:dPr>
            <m:e>
              <m:r>
                <w:rPr>
                  <w:rFonts w:ascii="Cambria Math" w:hAnsi="Cambria Math"/>
                  <w:lang w:val="en-US"/>
                </w:rPr>
                <m:t>τ</m:t>
              </m:r>
              <m:r>
                <w:rPr>
                  <w:rFonts w:ascii="Cambria Math" w:hAnsi="Cambria Math"/>
                  <w:lang w:val="en-US" w:eastAsia="zh-CN"/>
                </w:rPr>
                <m:t>-</m:t>
              </m:r>
              <m:d>
                <m:dPr>
                  <m:ctrlPr>
                    <w:rPr>
                      <w:rFonts w:ascii="Cambria Math" w:hAnsi="Cambria Math"/>
                      <w:i/>
                      <w:lang w:val="en-US" w:eastAsia="zh-CN"/>
                    </w:rPr>
                  </m:ctrlPr>
                </m:dPr>
                <m:e>
                  <m:sSub>
                    <m:sSubPr>
                      <m:ctrlPr>
                        <w:rPr>
                          <w:rFonts w:ascii="Cambria Math" w:hAnsi="Cambria Math"/>
                          <w:i/>
                          <w:lang w:val="en-US" w:eastAsia="zh-CN"/>
                        </w:rPr>
                      </m:ctrlPr>
                    </m:sSubPr>
                    <m:e>
                      <m:r>
                        <w:rPr>
                          <w:rFonts w:ascii="Cambria Math" w:hAnsi="Cambria Math"/>
                          <w:lang w:val="en-US"/>
                        </w:rPr>
                        <m:t>τ</m:t>
                      </m:r>
                    </m:e>
                    <m:sub>
                      <m:r>
                        <w:rPr>
                          <w:rFonts w:ascii="Cambria Math" w:hAnsi="Cambria Math"/>
                          <w:lang w:val="en-US" w:eastAsia="zh-CN"/>
                        </w:rPr>
                        <m:t>1</m:t>
                      </m:r>
                    </m:sub>
                  </m:sSub>
                  <m:r>
                    <w:rPr>
                      <w:rFonts w:ascii="Cambria Math" w:hAnsi="Cambria Math"/>
                      <w:lang w:val="en-US" w:eastAsia="zh-CN"/>
                    </w:rPr>
                    <m:t>-</m:t>
                  </m:r>
                  <m:f>
                    <m:fPr>
                      <m:ctrlPr>
                        <w:rPr>
                          <w:rFonts w:ascii="Cambria Math" w:hAnsi="Cambria Math"/>
                          <w:i/>
                          <w:lang w:val="en-US" w:eastAsia="zh-CN"/>
                        </w:rPr>
                      </m:ctrlPr>
                    </m:fPr>
                    <m:num>
                      <m:sSub>
                        <m:sSubPr>
                          <m:ctrlPr>
                            <w:rPr>
                              <w:rFonts w:ascii="Cambria Math" w:hAnsi="Cambria Math"/>
                              <w:i/>
                              <w:lang w:val="en-US" w:eastAsia="zh-CN"/>
                            </w:rPr>
                          </m:ctrlPr>
                        </m:sSubPr>
                        <m:e>
                          <m:r>
                            <m:rPr>
                              <m:sty m:val="p"/>
                            </m:rPr>
                            <w:rPr>
                              <w:rFonts w:ascii="Cambria Math" w:hAnsi="Cambria Math"/>
                              <w:lang w:val="en-US" w:eastAsia="zh-CN"/>
                            </w:rPr>
                            <m:t>d</m:t>
                          </m:r>
                        </m:e>
                        <m:sub>
                          <m:r>
                            <w:rPr>
                              <w:rFonts w:ascii="Cambria Math" w:hAnsi="Cambria Math"/>
                              <w:lang w:val="en-US" w:eastAsia="zh-CN"/>
                            </w:rPr>
                            <m:t>3</m:t>
                          </m:r>
                          <m:r>
                            <w:rPr>
                              <w:rFonts w:ascii="Cambria Math" w:hAnsi="Cambria Math"/>
                              <w:lang w:val="en-US" w:eastAsia="zh-CN"/>
                            </w:rPr>
                            <m:t>D</m:t>
                          </m:r>
                        </m:sub>
                      </m:sSub>
                      <m:r>
                        <w:rPr>
                          <w:rFonts w:ascii="Cambria Math" w:hAnsi="Cambria Math"/>
                          <w:lang w:val="en-US" w:eastAsia="zh-CN"/>
                        </w:rPr>
                        <m:t>-</m:t>
                      </m:r>
                      <m:r>
                        <w:rPr>
                          <w:rFonts w:ascii="Cambria Math" w:hAnsi="Cambria Math"/>
                        </w:rPr>
                        <m:t>|</m:t>
                      </m:r>
                      <m:sSub>
                        <m:sSubPr>
                          <m:ctrlPr>
                            <w:rPr>
                              <w:rFonts w:ascii="Cambria Math" w:hAnsi="Cambria Math"/>
                            </w:rPr>
                          </m:ctrlPr>
                        </m:sSubPr>
                        <m:e>
                          <m:acc>
                            <m:accPr>
                              <m:chr m:val="⃗"/>
                              <m:ctrlPr>
                                <w:rPr>
                                  <w:rFonts w:ascii="Cambria Math" w:hAnsi="Cambria Math"/>
                                  <w:i/>
                                </w:rPr>
                              </m:ctrlPr>
                            </m:accPr>
                            <m:e>
                              <m:r>
                                <w:rPr>
                                  <w:rFonts w:ascii="Cambria Math" w:hAnsi="Cambria Math"/>
                                </w:rPr>
                                <m:t>r</m:t>
                              </m:r>
                            </m:e>
                          </m:acc>
                        </m:e>
                        <m:sub>
                          <m:r>
                            <w:rPr>
                              <w:rFonts w:ascii="Cambria Math" w:hAnsi="Cambria Math"/>
                            </w:rPr>
                            <m:t>u</m:t>
                          </m:r>
                          <m:r>
                            <w:rPr>
                              <w:rFonts w:ascii="Cambria Math" w:hAnsi="Cambria Math"/>
                            </w:rPr>
                            <m:t>,</m:t>
                          </m:r>
                          <m:r>
                            <w:rPr>
                              <w:rFonts w:ascii="Cambria Math" w:hAnsi="Cambria Math"/>
                            </w:rPr>
                            <m:t>s</m:t>
                          </m:r>
                        </m:sub>
                      </m:sSub>
                      <m:r>
                        <w:rPr>
                          <w:rFonts w:ascii="Cambria Math" w:hAnsi="Cambria Math"/>
                        </w:rPr>
                        <m:t>|</m:t>
                      </m:r>
                    </m:num>
                    <m:den>
                      <m:r>
                        <m:rPr>
                          <m:sty m:val="p"/>
                        </m:rPr>
                        <w:rPr>
                          <w:rFonts w:ascii="Cambria Math" w:hAnsi="Cambria Math"/>
                          <w:lang w:val="en-US" w:eastAsia="zh-CN"/>
                        </w:rPr>
                        <m:t>c</m:t>
                      </m:r>
                    </m:den>
                  </m:f>
                </m:e>
              </m:d>
            </m:e>
          </m:d>
        </m:oMath>
      </m:oMathPara>
    </w:p>
    <w:p w:rsidR="00D003DF" w:rsidRDefault="0010664D">
      <w:pPr>
        <w:ind w:leftChars="300" w:left="600"/>
        <w:rPr>
          <w:i/>
          <w:lang w:val="en-US" w:eastAsia="zh-CN"/>
        </w:rPr>
      </w:pPr>
      <w:r>
        <w:rPr>
          <w:rFonts w:eastAsia="等线" w:hint="eastAsia"/>
          <w:i/>
          <w:lang w:val="en-US" w:eastAsia="zh-CN"/>
        </w:rPr>
        <w:t xml:space="preserve">where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r</m:t>
                </m:r>
              </m:e>
            </m:acc>
          </m:e>
          <m:sub>
            <m:r>
              <w:rPr>
                <w:rFonts w:ascii="Cambria Math" w:hAnsi="Cambria Math"/>
              </w:rPr>
              <m:t>u</m:t>
            </m:r>
            <m:r>
              <w:rPr>
                <w:rFonts w:ascii="Cambria Math" w:hAnsi="Cambria Math"/>
              </w:rPr>
              <m:t>,</m:t>
            </m:r>
            <m:r>
              <w:rPr>
                <w:rFonts w:ascii="Cambria Math" w:hAnsi="Cambria Math"/>
              </w:rPr>
              <m:t>s</m:t>
            </m:r>
          </m:sub>
        </m:sSub>
      </m:oMath>
      <w:r>
        <w:rPr>
          <w:i/>
        </w:rPr>
        <w:t xml:space="preserve"> refers to the vector determined by the location of </w:t>
      </w:r>
      <w:r>
        <w:rPr>
          <w:rFonts w:hint="eastAsia"/>
          <w:i/>
          <w:lang w:val="en-US" w:eastAsia="zh-CN"/>
        </w:rPr>
        <w:t xml:space="preserve">receive </w:t>
      </w:r>
      <w:r>
        <w:rPr>
          <w:i/>
        </w:rPr>
        <w:t xml:space="preserve">antenna element u and </w:t>
      </w:r>
      <w:r>
        <w:rPr>
          <w:rFonts w:hint="eastAsia"/>
          <w:i/>
          <w:lang w:val="en-US" w:eastAsia="zh-CN"/>
        </w:rPr>
        <w:t xml:space="preserve">transmit antenna element </w:t>
      </w:r>
      <w:r>
        <w:rPr>
          <w:i/>
        </w:rPr>
        <w:t xml:space="preserve">s. The </w:t>
      </w:r>
      <m:oMath>
        <m:sSub>
          <m:sSubPr>
            <m:ctrlPr>
              <w:rPr>
                <w:rFonts w:ascii="Cambria Math" w:hAnsi="Cambria Math"/>
                <w:i/>
              </w:rPr>
            </m:ctrlPr>
          </m:sSubPr>
          <m:e>
            <m:r>
              <w:rPr>
                <w:rFonts w:ascii="Cambria Math" w:hAnsi="Cambria Math"/>
              </w:rPr>
              <m:t>d</m:t>
            </m:r>
          </m:e>
          <m:sub>
            <m:r>
              <w:rPr>
                <w:rFonts w:ascii="Cambria Math" w:hAnsi="Cambria Math"/>
              </w:rPr>
              <m:t>3</m:t>
            </m:r>
            <m:r>
              <w:rPr>
                <w:rFonts w:ascii="Cambria Math" w:hAnsi="Cambria Math"/>
              </w:rPr>
              <m:t>D</m:t>
            </m:r>
          </m:sub>
        </m:sSub>
      </m:oMath>
      <w:r>
        <w:rPr>
          <w:i/>
        </w:rPr>
        <w:t xml:space="preserve"> refe</w:t>
      </w:r>
      <w:proofErr w:type="spellStart"/>
      <w:r>
        <w:rPr>
          <w:i/>
        </w:rPr>
        <w:t>rs</w:t>
      </w:r>
      <w:proofErr w:type="spellEnd"/>
      <w:r>
        <w:rPr>
          <w:i/>
        </w:rPr>
        <w:t xml:space="preserve"> to the 3D distance between reference antenna</w:t>
      </w:r>
      <w:r>
        <w:rPr>
          <w:rFonts w:hint="eastAsia"/>
          <w:i/>
          <w:lang w:val="en-US" w:eastAsia="zh-CN"/>
        </w:rPr>
        <w:t xml:space="preserve"> elements</w:t>
      </w:r>
      <w:r>
        <w:rPr>
          <w:i/>
        </w:rPr>
        <w:t xml:space="preserve"> at TRP and UE side</w:t>
      </w:r>
      <w:r>
        <w:rPr>
          <w:rFonts w:hint="eastAsia"/>
          <w:i/>
          <w:lang w:val="en-US" w:eastAsia="zh-CN"/>
        </w:rPr>
        <w:t>.</w:t>
      </w:r>
    </w:p>
    <w:p w:rsidR="00D003DF" w:rsidRDefault="00D003DF">
      <w:pPr>
        <w:numPr>
          <w:ilvl w:val="255"/>
          <w:numId w:val="0"/>
        </w:numPr>
        <w:spacing w:before="120"/>
        <w:rPr>
          <w:lang w:val="en-US" w:eastAsia="zh-CN"/>
        </w:rPr>
      </w:pPr>
    </w:p>
    <w:p w:rsidR="00D003DF" w:rsidRDefault="0010664D">
      <w:pPr>
        <w:spacing w:before="120"/>
        <w:rPr>
          <w:rFonts w:hAnsi="Cambria Math"/>
          <w:bCs/>
          <w:iCs/>
          <w:lang w:val="en-US" w:eastAsia="zh-CN"/>
        </w:rPr>
      </w:pPr>
      <w:r>
        <w:rPr>
          <w:rFonts w:hAnsi="Cambria Math" w:hint="eastAsia"/>
          <w:b/>
          <w:i/>
          <w:lang w:val="en-US" w:eastAsia="zh-CN"/>
        </w:rPr>
        <w:t>Proposal 4</w:t>
      </w:r>
      <w:r>
        <w:rPr>
          <w:rFonts w:hAnsi="Cambria Math" w:hint="eastAsia"/>
          <w:bCs/>
          <w:iCs/>
          <w:lang w:val="en-US" w:eastAsia="zh-CN"/>
        </w:rPr>
        <w:t xml:space="preserve">: </w:t>
      </w:r>
      <w:r>
        <w:rPr>
          <w:rFonts w:hAnsi="Cambria Math" w:hint="eastAsia"/>
          <w:bCs/>
          <w:i/>
          <w:lang w:val="en-US" w:eastAsia="zh-CN"/>
        </w:rPr>
        <w:t xml:space="preserve">Considering that there may exist some local </w:t>
      </w:r>
      <w:proofErr w:type="spellStart"/>
      <w:r>
        <w:rPr>
          <w:rFonts w:hAnsi="Cambria Math" w:hint="eastAsia"/>
          <w:bCs/>
          <w:i/>
          <w:lang w:val="en-US" w:eastAsia="zh-CN"/>
        </w:rPr>
        <w:t>scatterers</w:t>
      </w:r>
      <w:proofErr w:type="spellEnd"/>
      <w:r>
        <w:rPr>
          <w:rFonts w:hAnsi="Cambria Math" w:hint="eastAsia"/>
          <w:bCs/>
          <w:i/>
          <w:lang w:val="en-US" w:eastAsia="zh-CN"/>
        </w:rPr>
        <w:t xml:space="preserve"> that are close to the UEs, the near-field effect at UE side can be optionally modeled</w:t>
      </w:r>
      <w:r>
        <w:rPr>
          <w:rFonts w:hAnsi="Cambria Math" w:hint="eastAsia"/>
          <w:bCs/>
          <w:iCs/>
          <w:lang w:val="en-US" w:eastAsia="zh-CN"/>
        </w:rPr>
        <w:t>.</w:t>
      </w:r>
    </w:p>
    <w:p w:rsidR="00D003DF" w:rsidRDefault="0010664D">
      <w:pPr>
        <w:widowControl w:val="0"/>
        <w:spacing w:beforeLines="50" w:before="120" w:afterLines="50"/>
        <w:rPr>
          <w:bCs/>
          <w:i/>
          <w:iCs/>
          <w:lang w:val="en-US" w:eastAsia="zh-CN"/>
        </w:rPr>
      </w:pPr>
      <w:r>
        <w:rPr>
          <w:rFonts w:hAnsi="Cambria Math" w:hint="eastAsia"/>
          <w:b/>
          <w:i/>
          <w:lang w:val="en-US" w:eastAsia="zh-CN"/>
        </w:rPr>
        <w:t xml:space="preserve">Proposal 5: </w:t>
      </w:r>
      <w:r>
        <w:rPr>
          <w:rFonts w:eastAsia="等线"/>
          <w:i/>
          <w:iCs/>
        </w:rPr>
        <w:t>For</w:t>
      </w:r>
      <w:r>
        <w:rPr>
          <w:rFonts w:hint="eastAsia"/>
          <w:bCs/>
          <w:i/>
          <w:iCs/>
          <w:lang w:val="en-US" w:eastAsia="zh-CN"/>
        </w:rPr>
        <w:t xml:space="preserve"> non-direct paths in near field model, the second distance </w:t>
      </w:r>
      <m:oMath>
        <m:sSub>
          <m:sSubPr>
            <m:ctrlPr>
              <w:rPr>
                <w:rFonts w:ascii="Cambria Math" w:eastAsia="Calibri" w:hAnsi="Cambria Math"/>
                <w:bCs/>
                <w:i/>
                <w:iCs/>
              </w:rPr>
            </m:ctrlPr>
          </m:sSubPr>
          <m:e>
            <m:r>
              <w:rPr>
                <w:rFonts w:ascii="Cambria Math" w:eastAsia="Calibri" w:hAnsi="Cambria Math"/>
              </w:rPr>
              <m:t>d</m:t>
            </m:r>
          </m:e>
          <m:sub>
            <m:r>
              <w:rPr>
                <w:rFonts w:ascii="Cambria Math" w:hAnsi="Cambria Math"/>
                <w:lang w:val="en-US" w:eastAsia="zh-CN"/>
              </w:rPr>
              <m:t>2</m:t>
            </m:r>
          </m:sub>
        </m:sSub>
      </m:oMath>
      <w:r>
        <w:rPr>
          <w:bCs/>
          <w:i/>
          <w:iCs/>
        </w:rPr>
        <w:t xml:space="preserve"> </w:t>
      </w:r>
      <w:r>
        <w:rPr>
          <w:rFonts w:hint="eastAsia"/>
          <w:bCs/>
          <w:i/>
          <w:iCs/>
        </w:rPr>
        <w:t>is</w:t>
      </w:r>
      <w:r>
        <w:rPr>
          <w:bCs/>
          <w:i/>
          <w:iCs/>
        </w:rPr>
        <w:t xml:space="preserve"> </w:t>
      </w:r>
      <w:r>
        <w:rPr>
          <w:rFonts w:hint="eastAsia"/>
          <w:bCs/>
          <w:i/>
          <w:iCs/>
        </w:rPr>
        <w:t>used</w:t>
      </w:r>
      <w:r>
        <w:rPr>
          <w:bCs/>
          <w:i/>
          <w:iCs/>
        </w:rPr>
        <w:t xml:space="preserve"> to determine the 2</w:t>
      </w:r>
      <w:r>
        <w:rPr>
          <w:bCs/>
          <w:i/>
          <w:iCs/>
          <w:vertAlign w:val="superscript"/>
        </w:rPr>
        <w:t>nd</w:t>
      </w:r>
      <w:r>
        <w:rPr>
          <w:bCs/>
          <w:i/>
          <w:iCs/>
        </w:rPr>
        <w:t xml:space="preserve"> </w:t>
      </w:r>
      <w:r>
        <w:rPr>
          <w:rFonts w:hint="eastAsia"/>
          <w:bCs/>
          <w:i/>
          <w:iCs/>
        </w:rPr>
        <w:t>point</w:t>
      </w:r>
      <w:r>
        <w:rPr>
          <w:bCs/>
          <w:i/>
          <w:iCs/>
        </w:rPr>
        <w:t xml:space="preserve"> associated with cluster </w:t>
      </w:r>
      <w:r>
        <w:rPr>
          <w:rFonts w:hint="eastAsia"/>
          <w:bCs/>
          <w:i/>
          <w:iCs/>
        </w:rPr>
        <w:t>to</w:t>
      </w:r>
      <w:r>
        <w:rPr>
          <w:bCs/>
          <w:i/>
          <w:iCs/>
        </w:rPr>
        <w:t xml:space="preserve"> calculate the parameter</w:t>
      </w:r>
      <w:r>
        <w:rPr>
          <w:rFonts w:hint="eastAsia"/>
          <w:bCs/>
          <w:i/>
          <w:iCs/>
          <w:lang w:val="en-US" w:eastAsia="zh-CN"/>
        </w:rPr>
        <w:t>s</w:t>
      </w:r>
      <w:r>
        <w:rPr>
          <w:bCs/>
          <w:i/>
          <w:iCs/>
        </w:rPr>
        <w:t xml:space="preserve"> at least for UE side</w:t>
      </w:r>
      <w:r>
        <w:rPr>
          <w:rFonts w:hint="eastAsia"/>
          <w:bCs/>
          <w:i/>
          <w:iCs/>
          <w:lang w:val="en-US" w:eastAsia="zh-CN"/>
        </w:rPr>
        <w:t>.</w:t>
      </w:r>
    </w:p>
    <w:p w:rsidR="00D003DF" w:rsidRDefault="0010664D">
      <w:pPr>
        <w:widowControl w:val="0"/>
        <w:spacing w:beforeLines="50" w:before="120" w:afterLines="50"/>
        <w:rPr>
          <w:rFonts w:eastAsia="Calibri"/>
          <w:bCs/>
          <w:i/>
          <w:iCs/>
        </w:rPr>
      </w:pPr>
      <w:r>
        <w:rPr>
          <w:rFonts w:hAnsi="Cambria Math" w:hint="eastAsia"/>
          <w:b/>
          <w:i/>
          <w:lang w:val="en-US" w:eastAsia="zh-CN"/>
        </w:rPr>
        <w:t xml:space="preserve">Proposal 6: </w:t>
      </w:r>
      <w:r>
        <w:rPr>
          <w:rFonts w:eastAsia="等线"/>
          <w:i/>
          <w:iCs/>
        </w:rPr>
        <w:t>For</w:t>
      </w:r>
      <w:r>
        <w:rPr>
          <w:rFonts w:hint="eastAsia"/>
          <w:bCs/>
          <w:i/>
          <w:iCs/>
          <w:lang w:val="en-US" w:eastAsia="zh-CN"/>
        </w:rPr>
        <w:t xml:space="preserve"> non-direct paths in near field model, t</w:t>
      </w:r>
      <w:r>
        <w:rPr>
          <w:rFonts w:eastAsia="Calibri"/>
          <w:bCs/>
          <w:i/>
          <w:iCs/>
        </w:rPr>
        <w:t xml:space="preserve">he </w:t>
      </w:r>
      <w:proofErr w:type="spellStart"/>
      <w:r>
        <w:rPr>
          <w:rFonts w:eastAsia="Calibri"/>
          <w:bCs/>
          <w:i/>
          <w:iCs/>
        </w:rPr>
        <w:t>generat</w:t>
      </w:r>
      <w:proofErr w:type="spellEnd"/>
      <w:r>
        <w:rPr>
          <w:rFonts w:hint="eastAsia"/>
          <w:bCs/>
          <w:i/>
          <w:iCs/>
          <w:lang w:val="en-US" w:eastAsia="zh-CN"/>
        </w:rPr>
        <w:t>ion</w:t>
      </w:r>
      <w:r>
        <w:rPr>
          <w:rFonts w:eastAsia="Calibri"/>
          <w:bCs/>
          <w:i/>
          <w:iCs/>
        </w:rPr>
        <w:t xml:space="preserve"> </w:t>
      </w:r>
      <w:r>
        <w:rPr>
          <w:rFonts w:hint="eastAsia"/>
          <w:bCs/>
          <w:i/>
          <w:iCs/>
          <w:lang w:val="en-US" w:eastAsia="zh-CN"/>
        </w:rPr>
        <w:t>of</w:t>
      </w:r>
      <w:r>
        <w:rPr>
          <w:rFonts w:eastAsia="Calibri"/>
          <w:bCs/>
          <w:i/>
          <w:iCs/>
        </w:rPr>
        <w:t xml:space="preserve"> </w:t>
      </w:r>
      <m:oMath>
        <m:sSub>
          <m:sSubPr>
            <m:ctrlPr>
              <w:rPr>
                <w:rFonts w:ascii="Cambria Math" w:eastAsia="Calibri" w:hAnsi="Cambria Math"/>
                <w:bCs/>
                <w:i/>
                <w:iCs/>
              </w:rPr>
            </m:ctrlPr>
          </m:sSubPr>
          <m:e>
            <m:r>
              <w:rPr>
                <w:rFonts w:ascii="Cambria Math" w:eastAsia="Calibri" w:hAnsi="Cambria Math"/>
              </w:rPr>
              <m:t>d</m:t>
            </m:r>
          </m:e>
          <m:sub>
            <m:r>
              <w:rPr>
                <w:rFonts w:ascii="Cambria Math" w:eastAsia="Calibri" w:hAnsi="Cambria Math"/>
              </w:rPr>
              <m:t>1</m:t>
            </m:r>
          </m:sub>
        </m:sSub>
      </m:oMath>
      <w:r>
        <w:rPr>
          <w:rFonts w:eastAsia="Calibri"/>
          <w:bCs/>
          <w:i/>
          <w:iCs/>
        </w:rPr>
        <w:t xml:space="preserve">, </w:t>
      </w:r>
      <m:oMath>
        <m:sSub>
          <m:sSubPr>
            <m:ctrlPr>
              <w:rPr>
                <w:rFonts w:ascii="Cambria Math" w:eastAsia="Calibri" w:hAnsi="Cambria Math"/>
                <w:bCs/>
                <w:i/>
                <w:iCs/>
              </w:rPr>
            </m:ctrlPr>
          </m:sSubPr>
          <m:e>
            <m:r>
              <w:rPr>
                <w:rFonts w:ascii="Cambria Math" w:eastAsia="Calibri" w:hAnsi="Cambria Math"/>
              </w:rPr>
              <m:t>d</m:t>
            </m:r>
          </m:e>
          <m:sub>
            <m:r>
              <w:rPr>
                <w:rFonts w:ascii="Cambria Math" w:eastAsia="Calibri" w:hAnsi="Cambria Math"/>
              </w:rPr>
              <m:t>2</m:t>
            </m:r>
          </m:sub>
        </m:sSub>
      </m:oMath>
      <w:r>
        <w:rPr>
          <w:rFonts w:hAnsi="Cambria Math" w:hint="eastAsia"/>
          <w:bCs/>
          <w:i/>
          <w:iCs/>
          <w:lang w:val="en-US" w:eastAsia="zh-CN"/>
        </w:rPr>
        <w:t xml:space="preserve"> fol</w:t>
      </w:r>
      <w:r>
        <w:rPr>
          <w:rFonts w:hAnsi="Cambria Math" w:hint="eastAsia"/>
          <w:bCs/>
          <w:i/>
          <w:iCs/>
          <w:lang w:val="en-US" w:eastAsia="zh-CN"/>
        </w:rPr>
        <w:t>lows the log-normal distribution with following:</w:t>
      </w:r>
    </w:p>
    <w:p w:rsidR="00D003DF" w:rsidRDefault="0010664D">
      <w:pPr>
        <w:widowControl w:val="0"/>
        <w:tabs>
          <w:tab w:val="left" w:pos="1304"/>
          <w:tab w:val="left" w:pos="1440"/>
          <w:tab w:val="left" w:pos="2160"/>
        </w:tabs>
        <w:spacing w:beforeLines="50" w:before="120" w:afterLines="50"/>
        <w:ind w:left="200"/>
        <w:rPr>
          <w:rFonts w:hAnsi="Cambria Math"/>
          <w:bCs/>
          <w:i/>
          <w:iCs/>
          <w:lang w:val="en-US" w:eastAsia="zh-CN"/>
        </w:rPr>
      </w:pPr>
      <w:r>
        <w:rPr>
          <w:rFonts w:hAnsi="Cambria Math" w:hint="eastAsia"/>
          <w:bCs/>
          <w:i/>
          <w:iCs/>
          <w:lang w:val="en-US" w:eastAsia="zh-CN"/>
        </w:rPr>
        <w:t xml:space="preserve">      --For UMi scenario, </w:t>
      </w:r>
      <m:oMath>
        <m:sSub>
          <m:sSubPr>
            <m:ctrlPr>
              <w:rPr>
                <w:rFonts w:ascii="Cambria Math" w:eastAsia="Calibri" w:hAnsi="Cambria Math"/>
                <w:bCs/>
                <w:i/>
                <w:iCs/>
              </w:rPr>
            </m:ctrlPr>
          </m:sSubPr>
          <m:e>
            <m:r>
              <w:rPr>
                <w:rFonts w:ascii="Cambria Math" w:eastAsia="Calibri" w:hAnsi="Cambria Math"/>
              </w:rPr>
              <m:t>d</m:t>
            </m:r>
          </m:e>
          <m:sub>
            <m:r>
              <w:rPr>
                <w:rFonts w:ascii="Cambria Math" w:eastAsia="Calibri" w:hAnsi="Cambria Math"/>
              </w:rPr>
              <m:t>1</m:t>
            </m:r>
          </m:sub>
        </m:sSub>
      </m:oMath>
      <w:r>
        <w:rPr>
          <w:rFonts w:hAnsi="Cambria Math" w:hint="eastAsia"/>
          <w:bCs/>
          <w:i/>
          <w:iCs/>
          <w:lang w:val="en-US" w:eastAsia="zh-CN"/>
        </w:rPr>
        <w:t>~Log-N(4.5, 0.7</w:t>
      </w:r>
      <w:r>
        <w:rPr>
          <w:rFonts w:hAnsi="Cambria Math" w:hint="eastAsia"/>
          <w:bCs/>
          <w:i/>
          <w:iCs/>
          <w:vertAlign w:val="superscript"/>
          <w:lang w:val="en-US" w:eastAsia="zh-CN"/>
        </w:rPr>
        <w:t>2</w:t>
      </w:r>
      <w:r>
        <w:rPr>
          <w:rFonts w:hAnsi="Cambria Math" w:hint="eastAsia"/>
          <w:bCs/>
          <w:i/>
          <w:iCs/>
          <w:lang w:val="en-US" w:eastAsia="zh-CN"/>
        </w:rPr>
        <w:t xml:space="preserve">), </w:t>
      </w:r>
      <m:oMath>
        <m:sSub>
          <m:sSubPr>
            <m:ctrlPr>
              <w:rPr>
                <w:rFonts w:ascii="Cambria Math" w:eastAsia="Calibri" w:hAnsi="Cambria Math"/>
                <w:bCs/>
                <w:i/>
                <w:iCs/>
              </w:rPr>
            </m:ctrlPr>
          </m:sSubPr>
          <m:e>
            <m:r>
              <w:rPr>
                <w:rFonts w:ascii="Cambria Math" w:eastAsia="Calibri" w:hAnsi="Cambria Math"/>
              </w:rPr>
              <m:t>d</m:t>
            </m:r>
          </m:e>
          <m:sub>
            <m:r>
              <w:rPr>
                <w:rFonts w:ascii="Cambria Math" w:hAnsi="Cambria Math"/>
                <w:lang w:val="en-US" w:eastAsia="zh-CN"/>
              </w:rPr>
              <m:t>2</m:t>
            </m:r>
          </m:sub>
        </m:sSub>
      </m:oMath>
      <w:r>
        <w:rPr>
          <w:rFonts w:hAnsi="Cambria Math" w:hint="eastAsia"/>
          <w:bCs/>
          <w:i/>
          <w:iCs/>
          <w:lang w:val="en-US" w:eastAsia="zh-CN"/>
        </w:rPr>
        <w:t>~Log-N(3.6 , 1.2</w:t>
      </w:r>
      <w:r>
        <w:rPr>
          <w:rFonts w:hAnsi="Cambria Math" w:hint="eastAsia"/>
          <w:bCs/>
          <w:i/>
          <w:iCs/>
          <w:vertAlign w:val="superscript"/>
          <w:lang w:val="en-US" w:eastAsia="zh-CN"/>
        </w:rPr>
        <w:t>2</w:t>
      </w:r>
      <w:r>
        <w:rPr>
          <w:rFonts w:hAnsi="Cambria Math" w:hint="eastAsia"/>
          <w:bCs/>
          <w:i/>
          <w:iCs/>
          <w:lang w:val="en-US" w:eastAsia="zh-CN"/>
        </w:rPr>
        <w:t>);</w:t>
      </w:r>
    </w:p>
    <w:p w:rsidR="00D003DF" w:rsidRDefault="0010664D">
      <w:pPr>
        <w:widowControl w:val="0"/>
        <w:tabs>
          <w:tab w:val="left" w:pos="1304"/>
          <w:tab w:val="left" w:pos="1440"/>
          <w:tab w:val="left" w:pos="2160"/>
        </w:tabs>
        <w:spacing w:beforeLines="50" w:before="120" w:afterLines="50"/>
        <w:ind w:left="200"/>
        <w:rPr>
          <w:rFonts w:hAnsi="Cambria Math"/>
          <w:bCs/>
          <w:i/>
          <w:iCs/>
          <w:lang w:val="en-US" w:eastAsia="zh-CN"/>
        </w:rPr>
      </w:pPr>
      <w:r>
        <w:rPr>
          <w:rFonts w:hAnsi="Cambria Math" w:hint="eastAsia"/>
          <w:bCs/>
          <w:i/>
          <w:iCs/>
          <w:lang w:val="en-US" w:eastAsia="zh-CN"/>
        </w:rPr>
        <w:t xml:space="preserve">      --For Indoor Office scenario, </w:t>
      </w:r>
      <m:oMath>
        <m:sSub>
          <m:sSubPr>
            <m:ctrlPr>
              <w:rPr>
                <w:rFonts w:ascii="Cambria Math" w:eastAsia="Calibri" w:hAnsi="Cambria Math"/>
                <w:bCs/>
                <w:i/>
                <w:iCs/>
              </w:rPr>
            </m:ctrlPr>
          </m:sSubPr>
          <m:e>
            <m:r>
              <w:rPr>
                <w:rFonts w:ascii="Cambria Math" w:eastAsia="Calibri" w:hAnsi="Cambria Math"/>
              </w:rPr>
              <m:t>d</m:t>
            </m:r>
          </m:e>
          <m:sub>
            <m:r>
              <w:rPr>
                <w:rFonts w:ascii="Cambria Math" w:eastAsia="Calibri" w:hAnsi="Cambria Math"/>
              </w:rPr>
              <m:t>1</m:t>
            </m:r>
          </m:sub>
        </m:sSub>
      </m:oMath>
      <w:r>
        <w:rPr>
          <w:rFonts w:hAnsi="Cambria Math" w:hint="eastAsia"/>
          <w:bCs/>
          <w:i/>
          <w:iCs/>
          <w:lang w:val="en-US" w:eastAsia="zh-CN"/>
        </w:rPr>
        <w:t>~Log-N(0.5, 1.4</w:t>
      </w:r>
      <w:r>
        <w:rPr>
          <w:rFonts w:hAnsi="Cambria Math" w:hint="eastAsia"/>
          <w:bCs/>
          <w:i/>
          <w:iCs/>
          <w:vertAlign w:val="superscript"/>
          <w:lang w:val="en-US" w:eastAsia="zh-CN"/>
        </w:rPr>
        <w:t>2</w:t>
      </w:r>
      <w:r>
        <w:rPr>
          <w:rFonts w:hAnsi="Cambria Math" w:hint="eastAsia"/>
          <w:bCs/>
          <w:i/>
          <w:iCs/>
          <w:lang w:val="en-US" w:eastAsia="zh-CN"/>
        </w:rPr>
        <w:t xml:space="preserve">), </w:t>
      </w:r>
      <m:oMath>
        <m:sSub>
          <m:sSubPr>
            <m:ctrlPr>
              <w:rPr>
                <w:rFonts w:ascii="Cambria Math" w:eastAsia="Calibri" w:hAnsi="Cambria Math"/>
                <w:bCs/>
                <w:i/>
                <w:iCs/>
              </w:rPr>
            </m:ctrlPr>
          </m:sSubPr>
          <m:e>
            <m:r>
              <w:rPr>
                <w:rFonts w:ascii="Cambria Math" w:eastAsia="Calibri" w:hAnsi="Cambria Math"/>
              </w:rPr>
              <m:t>d</m:t>
            </m:r>
          </m:e>
          <m:sub>
            <m:r>
              <w:rPr>
                <w:rFonts w:ascii="Cambria Math" w:hAnsi="Cambria Math"/>
                <w:lang w:val="en-US" w:eastAsia="zh-CN"/>
              </w:rPr>
              <m:t>2</m:t>
            </m:r>
          </m:sub>
        </m:sSub>
      </m:oMath>
      <w:r>
        <w:rPr>
          <w:rFonts w:hAnsi="Cambria Math" w:hint="eastAsia"/>
          <w:bCs/>
          <w:i/>
          <w:iCs/>
          <w:lang w:val="en-US" w:eastAsia="zh-CN"/>
        </w:rPr>
        <w:t>~Log-N(1.5, 0.8</w:t>
      </w:r>
      <w:r>
        <w:rPr>
          <w:rFonts w:hAnsi="Cambria Math" w:hint="eastAsia"/>
          <w:bCs/>
          <w:i/>
          <w:iCs/>
          <w:vertAlign w:val="superscript"/>
          <w:lang w:val="en-US" w:eastAsia="zh-CN"/>
        </w:rPr>
        <w:t>2</w:t>
      </w:r>
      <w:r>
        <w:rPr>
          <w:rFonts w:hAnsi="Cambria Math" w:hint="eastAsia"/>
          <w:bCs/>
          <w:i/>
          <w:iCs/>
          <w:lang w:val="en-US" w:eastAsia="zh-CN"/>
        </w:rPr>
        <w:t>);</w:t>
      </w:r>
    </w:p>
    <w:p w:rsidR="00D003DF" w:rsidRDefault="0010664D">
      <w:pPr>
        <w:spacing w:before="120"/>
        <w:rPr>
          <w:rFonts w:hAnsi="Cambria Math"/>
          <w:bCs/>
          <w:i/>
          <w:lang w:val="en-US" w:eastAsia="zh-CN"/>
        </w:rPr>
      </w:pPr>
      <w:r>
        <w:rPr>
          <w:rFonts w:hAnsi="Cambria Math" w:hint="eastAsia"/>
          <w:b/>
          <w:i/>
          <w:lang w:val="en-US" w:eastAsia="zh-CN"/>
        </w:rPr>
        <w:t>Proposal 7:</w:t>
      </w:r>
      <w:r>
        <w:rPr>
          <w:rFonts w:hAnsi="Cambria Math" w:hint="eastAsia"/>
          <w:bCs/>
          <w:i/>
          <w:lang w:val="en-US" w:eastAsia="zh-CN"/>
        </w:rPr>
        <w:t xml:space="preserve"> No need to introduce a ratio of NLoS paths that show spherical wavefront characteristics.</w:t>
      </w:r>
    </w:p>
    <w:p w:rsidR="00D003DF" w:rsidRDefault="0010664D">
      <w:pPr>
        <w:spacing w:before="120"/>
        <w:rPr>
          <w:rFonts w:ascii="Times" w:eastAsia="等线" w:hAnsi="Times"/>
          <w:szCs w:val="24"/>
          <w:lang w:val="en-US" w:eastAsia="zh-CN"/>
        </w:rPr>
      </w:pPr>
      <w:r>
        <w:rPr>
          <w:rFonts w:hAnsi="Cambria Math" w:hint="eastAsia"/>
          <w:b/>
          <w:i/>
          <w:lang w:val="en-US" w:eastAsia="zh-CN"/>
        </w:rPr>
        <w:t>Proposal 8</w:t>
      </w:r>
      <w:r>
        <w:rPr>
          <w:rFonts w:hAnsi="Cambria Math" w:hint="eastAsia"/>
          <w:bCs/>
          <w:iCs/>
          <w:lang w:val="en-US" w:eastAsia="zh-CN"/>
        </w:rPr>
        <w:t xml:space="preserve">: </w:t>
      </w:r>
      <w:r>
        <w:rPr>
          <w:rFonts w:ascii="Times" w:eastAsia="等线" w:hAnsi="Times" w:hint="eastAsia"/>
          <w:i/>
          <w:iCs/>
          <w:szCs w:val="24"/>
          <w:lang w:val="en-US" w:eastAsia="zh-CN"/>
        </w:rPr>
        <w:t>The determination of point associated with cluster should be conducted in cluster-level</w:t>
      </w:r>
      <w:r>
        <w:rPr>
          <w:rFonts w:hAnsi="Cambria Math" w:hint="eastAsia"/>
          <w:bCs/>
          <w:i/>
          <w:iCs/>
          <w:lang w:val="en-US" w:eastAsia="zh-CN"/>
        </w:rPr>
        <w:t>.</w:t>
      </w:r>
    </w:p>
    <w:p w:rsidR="00D003DF" w:rsidRDefault="0010664D">
      <w:pPr>
        <w:widowControl w:val="0"/>
        <w:tabs>
          <w:tab w:val="left" w:pos="1304"/>
          <w:tab w:val="left" w:pos="1440"/>
          <w:tab w:val="left" w:pos="2160"/>
        </w:tabs>
        <w:spacing w:beforeLines="50" w:before="120" w:afterLines="50"/>
        <w:rPr>
          <w:rFonts w:hAnsi="Cambria Math"/>
          <w:bCs/>
          <w:i/>
          <w:iCs/>
          <w:lang w:val="en-US" w:eastAsia="zh-CN"/>
        </w:rPr>
      </w:pPr>
      <w:r>
        <w:rPr>
          <w:rFonts w:hAnsi="Cambria Math" w:hint="eastAsia"/>
          <w:b/>
          <w:i/>
          <w:lang w:val="en-US" w:eastAsia="zh-CN"/>
        </w:rPr>
        <w:t xml:space="preserve">Proposal 9: </w:t>
      </w:r>
      <w:r>
        <w:rPr>
          <w:rFonts w:eastAsia="等线"/>
          <w:i/>
          <w:iCs/>
        </w:rPr>
        <w:t xml:space="preserve">For near-field channel, </w:t>
      </w:r>
      <w:r>
        <w:rPr>
          <w:bCs/>
          <w:i/>
          <w:iCs/>
        </w:rPr>
        <w:t>the antenna element-wise cha</w:t>
      </w:r>
      <w:r>
        <w:rPr>
          <w:bCs/>
          <w:i/>
          <w:iCs/>
        </w:rPr>
        <w:t>nnel parameters</w:t>
      </w:r>
      <w:r>
        <w:rPr>
          <w:rFonts w:hint="eastAsia"/>
          <w:bCs/>
          <w:i/>
          <w:iCs/>
          <w:lang w:val="en-US" w:eastAsia="zh-CN"/>
        </w:rPr>
        <w:t xml:space="preserve"> for non-direct paths can be generated following the following procedure:</w:t>
      </w:r>
    </w:p>
    <w:p w:rsidR="00D003DF" w:rsidRDefault="0010664D">
      <w:pPr>
        <w:widowControl w:val="0"/>
        <w:tabs>
          <w:tab w:val="left" w:pos="1304"/>
          <w:tab w:val="left" w:pos="1440"/>
          <w:tab w:val="left" w:pos="2160"/>
        </w:tabs>
        <w:spacing w:beforeLines="50" w:before="120" w:afterLines="50"/>
        <w:jc w:val="center"/>
      </w:pPr>
      <w:r>
        <w:rPr>
          <w:noProof/>
        </w:rPr>
        <w:drawing>
          <wp:inline distT="0" distB="0" distL="114300" distR="114300">
            <wp:extent cx="5579745" cy="1464945"/>
            <wp:effectExtent l="0" t="0" r="13335" b="13335"/>
            <wp:docPr id="19" name="图片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68"/>
                    <pic:cNvPicPr>
                      <a:picLocks noChangeAspect="1"/>
                    </pic:cNvPicPr>
                  </pic:nvPicPr>
                  <pic:blipFill>
                    <a:blip r:embed="rId22"/>
                    <a:stretch>
                      <a:fillRect/>
                    </a:stretch>
                  </pic:blipFill>
                  <pic:spPr>
                    <a:xfrm>
                      <a:off x="0" y="0"/>
                      <a:ext cx="5579745" cy="1464945"/>
                    </a:xfrm>
                    <a:prstGeom prst="rect">
                      <a:avLst/>
                    </a:prstGeom>
                    <a:noFill/>
                    <a:ln>
                      <a:noFill/>
                    </a:ln>
                  </pic:spPr>
                </pic:pic>
              </a:graphicData>
            </a:graphic>
          </wp:inline>
        </w:drawing>
      </w:r>
    </w:p>
    <w:p w:rsidR="00D003DF" w:rsidRDefault="0010664D">
      <w:pPr>
        <w:rPr>
          <w:rFonts w:eastAsia="等线"/>
          <w:i/>
          <w:iCs/>
        </w:rPr>
      </w:pPr>
      <w:r>
        <w:rPr>
          <w:rFonts w:hAnsi="Cambria Math" w:hint="eastAsia"/>
          <w:b/>
          <w:bCs/>
          <w:i/>
          <w:iCs/>
          <w:lang w:val="en-US" w:eastAsia="zh-CN"/>
        </w:rPr>
        <w:t xml:space="preserve">Proposal 10: </w:t>
      </w:r>
      <w:r>
        <w:rPr>
          <w:rFonts w:eastAsia="等线"/>
          <w:i/>
          <w:iCs/>
        </w:rPr>
        <w:t xml:space="preserve">For near-field channel, the </w:t>
      </w:r>
      <w:r>
        <w:rPr>
          <w:i/>
          <w:iCs/>
          <w:lang w:val="en-US" w:eastAsia="zh-CN"/>
        </w:rPr>
        <w:t>Doppler</w:t>
      </w:r>
      <w:r>
        <w:rPr>
          <w:rFonts w:hint="eastAsia"/>
          <w:i/>
          <w:iCs/>
          <w:lang w:val="en-US" w:eastAsia="zh-CN"/>
        </w:rPr>
        <w:t xml:space="preserve"> shift </w:t>
      </w:r>
      <w:r>
        <w:rPr>
          <w:rFonts w:eastAsia="等线"/>
          <w:i/>
          <w:iCs/>
          <w:lang w:val="en-US" w:eastAsia="zh-CN"/>
        </w:rPr>
        <w:t xml:space="preserve"> </w:t>
      </w:r>
      <w:r>
        <w:rPr>
          <w:rFonts w:eastAsia="等线" w:hint="eastAsia"/>
          <w:i/>
          <w:iCs/>
          <w:lang w:val="en-US" w:eastAsia="zh-CN"/>
        </w:rPr>
        <w:t>can</w:t>
      </w:r>
      <w:r>
        <w:rPr>
          <w:rFonts w:eastAsia="等线"/>
          <w:i/>
          <w:iCs/>
        </w:rPr>
        <w:t xml:space="preserve"> be</w:t>
      </w:r>
      <w:r>
        <w:rPr>
          <w:rFonts w:eastAsia="等线" w:hint="eastAsia"/>
          <w:i/>
          <w:iCs/>
          <w:lang w:val="en-US" w:eastAsia="zh-CN"/>
        </w:rPr>
        <w:t xml:space="preserve"> optionally</w:t>
      </w:r>
      <w:r>
        <w:rPr>
          <w:rFonts w:eastAsia="等线"/>
          <w:i/>
          <w:iCs/>
        </w:rPr>
        <w:t xml:space="preserve"> </w:t>
      </w:r>
      <w:proofErr w:type="spellStart"/>
      <w:r>
        <w:rPr>
          <w:rFonts w:eastAsia="等线"/>
          <w:i/>
          <w:iCs/>
        </w:rPr>
        <w:t>modeled</w:t>
      </w:r>
      <w:proofErr w:type="spellEnd"/>
      <w:r>
        <w:rPr>
          <w:rFonts w:eastAsia="等线" w:hint="eastAsia"/>
          <w:i/>
          <w:iCs/>
          <w:lang w:val="en-US" w:eastAsia="zh-CN"/>
        </w:rPr>
        <w:t xml:space="preserve"> as </w:t>
      </w:r>
      <w:r>
        <w:rPr>
          <w:rFonts w:eastAsia="等线"/>
          <w:i/>
          <w:iCs/>
        </w:rPr>
        <w:t xml:space="preserve">antenna element-wise channel parameters of </w:t>
      </w:r>
      <w:r>
        <w:rPr>
          <w:rFonts w:eastAsia="等线" w:hint="eastAsia"/>
          <w:i/>
          <w:iCs/>
          <w:lang w:val="en-US" w:eastAsia="zh-CN"/>
        </w:rPr>
        <w:t>non-</w:t>
      </w:r>
      <w:r>
        <w:rPr>
          <w:rFonts w:eastAsia="等线"/>
          <w:i/>
          <w:iCs/>
        </w:rPr>
        <w:t>direct path between TRP and UE</w:t>
      </w:r>
      <w:r>
        <w:rPr>
          <w:rFonts w:eastAsia="等线" w:hint="eastAsia"/>
          <w:i/>
          <w:iCs/>
          <w:lang w:val="en-US" w:eastAsia="zh-CN"/>
        </w:rPr>
        <w:t>.</w:t>
      </w:r>
      <w:r>
        <w:rPr>
          <w:rFonts w:eastAsia="等线"/>
          <w:i/>
          <w:iCs/>
        </w:rPr>
        <w:t xml:space="preserve"> </w:t>
      </w:r>
    </w:p>
    <w:p w:rsidR="00D003DF" w:rsidRDefault="0010664D">
      <w:pPr>
        <w:numPr>
          <w:ilvl w:val="0"/>
          <w:numId w:val="26"/>
        </w:numPr>
        <w:spacing w:before="120"/>
        <w:rPr>
          <w:rFonts w:hAnsi="Cambria Math"/>
          <w:b/>
          <w:bCs/>
          <w:i/>
          <w:iCs/>
          <w:lang w:val="en-US" w:eastAsia="zh-CN"/>
        </w:rPr>
      </w:pPr>
      <w:r>
        <w:rPr>
          <w:rFonts w:eastAsia="等线" w:hint="eastAsia"/>
          <w:i/>
          <w:iCs/>
          <w:lang w:val="en-US" w:eastAsia="zh-CN"/>
        </w:rPr>
        <w:t>The following formula is adopted to model the Doppler shift parameters of non-direct path b</w:t>
      </w:r>
      <w:proofErr w:type="spellStart"/>
      <w:r>
        <w:rPr>
          <w:rFonts w:eastAsia="等线"/>
          <w:i/>
          <w:iCs/>
        </w:rPr>
        <w:t>etween</w:t>
      </w:r>
      <w:proofErr w:type="spellEnd"/>
      <w:r>
        <w:rPr>
          <w:rFonts w:eastAsia="等线"/>
          <w:i/>
          <w:iCs/>
        </w:rPr>
        <w:t xml:space="preserve"> TRP and UE as</w:t>
      </w:r>
      <w:r>
        <w:rPr>
          <w:i/>
          <w:iCs/>
        </w:rPr>
        <w:t xml:space="preserve"> antenna element-wise channel parameter:</w:t>
      </w:r>
      <w:r>
        <w:rPr>
          <w:rFonts w:eastAsia="等线" w:hint="eastAsia"/>
          <w:i/>
          <w:iCs/>
          <w:lang w:val="en-US" w:eastAsia="zh-CN"/>
        </w:rPr>
        <w:t xml:space="preserve">  </w:t>
      </w:r>
    </w:p>
    <w:p w:rsidR="00D003DF" w:rsidRDefault="0010664D">
      <w:pPr>
        <w:spacing w:before="120"/>
        <w:ind w:left="200"/>
        <w:jc w:val="center"/>
        <w:rPr>
          <w:rFonts w:hAnsi="Cambria Math"/>
          <w:i/>
          <w:lang w:val="en-US" w:eastAsia="zh-CN"/>
        </w:rPr>
      </w:pPr>
      <m:oMath>
        <m:r>
          <m:rPr>
            <m:sty m:val="p"/>
          </m:rPr>
          <w:rPr>
            <w:rFonts w:ascii="Cambria Math" w:hAnsi="Cambria Math"/>
            <w:lang w:val="en-US" w:eastAsia="zh-CN"/>
          </w:rPr>
          <m:t>exp</m:t>
        </m:r>
        <m:d>
          <m:dPr>
            <m:ctrlPr>
              <w:rPr>
                <w:rFonts w:ascii="Cambria Math" w:hAnsi="Cambria Math"/>
                <w:lang w:val="en-US" w:eastAsia="zh-CN"/>
              </w:rPr>
            </m:ctrlPr>
          </m:dPr>
          <m:e>
            <m:r>
              <m:rPr>
                <m:sty m:val="p"/>
              </m:rPr>
              <w:rPr>
                <w:rFonts w:ascii="Cambria Math" w:hAnsi="Cambria Math"/>
                <w:lang w:val="en-US" w:eastAsia="zh-CN"/>
              </w:rPr>
              <m:t>j2</m:t>
            </m:r>
            <m:r>
              <m:rPr>
                <m:sty m:val="p"/>
              </m:rPr>
              <w:rPr>
                <w:rFonts w:ascii="Cambria Math" w:hAnsi="Cambria Math"/>
                <w:lang w:val="en-US"/>
              </w:rPr>
              <m:t>π</m:t>
            </m:r>
            <m:f>
              <m:fPr>
                <m:ctrlPr>
                  <w:rPr>
                    <w:rFonts w:ascii="Cambria Math" w:hAnsi="Cambria Math"/>
                    <w:lang w:val="en-US"/>
                  </w:rPr>
                </m:ctrlPr>
              </m:fPr>
              <m:num>
                <m:sSup>
                  <m:sSupPr>
                    <m:ctrlPr>
                      <w:rPr>
                        <w:rFonts w:ascii="Cambria Math" w:hAnsi="Cambria Math"/>
                        <w:i/>
                        <w:lang w:val="en-US"/>
                      </w:rPr>
                    </m:ctrlPr>
                  </m:sSupPr>
                  <m:e>
                    <m:d>
                      <m:dPr>
                        <m:ctrlPr>
                          <w:rPr>
                            <w:rFonts w:ascii="Cambria Math" w:hAnsi="Cambria Math"/>
                            <w:i/>
                            <w:lang w:val="en-US"/>
                          </w:rPr>
                        </m:ctrlPr>
                      </m:dPr>
                      <m:e>
                        <m:f>
                          <m:fPr>
                            <m:ctrlPr>
                              <w:rPr>
                                <w:rFonts w:ascii="Cambria Math" w:hAnsi="Cambria Math"/>
                                <w:i/>
                                <w:lang w:val="en-US"/>
                              </w:rPr>
                            </m:ctrlPr>
                          </m:fPr>
                          <m:num>
                            <m:sSub>
                              <m:sSubPr>
                                <m:ctrlPr>
                                  <w:rPr>
                                    <w:rFonts w:ascii="Cambria Math" w:hAnsi="Cambria Math"/>
                                    <w:i/>
                                    <w:lang w:val="en-US"/>
                                  </w:rPr>
                                </m:ctrlPr>
                              </m:sSubPr>
                              <m:e>
                                <m:r>
                                  <w:rPr>
                                    <w:rFonts w:ascii="Cambria Math" w:hAnsi="Cambria Math"/>
                                    <w:lang w:val="en-US" w:eastAsia="zh-CN"/>
                                  </w:rPr>
                                  <m:t>d</m:t>
                                </m:r>
                              </m:e>
                              <m:sub>
                                <m:r>
                                  <w:rPr>
                                    <w:rFonts w:ascii="Cambria Math" w:hAnsi="Cambria Math"/>
                                    <w:lang w:val="en-US" w:eastAsia="zh-CN"/>
                                  </w:rPr>
                                  <m:t>2</m:t>
                                </m:r>
                              </m:sub>
                            </m:sSub>
                            <m:r>
                              <w:rPr>
                                <w:rFonts w:ascii="Cambria Math" w:hAnsi="Cambria Math"/>
                                <w:lang w:val="en-US"/>
                              </w:rPr>
                              <m:t>∙</m:t>
                            </m:r>
                            <m:r>
                              <m:rPr>
                                <m:sty m:val="p"/>
                              </m:rPr>
                              <w:rPr>
                                <w:rFonts w:ascii="Cambria Math" w:hAnsi="Cambria Math" w:hint="eastAsia"/>
                                <w:lang w:val="en-US" w:eastAsia="zh-CN"/>
                              </w:rPr>
                              <m:t xml:space="preserve"> </m:t>
                            </m:r>
                            <m:sSub>
                              <m:sSubPr>
                                <m:ctrlPr>
                                  <w:rPr>
                                    <w:rFonts w:ascii="Cambria Math" w:hAnsi="Cambria Math"/>
                                    <w:i/>
                                    <w:lang w:val="en-US" w:eastAsia="zh-CN"/>
                                  </w:rPr>
                                </m:ctrlPr>
                              </m:sSubPr>
                              <m:e>
                                <m:acc>
                                  <m:accPr>
                                    <m:ctrlPr>
                                      <w:rPr>
                                        <w:rFonts w:ascii="Cambria Math" w:hAnsi="Cambria Math"/>
                                        <w:i/>
                                        <w:lang w:val="en-US" w:eastAsia="zh-CN"/>
                                      </w:rPr>
                                    </m:ctrlPr>
                                  </m:accPr>
                                  <m:e>
                                    <m:r>
                                      <w:rPr>
                                        <w:rFonts w:ascii="Cambria Math" w:hAnsi="Cambria Math"/>
                                        <w:lang w:val="en-US" w:eastAsia="zh-CN"/>
                                      </w:rPr>
                                      <m:t>r</m:t>
                                    </m:r>
                                  </m:e>
                                </m:acc>
                              </m:e>
                              <m:sub>
                                <m:r>
                                  <w:rPr>
                                    <w:rFonts w:ascii="Cambria Math" w:hAnsi="Cambria Math"/>
                                    <w:lang w:val="en-US" w:eastAsia="zh-CN"/>
                                  </w:rPr>
                                  <m:t>rx</m:t>
                                </m:r>
                                <m:r>
                                  <w:rPr>
                                    <w:rFonts w:ascii="Cambria Math" w:hAnsi="Cambria Math"/>
                                    <w:lang w:val="en-US" w:eastAsia="zh-CN"/>
                                  </w:rPr>
                                  <m:t>,0,0,</m:t>
                                </m:r>
                                <m:r>
                                  <w:rPr>
                                    <w:rFonts w:ascii="Cambria Math" w:hAnsi="Cambria Math"/>
                                    <w:lang w:val="en-US" w:eastAsia="zh-CN"/>
                                  </w:rPr>
                                  <m:t>n</m:t>
                                </m:r>
                                <m:r>
                                  <w:rPr>
                                    <w:rFonts w:ascii="Cambria Math" w:hAnsi="Cambria Math"/>
                                    <w:lang w:val="en-US" w:eastAsia="zh-CN"/>
                                  </w:rPr>
                                  <m:t>,</m:t>
                                </m:r>
                                <m:r>
                                  <w:rPr>
                                    <w:rFonts w:ascii="Cambria Math" w:hAnsi="Cambria Math"/>
                                    <w:lang w:val="en-US" w:eastAsia="zh-CN"/>
                                  </w:rPr>
                                  <m:t>m</m:t>
                                </m:r>
                              </m:sub>
                            </m:sSub>
                            <m:r>
                              <w:rPr>
                                <w:rFonts w:ascii="Cambria Math" w:hAnsi="Cambria Math"/>
                                <w:lang w:val="en-US" w:eastAsia="zh-CN"/>
                              </w:rPr>
                              <m:t>-</m:t>
                            </m:r>
                            <m:sSub>
                              <m:sSubPr>
                                <m:ctrlPr>
                                  <w:rPr>
                                    <w:rFonts w:ascii="Cambria Math" w:hAnsi="Cambria Math"/>
                                    <w:i/>
                                    <w:lang w:val="en-US"/>
                                  </w:rPr>
                                </m:ctrlPr>
                              </m:sSubPr>
                              <m:e>
                                <m:acc>
                                  <m:accPr>
                                    <m:chr m:val="̅"/>
                                    <m:ctrlPr>
                                      <w:rPr>
                                        <w:rFonts w:ascii="Cambria Math" w:hAnsi="Cambria Math"/>
                                        <w:i/>
                                        <w:lang w:val="en-US"/>
                                      </w:rPr>
                                    </m:ctrlPr>
                                  </m:accPr>
                                  <m:e>
                                    <m:r>
                                      <w:rPr>
                                        <w:rFonts w:ascii="Cambria Math" w:hAnsi="Cambria Math"/>
                                        <w:lang w:val="en-US" w:eastAsia="zh-CN"/>
                                      </w:rPr>
                                      <m:t>d</m:t>
                                    </m:r>
                                  </m:e>
                                </m:acc>
                              </m:e>
                              <m:sub>
                                <m:r>
                                  <w:rPr>
                                    <w:rFonts w:ascii="Cambria Math" w:hAnsi="Cambria Math"/>
                                    <w:lang w:val="en-US" w:eastAsia="zh-CN"/>
                                  </w:rPr>
                                  <m:t>rx</m:t>
                                </m:r>
                                <m:r>
                                  <w:rPr>
                                    <w:rFonts w:ascii="Cambria Math" w:hAnsi="Cambria Math"/>
                                    <w:lang w:val="en-US" w:eastAsia="zh-CN"/>
                                  </w:rPr>
                                  <m:t>,</m:t>
                                </m:r>
                                <m:r>
                                  <w:rPr>
                                    <w:rFonts w:ascii="Cambria Math" w:hAnsi="Cambria Math"/>
                                    <w:lang w:val="en-US" w:eastAsia="zh-CN"/>
                                  </w:rPr>
                                  <m:t>u</m:t>
                                </m:r>
                                <m:r>
                                  <w:rPr>
                                    <w:rFonts w:ascii="Cambria Math" w:hAnsi="Cambria Math"/>
                                    <w:lang w:val="en-US" w:eastAsia="zh-CN"/>
                                  </w:rPr>
                                  <m:t>,0</m:t>
                                </m:r>
                              </m:sub>
                            </m:sSub>
                          </m:num>
                          <m:den>
                            <m:d>
                              <m:dPr>
                                <m:begChr m:val="‖"/>
                                <m:endChr m:val="‖"/>
                                <m:ctrlPr>
                                  <w:rPr>
                                    <w:rFonts w:ascii="Cambria Math" w:hAnsi="Cambria Math"/>
                                    <w:i/>
                                    <w:lang w:val="en-US"/>
                                  </w:rPr>
                                </m:ctrlPr>
                              </m:dPr>
                              <m:e>
                                <m:sSub>
                                  <m:sSubPr>
                                    <m:ctrlPr>
                                      <w:rPr>
                                        <w:rFonts w:ascii="Cambria Math" w:hAnsi="Cambria Math"/>
                                        <w:i/>
                                        <w:lang w:val="en-US"/>
                                      </w:rPr>
                                    </m:ctrlPr>
                                  </m:sSubPr>
                                  <m:e>
                                    <m:r>
                                      <w:rPr>
                                        <w:rFonts w:ascii="Cambria Math" w:hAnsi="Cambria Math"/>
                                        <w:lang w:val="en-US" w:eastAsia="zh-CN"/>
                                      </w:rPr>
                                      <m:t>d</m:t>
                                    </m:r>
                                  </m:e>
                                  <m:sub>
                                    <m:r>
                                      <w:rPr>
                                        <w:rFonts w:ascii="Cambria Math" w:hAnsi="Cambria Math"/>
                                        <w:lang w:val="en-US" w:eastAsia="zh-CN"/>
                                      </w:rPr>
                                      <m:t>2</m:t>
                                    </m:r>
                                  </m:sub>
                                </m:sSub>
                                <m:r>
                                  <w:rPr>
                                    <w:rFonts w:ascii="Cambria Math" w:hAnsi="Cambria Math"/>
                                    <w:lang w:val="en-US"/>
                                  </w:rPr>
                                  <m:t>∙</m:t>
                                </m:r>
                                <m:r>
                                  <m:rPr>
                                    <m:sty m:val="p"/>
                                  </m:rPr>
                                  <w:rPr>
                                    <w:rFonts w:ascii="Cambria Math" w:hAnsi="Cambria Math" w:hint="eastAsia"/>
                                    <w:lang w:val="en-US" w:eastAsia="zh-CN"/>
                                  </w:rPr>
                                  <m:t xml:space="preserve"> </m:t>
                                </m:r>
                                <m:sSub>
                                  <m:sSubPr>
                                    <m:ctrlPr>
                                      <w:rPr>
                                        <w:rFonts w:ascii="Cambria Math" w:hAnsi="Cambria Math"/>
                                        <w:i/>
                                        <w:lang w:val="en-US" w:eastAsia="zh-CN"/>
                                      </w:rPr>
                                    </m:ctrlPr>
                                  </m:sSubPr>
                                  <m:e>
                                    <m:acc>
                                      <m:accPr>
                                        <m:ctrlPr>
                                          <w:rPr>
                                            <w:rFonts w:ascii="Cambria Math" w:hAnsi="Cambria Math"/>
                                            <w:i/>
                                            <w:lang w:val="en-US" w:eastAsia="zh-CN"/>
                                          </w:rPr>
                                        </m:ctrlPr>
                                      </m:accPr>
                                      <m:e>
                                        <m:r>
                                          <w:rPr>
                                            <w:rFonts w:ascii="Cambria Math" w:hAnsi="Cambria Math"/>
                                            <w:lang w:val="en-US" w:eastAsia="zh-CN"/>
                                          </w:rPr>
                                          <m:t>r</m:t>
                                        </m:r>
                                      </m:e>
                                    </m:acc>
                                  </m:e>
                                  <m:sub>
                                    <m:r>
                                      <w:rPr>
                                        <w:rFonts w:ascii="Cambria Math" w:hAnsi="Cambria Math"/>
                                        <w:lang w:val="en-US" w:eastAsia="zh-CN"/>
                                      </w:rPr>
                                      <m:t>rx</m:t>
                                    </m:r>
                                    <m:r>
                                      <w:rPr>
                                        <w:rFonts w:ascii="Cambria Math" w:hAnsi="Cambria Math"/>
                                        <w:lang w:val="en-US" w:eastAsia="zh-CN"/>
                                      </w:rPr>
                                      <m:t>,0,0,</m:t>
                                    </m:r>
                                    <m:r>
                                      <w:rPr>
                                        <w:rFonts w:ascii="Cambria Math" w:hAnsi="Cambria Math"/>
                                        <w:lang w:val="en-US" w:eastAsia="zh-CN"/>
                                      </w:rPr>
                                      <m:t>n</m:t>
                                    </m:r>
                                    <m:r>
                                      <w:rPr>
                                        <w:rFonts w:ascii="Cambria Math" w:hAnsi="Cambria Math"/>
                                        <w:lang w:val="en-US" w:eastAsia="zh-CN"/>
                                      </w:rPr>
                                      <m:t>,</m:t>
                                    </m:r>
                                    <m:r>
                                      <w:rPr>
                                        <w:rFonts w:ascii="Cambria Math" w:hAnsi="Cambria Math"/>
                                        <w:lang w:val="en-US" w:eastAsia="zh-CN"/>
                                      </w:rPr>
                                      <m:t>m</m:t>
                                    </m:r>
                                  </m:sub>
                                </m:sSub>
                                <m:r>
                                  <w:rPr>
                                    <w:rFonts w:ascii="Cambria Math" w:hAnsi="Cambria Math"/>
                                    <w:lang w:val="en-US" w:eastAsia="zh-CN"/>
                                  </w:rPr>
                                  <m:t>-</m:t>
                                </m:r>
                                <m:sSub>
                                  <m:sSubPr>
                                    <m:ctrlPr>
                                      <w:rPr>
                                        <w:rFonts w:ascii="Cambria Math" w:hAnsi="Cambria Math"/>
                                        <w:i/>
                                        <w:lang w:val="en-US"/>
                                      </w:rPr>
                                    </m:ctrlPr>
                                  </m:sSubPr>
                                  <m:e>
                                    <m:acc>
                                      <m:accPr>
                                        <m:chr m:val="̅"/>
                                        <m:ctrlPr>
                                          <w:rPr>
                                            <w:rFonts w:ascii="Cambria Math" w:hAnsi="Cambria Math"/>
                                            <w:i/>
                                            <w:lang w:val="en-US"/>
                                          </w:rPr>
                                        </m:ctrlPr>
                                      </m:accPr>
                                      <m:e>
                                        <m:r>
                                          <w:rPr>
                                            <w:rFonts w:ascii="Cambria Math" w:hAnsi="Cambria Math"/>
                                            <w:lang w:val="en-US" w:eastAsia="zh-CN"/>
                                          </w:rPr>
                                          <m:t>d</m:t>
                                        </m:r>
                                      </m:e>
                                    </m:acc>
                                  </m:e>
                                  <m:sub>
                                    <m:r>
                                      <w:rPr>
                                        <w:rFonts w:ascii="Cambria Math" w:hAnsi="Cambria Math"/>
                                        <w:lang w:val="en-US" w:eastAsia="zh-CN"/>
                                      </w:rPr>
                                      <m:t>rx</m:t>
                                    </m:r>
                                    <m:r>
                                      <w:rPr>
                                        <w:rFonts w:ascii="Cambria Math" w:hAnsi="Cambria Math"/>
                                        <w:lang w:val="en-US" w:eastAsia="zh-CN"/>
                                      </w:rPr>
                                      <m:t>,</m:t>
                                    </m:r>
                                    <m:r>
                                      <w:rPr>
                                        <w:rFonts w:ascii="Cambria Math" w:hAnsi="Cambria Math"/>
                                        <w:lang w:val="en-US" w:eastAsia="zh-CN"/>
                                      </w:rPr>
                                      <m:t>u</m:t>
                                    </m:r>
                                    <m:r>
                                      <w:rPr>
                                        <w:rFonts w:ascii="Cambria Math" w:hAnsi="Cambria Math"/>
                                        <w:lang w:val="en-US" w:eastAsia="zh-CN"/>
                                      </w:rPr>
                                      <m:t>,0</m:t>
                                    </m:r>
                                  </m:sub>
                                </m:sSub>
                              </m:e>
                            </m:d>
                          </m:den>
                        </m:f>
                      </m:e>
                    </m:d>
                  </m:e>
                  <m:sup>
                    <m:r>
                      <w:rPr>
                        <w:rFonts w:ascii="Cambria Math" w:hAnsi="Cambria Math"/>
                        <w:lang w:val="en-US" w:eastAsia="zh-CN"/>
                      </w:rPr>
                      <m:t>T</m:t>
                    </m:r>
                  </m:sup>
                </m:sSup>
                <m:r>
                  <w:rPr>
                    <w:rFonts w:ascii="Cambria Math" w:hAnsi="Cambria Math"/>
                    <w:lang w:val="en-US"/>
                  </w:rPr>
                  <m:t>∙</m:t>
                </m:r>
                <m:acc>
                  <m:accPr>
                    <m:chr m:val="̅"/>
                    <m:ctrlPr>
                      <w:rPr>
                        <w:rFonts w:ascii="Cambria Math" w:hAnsi="Cambria Math"/>
                        <w:i/>
                        <w:lang w:val="en-US"/>
                      </w:rPr>
                    </m:ctrlPr>
                  </m:accPr>
                  <m:e>
                    <m:r>
                      <w:rPr>
                        <w:rFonts w:ascii="Cambria Math" w:hAnsi="Cambria Math"/>
                        <w:lang w:val="en-US" w:eastAsia="zh-CN"/>
                      </w:rPr>
                      <m:t>v</m:t>
                    </m:r>
                  </m:e>
                </m:acc>
              </m:num>
              <m:den>
                <m:sSub>
                  <m:sSubPr>
                    <m:ctrlPr>
                      <w:rPr>
                        <w:rFonts w:ascii="Cambria Math" w:hAnsi="Cambria Math"/>
                        <w:lang w:val="en-US"/>
                      </w:rPr>
                    </m:ctrlPr>
                  </m:sSubPr>
                  <m:e>
                    <m:r>
                      <m:rPr>
                        <m:sty m:val="p"/>
                      </m:rPr>
                      <w:rPr>
                        <w:rFonts w:ascii="Cambria Math" w:hAnsi="Cambria Math"/>
                        <w:lang w:val="en-US"/>
                      </w:rPr>
                      <m:t>λ</m:t>
                    </m:r>
                  </m:e>
                  <m:sub>
                    <m:r>
                      <m:rPr>
                        <m:sty m:val="p"/>
                      </m:rPr>
                      <w:rPr>
                        <w:rFonts w:ascii="Cambria Math" w:hAnsi="Cambria Math"/>
                        <w:lang w:val="en-US" w:eastAsia="zh-CN"/>
                      </w:rPr>
                      <m:t>0</m:t>
                    </m:r>
                  </m:sub>
                </m:sSub>
              </m:den>
            </m:f>
            <m:r>
              <m:rPr>
                <m:sty m:val="p"/>
              </m:rPr>
              <w:rPr>
                <w:rFonts w:ascii="Cambria Math" w:hAnsi="Cambria Math"/>
                <w:lang w:val="en-US" w:eastAsia="zh-CN"/>
              </w:rPr>
              <m:t>t</m:t>
            </m:r>
          </m:e>
        </m:d>
      </m:oMath>
      <w:r>
        <w:rPr>
          <w:rFonts w:hAnsi="Cambria Math" w:hint="eastAsia"/>
          <w:i/>
          <w:lang w:val="en-US" w:eastAsia="zh-CN"/>
        </w:rPr>
        <w:t xml:space="preserve">       </w:t>
      </w:r>
    </w:p>
    <w:p w:rsidR="00D003DF" w:rsidRDefault="0010664D">
      <w:pPr>
        <w:spacing w:before="120"/>
        <w:ind w:left="198"/>
        <w:rPr>
          <w:rFonts w:hAnsi="Cambria Math"/>
          <w:iCs/>
          <w:color w:val="000000" w:themeColor="text1"/>
          <w:kern w:val="24"/>
          <w:sz w:val="18"/>
          <w:szCs w:val="18"/>
          <w:lang w:val="en-US" w:eastAsia="zh-CN"/>
        </w:rPr>
      </w:pPr>
      <w:r>
        <w:rPr>
          <w:rFonts w:hAnsi="Cambria Math" w:hint="eastAsia"/>
          <w:i/>
          <w:lang w:val="en-US" w:eastAsia="zh-CN"/>
        </w:rPr>
        <w:t xml:space="preserve">where </w:t>
      </w:r>
      <w:r>
        <w:rPr>
          <w:rFonts w:hAnsi="Cambria Math" w:hint="eastAsia"/>
          <w:i/>
          <w:kern w:val="24"/>
          <w:lang w:val="en-US" w:eastAsia="zh-CN"/>
        </w:rPr>
        <w:t xml:space="preserve"> </w:t>
      </w:r>
      <m:oMath>
        <m:sSub>
          <m:sSubPr>
            <m:ctrlPr>
              <w:rPr>
                <w:rFonts w:ascii="Cambria Math" w:hAnsi="Cambria Math"/>
                <w:i/>
                <w:lang w:val="en-US"/>
              </w:rPr>
            </m:ctrlPr>
          </m:sSubPr>
          <m:e>
            <m:r>
              <w:rPr>
                <w:rFonts w:ascii="Cambria Math" w:hAnsi="Cambria Math"/>
                <w:lang w:val="en-US" w:eastAsia="zh-CN"/>
              </w:rPr>
              <m:t>d</m:t>
            </m:r>
          </m:e>
          <m:sub>
            <m:r>
              <w:rPr>
                <w:rFonts w:ascii="Cambria Math" w:hAnsi="Cambria Math"/>
                <w:lang w:val="en-US" w:eastAsia="zh-CN"/>
              </w:rPr>
              <m:t>2</m:t>
            </m:r>
          </m:sub>
        </m:sSub>
      </m:oMath>
      <w:r>
        <w:rPr>
          <w:rFonts w:hAnsi="Cambria Math" w:hint="eastAsia"/>
          <w:i/>
          <w:lang w:val="en-US" w:eastAsia="zh-CN"/>
        </w:rPr>
        <w:t xml:space="preserve"> are the generated distance of cluster n ; </w:t>
      </w:r>
      <m:oMath>
        <m:r>
          <w:rPr>
            <w:rFonts w:ascii="Cambria Math" w:hAnsi="Cambria Math" w:hint="eastAsia"/>
            <w:lang w:val="en-US" w:eastAsia="zh-CN"/>
          </w:rPr>
          <m:t xml:space="preserve"> </m:t>
        </m:r>
        <m:sSub>
          <m:sSubPr>
            <m:ctrlPr>
              <w:rPr>
                <w:rFonts w:ascii="Cambria Math" w:hAnsi="Cambria Math"/>
                <w:i/>
                <w:lang w:val="en-US" w:eastAsia="zh-CN"/>
              </w:rPr>
            </m:ctrlPr>
          </m:sSubPr>
          <m:e>
            <m:acc>
              <m:accPr>
                <m:ctrlPr>
                  <w:rPr>
                    <w:rFonts w:ascii="Cambria Math" w:hAnsi="Cambria Math"/>
                    <w:i/>
                    <w:lang w:val="en-US" w:eastAsia="zh-CN"/>
                  </w:rPr>
                </m:ctrlPr>
              </m:accPr>
              <m:e>
                <m:r>
                  <w:rPr>
                    <w:rFonts w:ascii="Cambria Math" w:hAnsi="Cambria Math"/>
                    <w:lang w:val="en-US" w:eastAsia="zh-CN"/>
                  </w:rPr>
                  <m:t>r</m:t>
                </m:r>
              </m:e>
            </m:acc>
          </m:e>
          <m:sub>
            <m:r>
              <w:rPr>
                <w:rFonts w:ascii="Cambria Math" w:hAnsi="Cambria Math"/>
                <w:lang w:val="en-US" w:eastAsia="zh-CN"/>
              </w:rPr>
              <m:t>rx</m:t>
            </m:r>
            <m:r>
              <w:rPr>
                <w:rFonts w:ascii="Cambria Math" w:hAnsi="Cambria Math"/>
                <w:lang w:val="en-US" w:eastAsia="zh-CN"/>
              </w:rPr>
              <m:t>,0,0,</m:t>
            </m:r>
            <m:r>
              <w:rPr>
                <w:rFonts w:ascii="Cambria Math" w:hAnsi="Cambria Math"/>
                <w:lang w:val="en-US" w:eastAsia="zh-CN"/>
              </w:rPr>
              <m:t>n</m:t>
            </m:r>
            <m:r>
              <w:rPr>
                <w:rFonts w:ascii="Cambria Math" w:hAnsi="Cambria Math"/>
                <w:lang w:val="en-US" w:eastAsia="zh-CN"/>
              </w:rPr>
              <m:t>,</m:t>
            </m:r>
            <m:r>
              <w:rPr>
                <w:rFonts w:ascii="Cambria Math" w:hAnsi="Cambria Math"/>
                <w:lang w:val="en-US" w:eastAsia="zh-CN"/>
              </w:rPr>
              <m:t>m</m:t>
            </m:r>
          </m:sub>
        </m:sSub>
      </m:oMath>
      <w:r>
        <w:rPr>
          <w:rFonts w:hAnsi="Cambria Math" w:hint="eastAsia"/>
          <w:i/>
          <w:lang w:val="en-US" w:eastAsia="zh-CN"/>
        </w:rPr>
        <w:t xml:space="preserve"> are the spherical unit vector with azimuth arrival angle and elevation arrival angle for ray m of cluster n;  </w:t>
      </w:r>
      <m:oMath>
        <m:sSub>
          <m:sSubPr>
            <m:ctrlPr>
              <w:rPr>
                <w:rFonts w:ascii="Cambria Math" w:hAnsi="Cambria Math"/>
                <w:i/>
                <w:lang w:val="en-US"/>
              </w:rPr>
            </m:ctrlPr>
          </m:sSubPr>
          <m:e>
            <m:acc>
              <m:accPr>
                <m:chr m:val="̅"/>
                <m:ctrlPr>
                  <w:rPr>
                    <w:rFonts w:ascii="Cambria Math" w:hAnsi="Cambria Math"/>
                    <w:i/>
                    <w:lang w:val="en-US"/>
                  </w:rPr>
                </m:ctrlPr>
              </m:accPr>
              <m:e>
                <m:r>
                  <w:rPr>
                    <w:rFonts w:ascii="Cambria Math" w:hAnsi="Cambria Math"/>
                    <w:lang w:val="en-US" w:eastAsia="zh-CN"/>
                  </w:rPr>
                  <m:t>d</m:t>
                </m:r>
              </m:e>
            </m:acc>
          </m:e>
          <m:sub>
            <m:r>
              <w:rPr>
                <w:rFonts w:ascii="Cambria Math" w:hAnsi="Cambria Math"/>
                <w:lang w:val="en-US" w:eastAsia="zh-CN"/>
              </w:rPr>
              <m:t>rx</m:t>
            </m:r>
            <m:r>
              <w:rPr>
                <w:rFonts w:ascii="Cambria Math" w:hAnsi="Cambria Math"/>
                <w:lang w:val="en-US" w:eastAsia="zh-CN"/>
              </w:rPr>
              <m:t>,</m:t>
            </m:r>
            <m:r>
              <w:rPr>
                <w:rFonts w:ascii="Cambria Math" w:hAnsi="Cambria Math"/>
                <w:lang w:val="en-US" w:eastAsia="zh-CN"/>
              </w:rPr>
              <m:t>u</m:t>
            </m:r>
            <m:r>
              <w:rPr>
                <w:rFonts w:ascii="Cambria Math" w:hAnsi="Cambria Math"/>
                <w:lang w:val="en-US" w:eastAsia="zh-CN"/>
              </w:rPr>
              <m:t>,0</m:t>
            </m:r>
          </m:sub>
        </m:sSub>
      </m:oMath>
      <w:r>
        <w:rPr>
          <w:rFonts w:hAnsi="Cambria Math" w:hint="eastAsia"/>
          <w:i/>
          <w:lang w:val="en-US" w:eastAsia="zh-CN"/>
        </w:rPr>
        <w:t xml:space="preserve"> are the vector pointing from reference receive antenna element 0 to recei</w:t>
      </w:r>
      <w:proofErr w:type="spellStart"/>
      <w:r>
        <w:rPr>
          <w:rFonts w:hAnsi="Cambria Math" w:hint="eastAsia"/>
          <w:i/>
          <w:lang w:val="en-US" w:eastAsia="zh-CN"/>
        </w:rPr>
        <w:t>ve</w:t>
      </w:r>
      <w:proofErr w:type="spellEnd"/>
      <w:r>
        <w:rPr>
          <w:rFonts w:hAnsi="Cambria Math" w:hint="eastAsia"/>
          <w:i/>
          <w:lang w:val="en-US" w:eastAsia="zh-CN"/>
        </w:rPr>
        <w:t xml:space="preserve"> antenna element u.</w:t>
      </w:r>
    </w:p>
    <w:p w:rsidR="00D003DF" w:rsidRDefault="00D003DF">
      <w:pPr>
        <w:spacing w:before="120"/>
        <w:rPr>
          <w:rFonts w:hAnsi="Cambria Math"/>
          <w:b/>
          <w:bCs/>
          <w:i/>
          <w:iCs/>
          <w:lang w:val="en-US" w:eastAsia="zh-CN"/>
        </w:rPr>
      </w:pPr>
    </w:p>
    <w:p w:rsidR="00D003DF" w:rsidRDefault="0010664D">
      <w:pPr>
        <w:spacing w:before="120"/>
        <w:rPr>
          <w:rFonts w:eastAsia="等线"/>
          <w:i/>
          <w:iCs/>
          <w:lang w:val="en-US" w:eastAsia="zh-CN"/>
        </w:rPr>
      </w:pPr>
      <w:r>
        <w:rPr>
          <w:rFonts w:hAnsi="Cambria Math" w:hint="eastAsia"/>
          <w:b/>
          <w:bCs/>
          <w:i/>
          <w:iCs/>
          <w:lang w:val="en-US" w:eastAsia="zh-CN"/>
        </w:rPr>
        <w:t xml:space="preserve">Proposal 11: </w:t>
      </w:r>
      <w:r>
        <w:rPr>
          <w:rFonts w:eastAsia="等线"/>
          <w:i/>
          <w:iCs/>
        </w:rPr>
        <w:t>For near-field channel</w:t>
      </w:r>
      <w:r>
        <w:rPr>
          <w:rFonts w:eastAsia="等线" w:hint="eastAsia"/>
          <w:i/>
          <w:iCs/>
          <w:lang w:val="en-US" w:eastAsia="zh-CN"/>
        </w:rPr>
        <w:t xml:space="preserve">, </w:t>
      </w:r>
      <w:r>
        <w:rPr>
          <w:rFonts w:eastAsia="等线"/>
          <w:i/>
          <w:iCs/>
        </w:rPr>
        <w:t xml:space="preserve">the following formula is adopted to model the </w:t>
      </w:r>
      <w:r>
        <w:rPr>
          <w:rFonts w:eastAsia="等线" w:hint="eastAsia"/>
          <w:i/>
          <w:iCs/>
          <w:lang w:val="en-US" w:eastAsia="zh-CN"/>
        </w:rPr>
        <w:t>antenna element-wise phase parameters</w:t>
      </w:r>
      <w:r>
        <w:rPr>
          <w:rFonts w:eastAsia="等线"/>
          <w:i/>
          <w:iCs/>
        </w:rPr>
        <w:t xml:space="preserve"> </w:t>
      </w:r>
      <w:r>
        <w:rPr>
          <w:i/>
          <w:iCs/>
        </w:rPr>
        <w:t xml:space="preserve">of </w:t>
      </w:r>
      <w:r>
        <w:rPr>
          <w:rFonts w:hint="eastAsia"/>
          <w:i/>
          <w:iCs/>
          <w:lang w:val="en-US" w:eastAsia="zh-CN"/>
        </w:rPr>
        <w:t>non-</w:t>
      </w:r>
      <w:r>
        <w:rPr>
          <w:rFonts w:eastAsia="等线"/>
          <w:i/>
          <w:iCs/>
        </w:rPr>
        <w:t>direct path between TRP and UE</w:t>
      </w:r>
      <w:r>
        <w:rPr>
          <w:rFonts w:eastAsia="等线" w:hint="eastAsia"/>
          <w:i/>
          <w:iCs/>
          <w:lang w:val="en-US" w:eastAsia="zh-CN"/>
        </w:rPr>
        <w:t>:</w:t>
      </w:r>
    </w:p>
    <w:p w:rsidR="00D003DF" w:rsidRDefault="0010664D">
      <w:pPr>
        <w:spacing w:before="120"/>
        <w:rPr>
          <w:rFonts w:hAnsi="Cambria Math"/>
          <w:i/>
          <w:iCs/>
          <w:color w:val="000000" w:themeColor="text1"/>
          <w:kern w:val="24"/>
          <w:sz w:val="18"/>
          <w:szCs w:val="18"/>
        </w:rPr>
      </w:pPr>
      <m:oMathPara>
        <m:oMath>
          <m:func>
            <m:funcPr>
              <m:ctrlPr>
                <w:rPr>
                  <w:rFonts w:ascii="Cambria Math" w:hAnsi="Cambria Math"/>
                  <w:i/>
                  <w:iCs/>
                  <w:color w:val="000000" w:themeColor="text1"/>
                  <w:kern w:val="24"/>
                  <w:sz w:val="18"/>
                  <w:szCs w:val="18"/>
                </w:rPr>
              </m:ctrlPr>
            </m:funcPr>
            <m:fName>
              <m:r>
                <m:rPr>
                  <m:sty m:val="p"/>
                </m:rPr>
                <w:rPr>
                  <w:rFonts w:ascii="Cambria Math" w:eastAsia="Cambria Math" w:hAnsi="Cambria Math"/>
                  <w:color w:val="000000" w:themeColor="text1"/>
                  <w:kern w:val="24"/>
                  <w:sz w:val="18"/>
                  <w:szCs w:val="18"/>
                </w:rPr>
                <m:t>exp</m:t>
              </m:r>
            </m:fName>
            <m:e>
              <m:d>
                <m:dPr>
                  <m:ctrlPr>
                    <w:rPr>
                      <w:rFonts w:ascii="Cambria Math" w:hAnsi="Cambria Math"/>
                      <w:i/>
                      <w:iCs/>
                      <w:color w:val="000000" w:themeColor="text1"/>
                      <w:kern w:val="24"/>
                      <w:sz w:val="18"/>
                      <w:szCs w:val="18"/>
                    </w:rPr>
                  </m:ctrlPr>
                </m:dPr>
                <m:e>
                  <m:r>
                    <w:rPr>
                      <w:rFonts w:ascii="Cambria Math" w:eastAsia="Cambria Math" w:hAnsi="Cambria Math"/>
                      <w:color w:val="000000" w:themeColor="text1"/>
                      <w:kern w:val="24"/>
                      <w:sz w:val="18"/>
                      <w:szCs w:val="18"/>
                    </w:rPr>
                    <m:t>j</m:t>
                  </m:r>
                  <m:r>
                    <w:rPr>
                      <w:rFonts w:ascii="Cambria Math" w:eastAsia="Cambria Math" w:hAnsi="Cambria Math"/>
                      <w:color w:val="000000" w:themeColor="text1"/>
                      <w:kern w:val="24"/>
                      <w:sz w:val="18"/>
                      <w:szCs w:val="18"/>
                    </w:rPr>
                    <m:t>2</m:t>
                  </m:r>
                  <m:r>
                    <w:rPr>
                      <w:rFonts w:ascii="Cambria Math" w:eastAsia="Cambria Math" w:hAnsi="Cambria Math"/>
                      <w:color w:val="000000" w:themeColor="text1"/>
                      <w:kern w:val="24"/>
                      <w:sz w:val="18"/>
                      <w:szCs w:val="18"/>
                    </w:rPr>
                    <m:t>π</m:t>
                  </m:r>
                  <m:f>
                    <m:fPr>
                      <m:ctrlPr>
                        <w:rPr>
                          <w:rFonts w:ascii="Cambria Math" w:hAnsi="Cambria Math"/>
                          <w:i/>
                          <w:iCs/>
                          <w:kern w:val="24"/>
                          <w:sz w:val="18"/>
                          <w:szCs w:val="18"/>
                        </w:rPr>
                      </m:ctrlPr>
                    </m:fPr>
                    <m:num>
                      <m:sSub>
                        <m:sSubPr>
                          <m:ctrlPr>
                            <w:rPr>
                              <w:rFonts w:ascii="Cambria Math" w:hAnsi="Cambria Math"/>
                              <w:i/>
                              <w:iCs/>
                              <w:kern w:val="24"/>
                              <w:sz w:val="18"/>
                              <w:szCs w:val="18"/>
                            </w:rPr>
                          </m:ctrlPr>
                        </m:sSubPr>
                        <m:e>
                          <m:r>
                            <w:rPr>
                              <w:rFonts w:ascii="Cambria Math" w:hAnsi="Cambria Math"/>
                              <w:kern w:val="24"/>
                              <w:sz w:val="18"/>
                              <w:szCs w:val="18"/>
                              <w:lang w:val="en-US" w:eastAsia="zh-CN"/>
                            </w:rPr>
                            <m:t>d</m:t>
                          </m:r>
                        </m:e>
                        <m:sub>
                          <m:r>
                            <w:rPr>
                              <w:rFonts w:ascii="Cambria Math" w:hAnsi="Cambria Math"/>
                              <w:kern w:val="24"/>
                              <w:sz w:val="18"/>
                              <w:szCs w:val="18"/>
                              <w:lang w:val="en-US" w:eastAsia="zh-CN"/>
                            </w:rPr>
                            <m:t>1</m:t>
                          </m:r>
                        </m:sub>
                      </m:sSub>
                      <m:r>
                        <w:rPr>
                          <w:rFonts w:ascii="Cambria Math" w:hAnsi="Cambria Math"/>
                          <w:kern w:val="24"/>
                          <w:sz w:val="18"/>
                          <w:szCs w:val="18"/>
                          <w:lang w:val="en-US" w:eastAsia="zh-CN"/>
                        </w:rPr>
                        <m:t>-</m:t>
                      </m:r>
                      <m:d>
                        <m:dPr>
                          <m:begChr m:val="‖"/>
                          <m:endChr m:val="‖"/>
                          <m:ctrlPr>
                            <w:rPr>
                              <w:rFonts w:ascii="Cambria Math" w:hAnsi="Cambria Math"/>
                              <w:i/>
                              <w:lang w:val="en-US" w:eastAsia="zh-CN"/>
                            </w:rPr>
                          </m:ctrlPr>
                        </m:dPr>
                        <m:e>
                          <m:sSub>
                            <m:sSubPr>
                              <m:ctrlPr>
                                <w:rPr>
                                  <w:rFonts w:ascii="Cambria Math" w:hAnsi="Cambria Math"/>
                                  <w:i/>
                                  <w:lang w:val="en-US"/>
                                </w:rPr>
                              </m:ctrlPr>
                            </m:sSubPr>
                            <m:e>
                              <m:r>
                                <w:rPr>
                                  <w:rFonts w:ascii="Cambria Math" w:hAnsi="Cambria Math"/>
                                  <w:lang w:val="en-US" w:eastAsia="zh-CN"/>
                                </w:rPr>
                                <m:t>d</m:t>
                              </m:r>
                            </m:e>
                            <m:sub>
                              <m:r>
                                <w:rPr>
                                  <w:rFonts w:ascii="Cambria Math" w:hAnsi="Cambria Math"/>
                                  <w:lang w:val="en-US" w:eastAsia="zh-CN"/>
                                </w:rPr>
                                <m:t>1</m:t>
                              </m:r>
                            </m:sub>
                          </m:sSub>
                          <m:r>
                            <w:rPr>
                              <w:rFonts w:ascii="Cambria Math" w:hAnsi="Cambria Math"/>
                              <w:lang w:val="en-US"/>
                            </w:rPr>
                            <m:t>∙</m:t>
                          </m:r>
                          <m:r>
                            <m:rPr>
                              <m:sty m:val="p"/>
                            </m:rPr>
                            <w:rPr>
                              <w:rFonts w:ascii="Cambria Math" w:hAnsi="Cambria Math" w:hint="eastAsia"/>
                              <w:lang w:val="en-US" w:eastAsia="zh-CN"/>
                            </w:rPr>
                            <m:t xml:space="preserve"> </m:t>
                          </m:r>
                          <m:sSub>
                            <m:sSubPr>
                              <m:ctrlPr>
                                <w:rPr>
                                  <w:rFonts w:ascii="Cambria Math" w:hAnsi="Cambria Math"/>
                                  <w:i/>
                                  <w:lang w:val="en-US" w:eastAsia="zh-CN"/>
                                </w:rPr>
                              </m:ctrlPr>
                            </m:sSubPr>
                            <m:e>
                              <m:acc>
                                <m:accPr>
                                  <m:ctrlPr>
                                    <w:rPr>
                                      <w:rFonts w:ascii="Cambria Math" w:hAnsi="Cambria Math"/>
                                      <w:i/>
                                      <w:lang w:val="en-US" w:eastAsia="zh-CN"/>
                                    </w:rPr>
                                  </m:ctrlPr>
                                </m:accPr>
                                <m:e>
                                  <m:r>
                                    <w:rPr>
                                      <w:rFonts w:ascii="Cambria Math" w:hAnsi="Cambria Math"/>
                                      <w:lang w:val="en-US" w:eastAsia="zh-CN"/>
                                    </w:rPr>
                                    <m:t>r</m:t>
                                  </m:r>
                                </m:e>
                              </m:acc>
                            </m:e>
                            <m:sub>
                              <m:r>
                                <w:rPr>
                                  <w:rFonts w:ascii="Cambria Math" w:hAnsi="Cambria Math"/>
                                  <w:lang w:val="en-US" w:eastAsia="zh-CN"/>
                                </w:rPr>
                                <m:t>tx</m:t>
                              </m:r>
                              <m:r>
                                <w:rPr>
                                  <w:rFonts w:ascii="Cambria Math" w:hAnsi="Cambria Math"/>
                                  <w:lang w:val="en-US" w:eastAsia="zh-CN"/>
                                </w:rPr>
                                <m:t>,0,0,</m:t>
                              </m:r>
                              <m:r>
                                <w:rPr>
                                  <w:rFonts w:ascii="Cambria Math" w:hAnsi="Cambria Math"/>
                                  <w:lang w:val="en-US" w:eastAsia="zh-CN"/>
                                </w:rPr>
                                <m:t>n</m:t>
                              </m:r>
                              <m:r>
                                <w:rPr>
                                  <w:rFonts w:ascii="Cambria Math" w:hAnsi="Cambria Math"/>
                                  <w:lang w:val="en-US" w:eastAsia="zh-CN"/>
                                </w:rPr>
                                <m:t>,</m:t>
                              </m:r>
                              <m:r>
                                <w:rPr>
                                  <w:rFonts w:ascii="Cambria Math" w:hAnsi="Cambria Math"/>
                                  <w:lang w:val="en-US" w:eastAsia="zh-CN"/>
                                </w:rPr>
                                <m:t>m</m:t>
                              </m:r>
                            </m:sub>
                          </m:sSub>
                          <m:r>
                            <w:rPr>
                              <w:rFonts w:ascii="Cambria Math" w:hAnsi="Cambria Math"/>
                              <w:lang w:val="en-US" w:eastAsia="zh-CN"/>
                            </w:rPr>
                            <m:t>-</m:t>
                          </m:r>
                          <m:sSub>
                            <m:sSubPr>
                              <m:ctrlPr>
                                <w:rPr>
                                  <w:rFonts w:ascii="Cambria Math" w:hAnsi="Cambria Math"/>
                                  <w:i/>
                                  <w:lang w:val="en-US"/>
                                </w:rPr>
                              </m:ctrlPr>
                            </m:sSubPr>
                            <m:e>
                              <m:acc>
                                <m:accPr>
                                  <m:chr m:val="̅"/>
                                  <m:ctrlPr>
                                    <w:rPr>
                                      <w:rFonts w:ascii="Cambria Math" w:hAnsi="Cambria Math"/>
                                      <w:i/>
                                      <w:lang w:val="en-US"/>
                                    </w:rPr>
                                  </m:ctrlPr>
                                </m:accPr>
                                <m:e>
                                  <m:r>
                                    <w:rPr>
                                      <w:rFonts w:ascii="Cambria Math" w:hAnsi="Cambria Math"/>
                                      <w:lang w:val="en-US" w:eastAsia="zh-CN"/>
                                    </w:rPr>
                                    <m:t>d</m:t>
                                  </m:r>
                                </m:e>
                              </m:acc>
                            </m:e>
                            <m:sub>
                              <m:r>
                                <w:rPr>
                                  <w:rFonts w:ascii="Cambria Math" w:hAnsi="Cambria Math"/>
                                  <w:lang w:val="en-US" w:eastAsia="zh-CN"/>
                                </w:rPr>
                                <m:t>tx</m:t>
                              </m:r>
                              <m:r>
                                <w:rPr>
                                  <w:rFonts w:ascii="Cambria Math" w:hAnsi="Cambria Math"/>
                                  <w:lang w:val="en-US" w:eastAsia="zh-CN"/>
                                </w:rPr>
                                <m:t>,</m:t>
                              </m:r>
                              <m:r>
                                <w:rPr>
                                  <w:rFonts w:ascii="Cambria Math" w:hAnsi="Cambria Math"/>
                                  <w:lang w:val="en-US" w:eastAsia="zh-CN"/>
                                </w:rPr>
                                <m:t>s</m:t>
                              </m:r>
                              <m:r>
                                <w:rPr>
                                  <w:rFonts w:ascii="Cambria Math" w:hAnsi="Cambria Math"/>
                                  <w:lang w:val="en-US" w:eastAsia="zh-CN"/>
                                </w:rPr>
                                <m:t>,0</m:t>
                              </m:r>
                            </m:sub>
                          </m:sSub>
                        </m:e>
                      </m:d>
                    </m:num>
                    <m:den>
                      <m:sSub>
                        <m:sSubPr>
                          <m:ctrlPr>
                            <w:rPr>
                              <w:rFonts w:ascii="Cambria Math" w:hAnsi="Cambria Math"/>
                              <w:i/>
                              <w:iCs/>
                              <w:kern w:val="24"/>
                              <w:sz w:val="18"/>
                              <w:szCs w:val="18"/>
                            </w:rPr>
                          </m:ctrlPr>
                        </m:sSubPr>
                        <m:e>
                          <m:r>
                            <w:rPr>
                              <w:rFonts w:ascii="Cambria Math" w:eastAsia="Cambria Math" w:hAnsi="Cambria Math"/>
                              <w:kern w:val="24"/>
                              <w:sz w:val="18"/>
                              <w:szCs w:val="18"/>
                            </w:rPr>
                            <m:t>λ</m:t>
                          </m:r>
                        </m:e>
                        <m:sub>
                          <m:r>
                            <w:rPr>
                              <w:rFonts w:ascii="Cambria Math" w:eastAsia="Cambria Math" w:hAnsi="Cambria Math"/>
                              <w:kern w:val="24"/>
                              <w:sz w:val="18"/>
                              <w:szCs w:val="18"/>
                            </w:rPr>
                            <m:t>0</m:t>
                          </m:r>
                        </m:sub>
                      </m:sSub>
                    </m:den>
                  </m:f>
                </m:e>
              </m:d>
            </m:e>
          </m:func>
          <m:func>
            <m:funcPr>
              <m:ctrlPr>
                <w:rPr>
                  <w:rFonts w:ascii="Cambria Math" w:hAnsi="Cambria Math"/>
                  <w:i/>
                  <w:iCs/>
                  <w:color w:val="000000" w:themeColor="text1"/>
                  <w:kern w:val="24"/>
                  <w:sz w:val="18"/>
                  <w:szCs w:val="18"/>
                </w:rPr>
              </m:ctrlPr>
            </m:funcPr>
            <m:fName>
              <m:r>
                <m:rPr>
                  <m:sty m:val="p"/>
                </m:rPr>
                <w:rPr>
                  <w:rFonts w:ascii="Cambria Math" w:eastAsia="Cambria Math" w:hAnsi="Cambria Math"/>
                  <w:color w:val="000000" w:themeColor="text1"/>
                  <w:kern w:val="24"/>
                  <w:sz w:val="18"/>
                  <w:szCs w:val="18"/>
                </w:rPr>
                <m:t>exp</m:t>
              </m:r>
            </m:fName>
            <m:e>
              <m:d>
                <m:dPr>
                  <m:ctrlPr>
                    <w:rPr>
                      <w:rFonts w:ascii="Cambria Math" w:hAnsi="Cambria Math"/>
                      <w:i/>
                      <w:iCs/>
                      <w:color w:val="000000" w:themeColor="text1"/>
                      <w:kern w:val="24"/>
                      <w:sz w:val="18"/>
                      <w:szCs w:val="18"/>
                    </w:rPr>
                  </m:ctrlPr>
                </m:dPr>
                <m:e>
                  <m:r>
                    <w:rPr>
                      <w:rFonts w:ascii="Cambria Math" w:eastAsia="Cambria Math" w:hAnsi="Cambria Math"/>
                      <w:color w:val="000000" w:themeColor="text1"/>
                      <w:kern w:val="24"/>
                      <w:sz w:val="18"/>
                      <w:szCs w:val="18"/>
                    </w:rPr>
                    <m:t>j</m:t>
                  </m:r>
                  <m:r>
                    <w:rPr>
                      <w:rFonts w:ascii="Cambria Math" w:eastAsia="Cambria Math" w:hAnsi="Cambria Math"/>
                      <w:color w:val="000000" w:themeColor="text1"/>
                      <w:kern w:val="24"/>
                      <w:sz w:val="18"/>
                      <w:szCs w:val="18"/>
                    </w:rPr>
                    <m:t>2</m:t>
                  </m:r>
                  <m:r>
                    <w:rPr>
                      <w:rFonts w:ascii="Cambria Math" w:eastAsia="Cambria Math" w:hAnsi="Cambria Math"/>
                      <w:color w:val="000000" w:themeColor="text1"/>
                      <w:kern w:val="24"/>
                      <w:sz w:val="18"/>
                      <w:szCs w:val="18"/>
                    </w:rPr>
                    <m:t>π</m:t>
                  </m:r>
                  <m:f>
                    <m:fPr>
                      <m:ctrlPr>
                        <w:rPr>
                          <w:rFonts w:ascii="Cambria Math" w:hAnsi="Cambria Math"/>
                          <w:i/>
                          <w:iCs/>
                          <w:kern w:val="24"/>
                          <w:sz w:val="18"/>
                          <w:szCs w:val="18"/>
                        </w:rPr>
                      </m:ctrlPr>
                    </m:fPr>
                    <m:num>
                      <m:sSub>
                        <m:sSubPr>
                          <m:ctrlPr>
                            <w:rPr>
                              <w:rFonts w:ascii="Cambria Math" w:hAnsi="Cambria Math"/>
                              <w:i/>
                              <w:lang w:val="en-US"/>
                            </w:rPr>
                          </m:ctrlPr>
                        </m:sSubPr>
                        <m:e>
                          <m:r>
                            <w:rPr>
                              <w:rFonts w:ascii="Cambria Math" w:hAnsi="Cambria Math"/>
                              <w:lang w:val="en-US" w:eastAsia="zh-CN"/>
                            </w:rPr>
                            <m:t>d</m:t>
                          </m:r>
                        </m:e>
                        <m:sub>
                          <m:r>
                            <w:rPr>
                              <w:rFonts w:ascii="Cambria Math" w:hAnsi="Cambria Math"/>
                              <w:lang w:val="en-US" w:eastAsia="zh-CN"/>
                            </w:rPr>
                            <m:t>2</m:t>
                          </m:r>
                        </m:sub>
                      </m:sSub>
                      <m:r>
                        <w:rPr>
                          <w:rFonts w:ascii="Cambria Math" w:hAnsi="Cambria Math"/>
                          <w:lang w:val="en-US" w:eastAsia="zh-CN"/>
                        </w:rPr>
                        <m:t>-</m:t>
                      </m:r>
                      <m:d>
                        <m:dPr>
                          <m:begChr m:val="‖"/>
                          <m:endChr m:val="‖"/>
                          <m:ctrlPr>
                            <w:rPr>
                              <w:rFonts w:ascii="Cambria Math" w:hAnsi="Cambria Math"/>
                              <w:i/>
                              <w:lang w:val="en-US" w:eastAsia="zh-CN"/>
                            </w:rPr>
                          </m:ctrlPr>
                        </m:dPr>
                        <m:e>
                          <m:sSub>
                            <m:sSubPr>
                              <m:ctrlPr>
                                <w:rPr>
                                  <w:rFonts w:ascii="Cambria Math" w:hAnsi="Cambria Math"/>
                                  <w:i/>
                                  <w:lang w:val="en-US"/>
                                </w:rPr>
                              </m:ctrlPr>
                            </m:sSubPr>
                            <m:e>
                              <m:r>
                                <w:rPr>
                                  <w:rFonts w:ascii="Cambria Math" w:hAnsi="Cambria Math"/>
                                  <w:lang w:val="en-US" w:eastAsia="zh-CN"/>
                                </w:rPr>
                                <m:t>d</m:t>
                              </m:r>
                            </m:e>
                            <m:sub>
                              <m:r>
                                <w:rPr>
                                  <w:rFonts w:ascii="Cambria Math" w:hAnsi="Cambria Math"/>
                                  <w:lang w:val="en-US" w:eastAsia="zh-CN"/>
                                </w:rPr>
                                <m:t>2</m:t>
                              </m:r>
                            </m:sub>
                          </m:sSub>
                          <m:r>
                            <w:rPr>
                              <w:rFonts w:ascii="Cambria Math" w:hAnsi="Cambria Math"/>
                              <w:lang w:val="en-US"/>
                            </w:rPr>
                            <m:t>∙</m:t>
                          </m:r>
                          <m:r>
                            <m:rPr>
                              <m:sty m:val="p"/>
                            </m:rPr>
                            <w:rPr>
                              <w:rFonts w:ascii="Cambria Math" w:hAnsi="Cambria Math" w:hint="eastAsia"/>
                              <w:lang w:val="en-US" w:eastAsia="zh-CN"/>
                            </w:rPr>
                            <m:t xml:space="preserve"> </m:t>
                          </m:r>
                          <m:sSub>
                            <m:sSubPr>
                              <m:ctrlPr>
                                <w:rPr>
                                  <w:rFonts w:ascii="Cambria Math" w:hAnsi="Cambria Math"/>
                                  <w:i/>
                                  <w:lang w:val="en-US" w:eastAsia="zh-CN"/>
                                </w:rPr>
                              </m:ctrlPr>
                            </m:sSubPr>
                            <m:e>
                              <m:acc>
                                <m:accPr>
                                  <m:ctrlPr>
                                    <w:rPr>
                                      <w:rFonts w:ascii="Cambria Math" w:hAnsi="Cambria Math"/>
                                      <w:i/>
                                      <w:lang w:val="en-US" w:eastAsia="zh-CN"/>
                                    </w:rPr>
                                  </m:ctrlPr>
                                </m:accPr>
                                <m:e>
                                  <m:r>
                                    <w:rPr>
                                      <w:rFonts w:ascii="Cambria Math" w:hAnsi="Cambria Math"/>
                                      <w:lang w:val="en-US" w:eastAsia="zh-CN"/>
                                    </w:rPr>
                                    <m:t>r</m:t>
                                  </m:r>
                                </m:e>
                              </m:acc>
                            </m:e>
                            <m:sub>
                              <m:r>
                                <w:rPr>
                                  <w:rFonts w:ascii="Cambria Math" w:hAnsi="Cambria Math"/>
                                  <w:lang w:val="en-US" w:eastAsia="zh-CN"/>
                                </w:rPr>
                                <m:t>rx</m:t>
                              </m:r>
                              <m:r>
                                <w:rPr>
                                  <w:rFonts w:ascii="Cambria Math" w:hAnsi="Cambria Math"/>
                                  <w:lang w:val="en-US" w:eastAsia="zh-CN"/>
                                </w:rPr>
                                <m:t>,0,0,</m:t>
                              </m:r>
                              <m:r>
                                <w:rPr>
                                  <w:rFonts w:ascii="Cambria Math" w:hAnsi="Cambria Math"/>
                                  <w:lang w:val="en-US" w:eastAsia="zh-CN"/>
                                </w:rPr>
                                <m:t>n</m:t>
                              </m:r>
                              <m:r>
                                <w:rPr>
                                  <w:rFonts w:ascii="Cambria Math" w:hAnsi="Cambria Math"/>
                                  <w:lang w:val="en-US" w:eastAsia="zh-CN"/>
                                </w:rPr>
                                <m:t>,</m:t>
                              </m:r>
                              <m:r>
                                <w:rPr>
                                  <w:rFonts w:ascii="Cambria Math" w:hAnsi="Cambria Math"/>
                                  <w:lang w:val="en-US" w:eastAsia="zh-CN"/>
                                </w:rPr>
                                <m:t>m</m:t>
                              </m:r>
                            </m:sub>
                          </m:sSub>
                          <m:r>
                            <w:rPr>
                              <w:rFonts w:ascii="Cambria Math" w:hAnsi="Cambria Math"/>
                              <w:lang w:val="en-US" w:eastAsia="zh-CN"/>
                            </w:rPr>
                            <m:t>-</m:t>
                          </m:r>
                          <m:sSub>
                            <m:sSubPr>
                              <m:ctrlPr>
                                <w:rPr>
                                  <w:rFonts w:ascii="Cambria Math" w:hAnsi="Cambria Math"/>
                                  <w:i/>
                                  <w:lang w:val="en-US"/>
                                </w:rPr>
                              </m:ctrlPr>
                            </m:sSubPr>
                            <m:e>
                              <m:acc>
                                <m:accPr>
                                  <m:chr m:val="̅"/>
                                  <m:ctrlPr>
                                    <w:rPr>
                                      <w:rFonts w:ascii="Cambria Math" w:hAnsi="Cambria Math"/>
                                      <w:i/>
                                      <w:lang w:val="en-US"/>
                                    </w:rPr>
                                  </m:ctrlPr>
                                </m:accPr>
                                <m:e>
                                  <m:r>
                                    <w:rPr>
                                      <w:rFonts w:ascii="Cambria Math" w:hAnsi="Cambria Math"/>
                                      <w:lang w:val="en-US" w:eastAsia="zh-CN"/>
                                    </w:rPr>
                                    <m:t>d</m:t>
                                  </m:r>
                                </m:e>
                              </m:acc>
                            </m:e>
                            <m:sub>
                              <m:r>
                                <w:rPr>
                                  <w:rFonts w:ascii="Cambria Math" w:hAnsi="Cambria Math"/>
                                  <w:lang w:val="en-US" w:eastAsia="zh-CN"/>
                                </w:rPr>
                                <m:t>rx</m:t>
                              </m:r>
                              <m:r>
                                <w:rPr>
                                  <w:rFonts w:ascii="Cambria Math" w:hAnsi="Cambria Math"/>
                                  <w:lang w:val="en-US" w:eastAsia="zh-CN"/>
                                </w:rPr>
                                <m:t>,</m:t>
                              </m:r>
                              <m:r>
                                <w:rPr>
                                  <w:rFonts w:ascii="Cambria Math" w:hAnsi="Cambria Math"/>
                                  <w:lang w:val="en-US" w:eastAsia="zh-CN"/>
                                </w:rPr>
                                <m:t>u</m:t>
                              </m:r>
                              <m:r>
                                <w:rPr>
                                  <w:rFonts w:ascii="Cambria Math" w:hAnsi="Cambria Math"/>
                                  <w:lang w:val="en-US" w:eastAsia="zh-CN"/>
                                </w:rPr>
                                <m:t>,0</m:t>
                              </m:r>
                            </m:sub>
                          </m:sSub>
                        </m:e>
                      </m:d>
                    </m:num>
                    <m:den>
                      <m:sSub>
                        <m:sSubPr>
                          <m:ctrlPr>
                            <w:rPr>
                              <w:rFonts w:ascii="Cambria Math" w:hAnsi="Cambria Math"/>
                              <w:i/>
                              <w:iCs/>
                              <w:kern w:val="24"/>
                              <w:sz w:val="18"/>
                              <w:szCs w:val="18"/>
                            </w:rPr>
                          </m:ctrlPr>
                        </m:sSubPr>
                        <m:e>
                          <m:r>
                            <w:rPr>
                              <w:rFonts w:ascii="Cambria Math" w:eastAsia="Cambria Math" w:hAnsi="Cambria Math"/>
                              <w:kern w:val="24"/>
                              <w:sz w:val="18"/>
                              <w:szCs w:val="18"/>
                            </w:rPr>
                            <m:t>λ</m:t>
                          </m:r>
                        </m:e>
                        <m:sub>
                          <m:r>
                            <w:rPr>
                              <w:rFonts w:ascii="Cambria Math" w:eastAsia="Cambria Math" w:hAnsi="Cambria Math"/>
                              <w:kern w:val="24"/>
                              <w:sz w:val="18"/>
                              <w:szCs w:val="18"/>
                            </w:rPr>
                            <m:t>0</m:t>
                          </m:r>
                        </m:sub>
                      </m:sSub>
                    </m:den>
                  </m:f>
                </m:e>
              </m:d>
            </m:e>
          </m:func>
        </m:oMath>
      </m:oMathPara>
    </w:p>
    <w:p w:rsidR="00D003DF" w:rsidRDefault="0010664D">
      <w:pPr>
        <w:spacing w:after="0"/>
        <w:rPr>
          <w:rFonts w:hAnsi="Cambria Math"/>
          <w:i/>
          <w:iCs/>
          <w:color w:val="000000" w:themeColor="text1"/>
          <w:kern w:val="24"/>
          <w:sz w:val="18"/>
          <w:szCs w:val="18"/>
          <w:lang w:val="en-US" w:eastAsia="zh-CN"/>
        </w:rPr>
      </w:pPr>
      <w:r>
        <w:rPr>
          <w:rFonts w:hAnsi="Cambria Math" w:hint="eastAsia"/>
          <w:i/>
          <w:color w:val="000000" w:themeColor="text1"/>
          <w:kern w:val="24"/>
          <w:lang w:val="en-US" w:eastAsia="zh-CN"/>
        </w:rPr>
        <w:t xml:space="preserve">where </w:t>
      </w:r>
      <m:oMath>
        <m:sSub>
          <m:sSubPr>
            <m:ctrlPr>
              <w:rPr>
                <w:rFonts w:ascii="Cambria Math" w:hAnsi="Cambria Math"/>
                <w:i/>
                <w:kern w:val="24"/>
              </w:rPr>
            </m:ctrlPr>
          </m:sSubPr>
          <m:e>
            <m:r>
              <w:rPr>
                <w:rFonts w:ascii="Cambria Math" w:hAnsi="Cambria Math"/>
                <w:kern w:val="24"/>
                <w:lang w:val="en-US" w:eastAsia="zh-CN"/>
              </w:rPr>
              <m:t>d</m:t>
            </m:r>
          </m:e>
          <m:sub>
            <m:r>
              <w:rPr>
                <w:rFonts w:ascii="Cambria Math" w:hAnsi="Cambria Math"/>
                <w:kern w:val="24"/>
                <w:lang w:val="en-US" w:eastAsia="zh-CN"/>
              </w:rPr>
              <m:t>1</m:t>
            </m:r>
          </m:sub>
        </m:sSub>
      </m:oMath>
      <w:r>
        <w:rPr>
          <w:rFonts w:hAnsi="Cambria Math" w:hint="eastAsia"/>
          <w:i/>
          <w:kern w:val="24"/>
          <w:lang w:val="en-US" w:eastAsia="zh-CN"/>
        </w:rPr>
        <w:t xml:space="preserve"> and </w:t>
      </w:r>
      <m:oMath>
        <m:sSub>
          <m:sSubPr>
            <m:ctrlPr>
              <w:rPr>
                <w:rFonts w:ascii="Cambria Math" w:hAnsi="Cambria Math"/>
                <w:i/>
                <w:lang w:val="en-US"/>
              </w:rPr>
            </m:ctrlPr>
          </m:sSubPr>
          <m:e>
            <m:r>
              <w:rPr>
                <w:rFonts w:ascii="Cambria Math" w:hAnsi="Cambria Math"/>
                <w:lang w:val="en-US" w:eastAsia="zh-CN"/>
              </w:rPr>
              <m:t>d</m:t>
            </m:r>
          </m:e>
          <m:sub>
            <m:r>
              <w:rPr>
                <w:rFonts w:ascii="Cambria Math" w:hAnsi="Cambria Math"/>
                <w:lang w:val="en-US" w:eastAsia="zh-CN"/>
              </w:rPr>
              <m:t>2</m:t>
            </m:r>
          </m:sub>
        </m:sSub>
      </m:oMath>
      <w:r>
        <w:rPr>
          <w:rFonts w:hAnsi="Cambria Math" w:hint="eastAsia"/>
          <w:i/>
          <w:lang w:val="en-US" w:eastAsia="zh-CN"/>
        </w:rPr>
        <w:t xml:space="preserve"> are the generated distance of cluster n ; </w:t>
      </w:r>
      <m:oMath>
        <m:sSub>
          <m:sSubPr>
            <m:ctrlPr>
              <w:rPr>
                <w:rFonts w:ascii="Cambria Math" w:hAnsi="Cambria Math"/>
                <w:i/>
                <w:lang w:val="en-US" w:eastAsia="zh-CN"/>
              </w:rPr>
            </m:ctrlPr>
          </m:sSubPr>
          <m:e>
            <m:acc>
              <m:accPr>
                <m:ctrlPr>
                  <w:rPr>
                    <w:rFonts w:ascii="Cambria Math" w:hAnsi="Cambria Math"/>
                    <w:i/>
                    <w:lang w:val="en-US" w:eastAsia="zh-CN"/>
                  </w:rPr>
                </m:ctrlPr>
              </m:accPr>
              <m:e>
                <m:r>
                  <w:rPr>
                    <w:rFonts w:ascii="Cambria Math" w:hAnsi="Cambria Math"/>
                    <w:lang w:val="en-US" w:eastAsia="zh-CN"/>
                  </w:rPr>
                  <m:t>r</m:t>
                </m:r>
              </m:e>
            </m:acc>
          </m:e>
          <m:sub>
            <m:r>
              <w:rPr>
                <w:rFonts w:ascii="Cambria Math" w:hAnsi="Cambria Math"/>
                <w:lang w:val="en-US" w:eastAsia="zh-CN"/>
              </w:rPr>
              <m:t>tx</m:t>
            </m:r>
            <m:r>
              <w:rPr>
                <w:rFonts w:ascii="Cambria Math" w:hAnsi="Cambria Math"/>
                <w:lang w:val="en-US" w:eastAsia="zh-CN"/>
              </w:rPr>
              <m:t>,0,0,</m:t>
            </m:r>
            <m:r>
              <w:rPr>
                <w:rFonts w:ascii="Cambria Math" w:hAnsi="Cambria Math"/>
                <w:lang w:val="en-US" w:eastAsia="zh-CN"/>
              </w:rPr>
              <m:t>n</m:t>
            </m:r>
            <m:r>
              <w:rPr>
                <w:rFonts w:ascii="Cambria Math" w:hAnsi="Cambria Math"/>
                <w:lang w:val="en-US" w:eastAsia="zh-CN"/>
              </w:rPr>
              <m:t>,</m:t>
            </m:r>
            <m:r>
              <w:rPr>
                <w:rFonts w:ascii="Cambria Math" w:hAnsi="Cambria Math"/>
                <w:lang w:val="en-US" w:eastAsia="zh-CN"/>
              </w:rPr>
              <m:t>m</m:t>
            </m:r>
          </m:sub>
        </m:sSub>
      </m:oMath>
      <w:r>
        <w:rPr>
          <w:rFonts w:hAnsi="Cambria Math" w:hint="eastAsia"/>
          <w:i/>
          <w:lang w:val="en-US" w:eastAsia="zh-CN"/>
        </w:rPr>
        <w:t xml:space="preserve"> and </w:t>
      </w:r>
      <m:oMath>
        <m:r>
          <w:rPr>
            <w:rFonts w:ascii="Cambria Math" w:hAnsi="Cambria Math" w:hint="eastAsia"/>
            <w:lang w:val="en-US" w:eastAsia="zh-CN"/>
          </w:rPr>
          <m:t xml:space="preserve"> </m:t>
        </m:r>
        <m:sSub>
          <m:sSubPr>
            <m:ctrlPr>
              <w:rPr>
                <w:rFonts w:ascii="Cambria Math" w:hAnsi="Cambria Math"/>
                <w:i/>
                <w:lang w:val="en-US" w:eastAsia="zh-CN"/>
              </w:rPr>
            </m:ctrlPr>
          </m:sSubPr>
          <m:e>
            <m:acc>
              <m:accPr>
                <m:ctrlPr>
                  <w:rPr>
                    <w:rFonts w:ascii="Cambria Math" w:hAnsi="Cambria Math"/>
                    <w:i/>
                    <w:lang w:val="en-US" w:eastAsia="zh-CN"/>
                  </w:rPr>
                </m:ctrlPr>
              </m:accPr>
              <m:e>
                <m:r>
                  <w:rPr>
                    <w:rFonts w:ascii="Cambria Math" w:hAnsi="Cambria Math"/>
                    <w:lang w:val="en-US" w:eastAsia="zh-CN"/>
                  </w:rPr>
                  <m:t>r</m:t>
                </m:r>
              </m:e>
            </m:acc>
          </m:e>
          <m:sub>
            <m:r>
              <w:rPr>
                <w:rFonts w:ascii="Cambria Math" w:hAnsi="Cambria Math"/>
                <w:lang w:val="en-US" w:eastAsia="zh-CN"/>
              </w:rPr>
              <m:t>rx</m:t>
            </m:r>
            <m:r>
              <w:rPr>
                <w:rFonts w:ascii="Cambria Math" w:hAnsi="Cambria Math"/>
                <w:lang w:val="en-US" w:eastAsia="zh-CN"/>
              </w:rPr>
              <m:t>,0,0,</m:t>
            </m:r>
            <m:r>
              <w:rPr>
                <w:rFonts w:ascii="Cambria Math" w:hAnsi="Cambria Math"/>
                <w:lang w:val="en-US" w:eastAsia="zh-CN"/>
              </w:rPr>
              <m:t>n</m:t>
            </m:r>
            <m:r>
              <w:rPr>
                <w:rFonts w:ascii="Cambria Math" w:hAnsi="Cambria Math"/>
                <w:lang w:val="en-US" w:eastAsia="zh-CN"/>
              </w:rPr>
              <m:t>,</m:t>
            </m:r>
            <m:r>
              <w:rPr>
                <w:rFonts w:ascii="Cambria Math" w:hAnsi="Cambria Math"/>
                <w:lang w:val="en-US" w:eastAsia="zh-CN"/>
              </w:rPr>
              <m:t>m</m:t>
            </m:r>
          </m:sub>
        </m:sSub>
      </m:oMath>
      <w:r>
        <w:rPr>
          <w:rFonts w:hAnsi="Cambria Math" w:hint="eastAsia"/>
          <w:i/>
          <w:lang w:val="en-US" w:eastAsia="zh-CN"/>
        </w:rPr>
        <w:t xml:space="preserve"> are the spherical unit vector </w:t>
      </w:r>
      <w:r>
        <w:rPr>
          <w:rFonts w:hint="eastAsia"/>
          <w:i/>
          <w:lang w:val="en-US" w:eastAsia="zh-CN"/>
        </w:rPr>
        <w:t>with azimuth departure angle and elevation departure angle, the spherical unit vector</w:t>
      </w:r>
      <w:r>
        <w:rPr>
          <w:rFonts w:hAnsi="Cambria Math" w:hint="eastAsia"/>
          <w:i/>
          <w:lang w:val="en-US" w:eastAsia="zh-CN"/>
        </w:rPr>
        <w:t xml:space="preserve"> with azimut</w:t>
      </w:r>
      <w:r>
        <w:rPr>
          <w:rFonts w:hAnsi="Cambria Math" w:hint="eastAsia"/>
          <w:i/>
          <w:lang w:val="en-US" w:eastAsia="zh-CN"/>
        </w:rPr>
        <w:t xml:space="preserve">h arrival angle and elevation arrival angle for ray m of cluster n, respectively; </w:t>
      </w:r>
      <m:oMath>
        <m:sSub>
          <m:sSubPr>
            <m:ctrlPr>
              <w:rPr>
                <w:rFonts w:ascii="Cambria Math" w:hAnsi="Cambria Math"/>
                <w:i/>
                <w:lang w:val="en-US"/>
              </w:rPr>
            </m:ctrlPr>
          </m:sSubPr>
          <m:e>
            <m:acc>
              <m:accPr>
                <m:chr m:val="̅"/>
                <m:ctrlPr>
                  <w:rPr>
                    <w:rFonts w:ascii="Cambria Math" w:hAnsi="Cambria Math"/>
                    <w:i/>
                    <w:lang w:val="en-US"/>
                  </w:rPr>
                </m:ctrlPr>
              </m:accPr>
              <m:e>
                <m:r>
                  <w:rPr>
                    <w:rFonts w:ascii="Cambria Math" w:hAnsi="Cambria Math"/>
                    <w:lang w:val="en-US" w:eastAsia="zh-CN"/>
                  </w:rPr>
                  <m:t>d</m:t>
                </m:r>
              </m:e>
            </m:acc>
          </m:e>
          <m:sub>
            <m:r>
              <w:rPr>
                <w:rFonts w:ascii="Cambria Math" w:hAnsi="Cambria Math"/>
                <w:lang w:val="en-US" w:eastAsia="zh-CN"/>
              </w:rPr>
              <m:t>tx</m:t>
            </m:r>
            <m:r>
              <w:rPr>
                <w:rFonts w:ascii="Cambria Math" w:hAnsi="Cambria Math"/>
                <w:lang w:val="en-US" w:eastAsia="zh-CN"/>
              </w:rPr>
              <m:t>,</m:t>
            </m:r>
            <m:r>
              <w:rPr>
                <w:rFonts w:ascii="Cambria Math" w:hAnsi="Cambria Math"/>
                <w:lang w:val="en-US" w:eastAsia="zh-CN"/>
              </w:rPr>
              <m:t>s</m:t>
            </m:r>
            <m:r>
              <w:rPr>
                <w:rFonts w:ascii="Cambria Math" w:hAnsi="Cambria Math"/>
                <w:lang w:val="en-US" w:eastAsia="zh-CN"/>
              </w:rPr>
              <m:t>,0</m:t>
            </m:r>
          </m:sub>
        </m:sSub>
      </m:oMath>
      <w:r>
        <w:rPr>
          <w:rFonts w:hAnsi="Cambria Math" w:hint="eastAsia"/>
          <w:i/>
          <w:lang w:val="en-US" w:eastAsia="zh-CN"/>
        </w:rPr>
        <w:t xml:space="preserve"> and </w:t>
      </w:r>
      <m:oMath>
        <m:sSub>
          <m:sSubPr>
            <m:ctrlPr>
              <w:rPr>
                <w:rFonts w:ascii="Cambria Math" w:hAnsi="Cambria Math"/>
                <w:i/>
                <w:lang w:val="en-US"/>
              </w:rPr>
            </m:ctrlPr>
          </m:sSubPr>
          <m:e>
            <m:acc>
              <m:accPr>
                <m:chr m:val="̅"/>
                <m:ctrlPr>
                  <w:rPr>
                    <w:rFonts w:ascii="Cambria Math" w:hAnsi="Cambria Math"/>
                    <w:i/>
                    <w:lang w:val="en-US"/>
                  </w:rPr>
                </m:ctrlPr>
              </m:accPr>
              <m:e>
                <m:r>
                  <w:rPr>
                    <w:rFonts w:ascii="Cambria Math" w:hAnsi="Cambria Math"/>
                    <w:lang w:val="en-US" w:eastAsia="zh-CN"/>
                  </w:rPr>
                  <m:t>d</m:t>
                </m:r>
              </m:e>
            </m:acc>
          </m:e>
          <m:sub>
            <m:r>
              <w:rPr>
                <w:rFonts w:ascii="Cambria Math" w:hAnsi="Cambria Math"/>
                <w:lang w:val="en-US" w:eastAsia="zh-CN"/>
              </w:rPr>
              <m:t>rx</m:t>
            </m:r>
            <m:r>
              <w:rPr>
                <w:rFonts w:ascii="Cambria Math" w:hAnsi="Cambria Math"/>
                <w:lang w:val="en-US" w:eastAsia="zh-CN"/>
              </w:rPr>
              <m:t>,</m:t>
            </m:r>
            <m:r>
              <w:rPr>
                <w:rFonts w:ascii="Cambria Math" w:hAnsi="Cambria Math"/>
                <w:lang w:val="en-US" w:eastAsia="zh-CN"/>
              </w:rPr>
              <m:t>u</m:t>
            </m:r>
            <m:r>
              <w:rPr>
                <w:rFonts w:ascii="Cambria Math" w:hAnsi="Cambria Math"/>
                <w:lang w:val="en-US" w:eastAsia="zh-CN"/>
              </w:rPr>
              <m:t>,0</m:t>
            </m:r>
          </m:sub>
        </m:sSub>
      </m:oMath>
      <w:r>
        <w:rPr>
          <w:rFonts w:hAnsi="Cambria Math" w:hint="eastAsia"/>
          <w:i/>
          <w:lang w:val="en-US" w:eastAsia="zh-CN"/>
        </w:rPr>
        <w:t xml:space="preserve"> are the respective vector pointing from reference transmit antenna element 0 to transmit antenna element s, the vector pointing from reference rec</w:t>
      </w:r>
      <w:proofErr w:type="spellStart"/>
      <w:r>
        <w:rPr>
          <w:rFonts w:hAnsi="Cambria Math" w:hint="eastAsia"/>
          <w:i/>
          <w:lang w:val="en-US" w:eastAsia="zh-CN"/>
        </w:rPr>
        <w:t>eive</w:t>
      </w:r>
      <w:proofErr w:type="spellEnd"/>
      <w:r>
        <w:rPr>
          <w:rFonts w:hAnsi="Cambria Math" w:hint="eastAsia"/>
          <w:i/>
          <w:lang w:val="en-US" w:eastAsia="zh-CN"/>
        </w:rPr>
        <w:t xml:space="preserve"> antenna element 0 to receive antenna element u.</w:t>
      </w:r>
    </w:p>
    <w:p w:rsidR="00D003DF" w:rsidRDefault="00D003DF">
      <w:pPr>
        <w:numPr>
          <w:ilvl w:val="255"/>
          <w:numId w:val="0"/>
        </w:numPr>
        <w:spacing w:before="120"/>
        <w:rPr>
          <w:rFonts w:eastAsia="等线"/>
          <w:i/>
          <w:iCs/>
          <w:lang w:val="en-US" w:eastAsia="zh-CN"/>
        </w:rPr>
      </w:pPr>
    </w:p>
    <w:p w:rsidR="00D003DF" w:rsidRDefault="0010664D">
      <w:pPr>
        <w:numPr>
          <w:ilvl w:val="255"/>
          <w:numId w:val="0"/>
        </w:numPr>
        <w:spacing w:before="120"/>
        <w:rPr>
          <w:rFonts w:eastAsia="等线"/>
          <w:i/>
          <w:iCs/>
          <w:lang w:val="en-US" w:eastAsia="zh-CN"/>
        </w:rPr>
      </w:pPr>
      <w:r>
        <w:rPr>
          <w:rFonts w:eastAsia="等线" w:hint="eastAsia"/>
          <w:b/>
          <w:bCs/>
          <w:i/>
          <w:iCs/>
          <w:lang w:val="en-US" w:eastAsia="zh-CN"/>
        </w:rPr>
        <w:t>Proposal 12</w:t>
      </w:r>
      <w:r>
        <w:rPr>
          <w:rFonts w:eastAsia="等线" w:hint="eastAsia"/>
          <w:i/>
          <w:iCs/>
          <w:lang w:val="en-US" w:eastAsia="zh-CN"/>
        </w:rPr>
        <w:t xml:space="preserve">: </w:t>
      </w:r>
      <w:r>
        <w:rPr>
          <w:rFonts w:eastAsia="等线"/>
          <w:i/>
          <w:iCs/>
        </w:rPr>
        <w:t>For near-field channel</w:t>
      </w:r>
      <w:r>
        <w:rPr>
          <w:rFonts w:eastAsia="等线" w:hint="eastAsia"/>
          <w:i/>
          <w:iCs/>
          <w:lang w:val="en-US" w:eastAsia="zh-CN"/>
        </w:rPr>
        <w:t xml:space="preserve">, </w:t>
      </w:r>
      <w:r>
        <w:rPr>
          <w:rFonts w:eastAsia="等线"/>
          <w:i/>
          <w:iCs/>
        </w:rPr>
        <w:t>the following formula is</w:t>
      </w:r>
      <w:r>
        <w:rPr>
          <w:rFonts w:eastAsia="等线" w:hint="eastAsia"/>
          <w:i/>
          <w:iCs/>
          <w:lang w:val="en-US" w:eastAsia="zh-CN"/>
        </w:rPr>
        <w:t xml:space="preserve"> </w:t>
      </w:r>
      <w:r>
        <w:rPr>
          <w:rFonts w:eastAsia="等线"/>
          <w:i/>
          <w:iCs/>
        </w:rPr>
        <w:t xml:space="preserve">adopted to model the </w:t>
      </w:r>
      <w:r>
        <w:rPr>
          <w:rFonts w:eastAsia="等线" w:hint="eastAsia"/>
          <w:i/>
          <w:iCs/>
          <w:lang w:val="en-US" w:eastAsia="zh-CN"/>
        </w:rPr>
        <w:t xml:space="preserve">antenna element-wise angular domain parameters </w:t>
      </w:r>
      <w:r>
        <w:rPr>
          <w:i/>
          <w:iCs/>
        </w:rPr>
        <w:t xml:space="preserve">of </w:t>
      </w:r>
      <w:r>
        <w:rPr>
          <w:rFonts w:hint="eastAsia"/>
          <w:i/>
          <w:iCs/>
          <w:lang w:val="en-US" w:eastAsia="zh-CN"/>
        </w:rPr>
        <w:t>non-</w:t>
      </w:r>
      <w:r>
        <w:rPr>
          <w:rFonts w:eastAsia="等线"/>
          <w:i/>
          <w:iCs/>
        </w:rPr>
        <w:t>direct path between TRP and UE</w:t>
      </w:r>
      <w:r>
        <w:rPr>
          <w:rFonts w:eastAsia="等线" w:hint="eastAsia"/>
          <w:i/>
          <w:iCs/>
          <w:lang w:val="en-US" w:eastAsia="zh-CN"/>
        </w:rPr>
        <w:t>:</w:t>
      </w:r>
    </w:p>
    <w:p w:rsidR="00D003DF" w:rsidRDefault="0010664D">
      <w:pPr>
        <w:spacing w:before="120"/>
        <w:rPr>
          <w:rFonts w:hAnsi="Cambria Math"/>
          <w:lang w:val="en-US"/>
        </w:rPr>
      </w:pPr>
      <m:oMathPara>
        <m:oMath>
          <m:d>
            <m:dPr>
              <m:begChr m:val="["/>
              <m:endChr m:val="]"/>
              <m:ctrlPr>
                <w:rPr>
                  <w:rFonts w:ascii="Cambria Math" w:hAnsi="Cambria Math"/>
                  <w:i/>
                  <w:lang w:val="en-US"/>
                </w:rPr>
              </m:ctrlPr>
            </m:dPr>
            <m:e>
              <m:m>
                <m:mPr>
                  <m:mcs>
                    <m:mc>
                      <m:mcPr>
                        <m:count m:val="1"/>
                        <m:mcJc m:val="center"/>
                      </m:mcPr>
                    </m:mc>
                  </m:mcs>
                  <m:ctrlPr>
                    <w:rPr>
                      <w:rFonts w:ascii="Cambria Math" w:hAnsi="Cambria Math"/>
                      <w:i/>
                      <w:lang w:val="en-US"/>
                    </w:rPr>
                  </m:ctrlPr>
                </m:mPr>
                <m:mr>
                  <m:e>
                    <m:sSub>
                      <m:sSubPr>
                        <m:ctrlPr>
                          <w:rPr>
                            <w:rFonts w:ascii="Cambria Math" w:hAnsi="Cambria Math"/>
                            <w:i/>
                            <w:lang w:val="en-US" w:eastAsia="zh-CN"/>
                          </w:rPr>
                        </m:ctrlPr>
                      </m:sSubPr>
                      <m:e>
                        <m:r>
                          <w:rPr>
                            <w:rFonts w:ascii="Cambria Math" w:hAnsi="Cambria Math"/>
                            <w:lang w:val="en-US" w:eastAsia="zh-CN"/>
                          </w:rPr>
                          <m:t>F</m:t>
                        </m:r>
                      </m:e>
                      <m:sub>
                        <m:r>
                          <w:rPr>
                            <w:rFonts w:ascii="Cambria Math" w:hAnsi="Cambria Math"/>
                            <w:lang w:val="en-US" w:eastAsia="zh-CN"/>
                          </w:rPr>
                          <m:t>rx</m:t>
                        </m:r>
                        <m:r>
                          <w:rPr>
                            <w:rFonts w:ascii="Cambria Math" w:hAnsi="Cambria Math"/>
                            <w:lang w:val="en-US" w:eastAsia="zh-CN"/>
                          </w:rPr>
                          <m:t>,</m:t>
                        </m:r>
                        <m:r>
                          <w:rPr>
                            <w:rFonts w:ascii="Cambria Math" w:hAnsi="Cambria Math"/>
                            <w:lang w:val="en-US" w:eastAsia="zh-CN"/>
                          </w:rPr>
                          <m:t>u</m:t>
                        </m:r>
                        <m:r>
                          <w:rPr>
                            <w:rFonts w:ascii="Cambria Math" w:hAnsi="Cambria Math"/>
                            <w:lang w:val="en-US" w:eastAsia="zh-CN"/>
                          </w:rPr>
                          <m:t>,</m:t>
                        </m:r>
                        <m:r>
                          <w:rPr>
                            <w:rFonts w:ascii="Cambria Math" w:hAnsi="Cambria Math"/>
                            <w:lang w:val="en-US"/>
                          </w:rPr>
                          <m:t>θ</m:t>
                        </m:r>
                      </m:sub>
                    </m:sSub>
                    <m:d>
                      <m:dPr>
                        <m:ctrlPr>
                          <w:rPr>
                            <w:rFonts w:ascii="Cambria Math" w:hAnsi="Cambria Math"/>
                            <w:i/>
                            <w:lang w:val="en-US" w:eastAsia="zh-CN"/>
                          </w:rPr>
                        </m:ctrlPr>
                      </m:dPr>
                      <m:e>
                        <m:sSub>
                          <m:sSubPr>
                            <m:ctrlPr>
                              <w:rPr>
                                <w:rFonts w:ascii="Cambria Math" w:hAnsi="Cambria Math"/>
                                <w:i/>
                                <w:lang w:val="en-US"/>
                              </w:rPr>
                            </m:ctrlPr>
                          </m:sSubPr>
                          <m:e>
                            <m:r>
                              <w:rPr>
                                <w:rFonts w:ascii="Cambria Math" w:hAnsi="Cambria Math"/>
                                <w:lang w:val="en-US"/>
                              </w:rPr>
                              <m:t>θ</m:t>
                            </m:r>
                          </m:e>
                          <m:sub>
                            <m:r>
                              <w:rPr>
                                <w:rFonts w:ascii="Cambria Math" w:hAnsi="Cambria Math"/>
                                <w:lang w:val="en-US" w:eastAsia="zh-CN"/>
                              </w:rPr>
                              <m:t>n</m:t>
                            </m:r>
                            <m:r>
                              <w:rPr>
                                <w:rFonts w:ascii="Cambria Math" w:hAnsi="Cambria Math"/>
                                <w:lang w:val="en-US" w:eastAsia="zh-CN"/>
                              </w:rPr>
                              <m:t>,</m:t>
                            </m:r>
                            <m:r>
                              <w:rPr>
                                <w:rFonts w:ascii="Cambria Math" w:hAnsi="Cambria Math"/>
                                <w:lang w:val="en-US" w:eastAsia="zh-CN"/>
                              </w:rPr>
                              <m:t>m</m:t>
                            </m:r>
                            <m:r>
                              <w:rPr>
                                <w:rFonts w:ascii="Cambria Math" w:hAnsi="Cambria Math"/>
                                <w:lang w:val="en-US" w:eastAsia="zh-CN"/>
                              </w:rPr>
                              <m:t>,</m:t>
                            </m:r>
                            <m:r>
                              <w:rPr>
                                <w:rFonts w:ascii="Cambria Math" w:hAnsi="Cambria Math"/>
                                <w:lang w:val="en-US" w:eastAsia="zh-CN"/>
                              </w:rPr>
                              <m:t>ZOA</m:t>
                            </m:r>
                            <m:r>
                              <w:rPr>
                                <w:rFonts w:ascii="Cambria Math" w:hAnsi="Cambria Math"/>
                                <w:lang w:val="en-US" w:eastAsia="zh-CN"/>
                              </w:rPr>
                              <m:t>,</m:t>
                            </m:r>
                            <m:r>
                              <w:rPr>
                                <w:rFonts w:ascii="Cambria Math" w:hAnsi="Cambria Math"/>
                                <w:lang w:val="en-US" w:eastAsia="zh-CN"/>
                              </w:rPr>
                              <m:t>u</m:t>
                            </m:r>
                            <m:r>
                              <w:rPr>
                                <w:rFonts w:ascii="Cambria Math" w:hAnsi="Cambria Math"/>
                                <w:lang w:val="en-US" w:eastAsia="zh-CN"/>
                              </w:rPr>
                              <m:t>,</m:t>
                            </m:r>
                            <m:r>
                              <w:rPr>
                                <w:rFonts w:ascii="Cambria Math" w:hAnsi="Cambria Math"/>
                                <w:lang w:val="en-US" w:eastAsia="zh-CN"/>
                              </w:rPr>
                              <m:t>s</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rPr>
                              <m:t>ϕ</m:t>
                            </m:r>
                          </m:e>
                          <m:sub>
                            <m:r>
                              <w:rPr>
                                <w:rFonts w:ascii="Cambria Math" w:hAnsi="Cambria Math"/>
                                <w:lang w:val="en-US" w:eastAsia="zh-CN"/>
                              </w:rPr>
                              <m:t>n</m:t>
                            </m:r>
                            <m:r>
                              <w:rPr>
                                <w:rFonts w:ascii="Cambria Math" w:hAnsi="Cambria Math"/>
                                <w:lang w:val="en-US" w:eastAsia="zh-CN"/>
                              </w:rPr>
                              <m:t>,</m:t>
                            </m:r>
                            <m:r>
                              <w:rPr>
                                <w:rFonts w:ascii="Cambria Math" w:hAnsi="Cambria Math"/>
                                <w:lang w:val="en-US" w:eastAsia="zh-CN"/>
                              </w:rPr>
                              <m:t>m</m:t>
                            </m:r>
                            <m:r>
                              <w:rPr>
                                <w:rFonts w:ascii="Cambria Math" w:hAnsi="Cambria Math"/>
                                <w:lang w:val="en-US" w:eastAsia="zh-CN"/>
                              </w:rPr>
                              <m:t>,</m:t>
                            </m:r>
                            <m:r>
                              <w:rPr>
                                <w:rFonts w:ascii="Cambria Math" w:hAnsi="Cambria Math"/>
                                <w:lang w:val="en-US" w:eastAsia="zh-CN"/>
                              </w:rPr>
                              <m:t>AOA</m:t>
                            </m:r>
                            <m:r>
                              <w:rPr>
                                <w:rFonts w:ascii="Cambria Math" w:hAnsi="Cambria Math"/>
                                <w:lang w:val="en-US" w:eastAsia="zh-CN"/>
                              </w:rPr>
                              <m:t>,</m:t>
                            </m:r>
                            <m:r>
                              <w:rPr>
                                <w:rFonts w:ascii="Cambria Math" w:hAnsi="Cambria Math"/>
                                <w:lang w:val="en-US" w:eastAsia="zh-CN"/>
                              </w:rPr>
                              <m:t>u</m:t>
                            </m:r>
                            <m:r>
                              <w:rPr>
                                <w:rFonts w:ascii="Cambria Math" w:hAnsi="Cambria Math"/>
                                <w:lang w:val="en-US" w:eastAsia="zh-CN"/>
                              </w:rPr>
                              <m:t>,</m:t>
                            </m:r>
                            <m:r>
                              <w:rPr>
                                <w:rFonts w:ascii="Cambria Math" w:hAnsi="Cambria Math"/>
                                <w:lang w:val="en-US" w:eastAsia="zh-CN"/>
                              </w:rPr>
                              <m:t>s</m:t>
                            </m:r>
                          </m:sub>
                        </m:sSub>
                      </m:e>
                    </m:d>
                  </m:e>
                </m:mr>
                <m:mr>
                  <m:e>
                    <m:sSub>
                      <m:sSubPr>
                        <m:ctrlPr>
                          <w:rPr>
                            <w:rFonts w:ascii="Cambria Math" w:hAnsi="Cambria Math"/>
                            <w:i/>
                            <w:lang w:val="en-US" w:eastAsia="zh-CN"/>
                          </w:rPr>
                        </m:ctrlPr>
                      </m:sSubPr>
                      <m:e>
                        <m:r>
                          <w:rPr>
                            <w:rFonts w:ascii="Cambria Math" w:hAnsi="Cambria Math"/>
                            <w:lang w:val="en-US" w:eastAsia="zh-CN"/>
                          </w:rPr>
                          <m:t>F</m:t>
                        </m:r>
                      </m:e>
                      <m:sub>
                        <m:r>
                          <w:rPr>
                            <w:rFonts w:ascii="Cambria Math" w:hAnsi="Cambria Math"/>
                            <w:lang w:val="en-US" w:eastAsia="zh-CN"/>
                          </w:rPr>
                          <m:t>rx</m:t>
                        </m:r>
                        <m:r>
                          <w:rPr>
                            <w:rFonts w:ascii="Cambria Math" w:hAnsi="Cambria Math"/>
                            <w:lang w:val="en-US" w:eastAsia="zh-CN"/>
                          </w:rPr>
                          <m:t>,</m:t>
                        </m:r>
                        <m:r>
                          <w:rPr>
                            <w:rFonts w:ascii="Cambria Math" w:hAnsi="Cambria Math"/>
                            <w:lang w:val="en-US" w:eastAsia="zh-CN"/>
                          </w:rPr>
                          <m:t>u</m:t>
                        </m:r>
                        <m:r>
                          <w:rPr>
                            <w:rFonts w:ascii="Cambria Math" w:hAnsi="Cambria Math"/>
                            <w:lang w:val="en-US" w:eastAsia="zh-CN"/>
                          </w:rPr>
                          <m:t>,</m:t>
                        </m:r>
                        <m:r>
                          <w:rPr>
                            <w:rFonts w:ascii="Cambria Math" w:hAnsi="Cambria Math"/>
                            <w:lang w:val="en-US"/>
                          </w:rPr>
                          <m:t>ϕ</m:t>
                        </m:r>
                      </m:sub>
                    </m:sSub>
                    <m:d>
                      <m:dPr>
                        <m:ctrlPr>
                          <w:rPr>
                            <w:rFonts w:ascii="Cambria Math" w:hAnsi="Cambria Math"/>
                            <w:i/>
                            <w:lang w:val="en-US" w:eastAsia="zh-CN"/>
                          </w:rPr>
                        </m:ctrlPr>
                      </m:dPr>
                      <m:e>
                        <m:sSub>
                          <m:sSubPr>
                            <m:ctrlPr>
                              <w:rPr>
                                <w:rFonts w:ascii="Cambria Math" w:hAnsi="Cambria Math"/>
                                <w:i/>
                                <w:lang w:val="en-US"/>
                              </w:rPr>
                            </m:ctrlPr>
                          </m:sSubPr>
                          <m:e>
                            <m:r>
                              <w:rPr>
                                <w:rFonts w:ascii="Cambria Math" w:hAnsi="Cambria Math"/>
                                <w:lang w:val="en-US"/>
                              </w:rPr>
                              <m:t>θ</m:t>
                            </m:r>
                          </m:e>
                          <m:sub>
                            <m:r>
                              <w:rPr>
                                <w:rFonts w:ascii="Cambria Math" w:hAnsi="Cambria Math"/>
                                <w:lang w:val="en-US" w:eastAsia="zh-CN"/>
                              </w:rPr>
                              <m:t>n</m:t>
                            </m:r>
                            <m:r>
                              <w:rPr>
                                <w:rFonts w:ascii="Cambria Math" w:hAnsi="Cambria Math"/>
                                <w:lang w:val="en-US" w:eastAsia="zh-CN"/>
                              </w:rPr>
                              <m:t>,</m:t>
                            </m:r>
                            <m:r>
                              <w:rPr>
                                <w:rFonts w:ascii="Cambria Math" w:hAnsi="Cambria Math"/>
                                <w:lang w:val="en-US" w:eastAsia="zh-CN"/>
                              </w:rPr>
                              <m:t>m</m:t>
                            </m:r>
                            <m:r>
                              <w:rPr>
                                <w:rFonts w:ascii="Cambria Math" w:hAnsi="Cambria Math"/>
                                <w:lang w:val="en-US" w:eastAsia="zh-CN"/>
                              </w:rPr>
                              <m:t>,</m:t>
                            </m:r>
                            <m:r>
                              <w:rPr>
                                <w:rFonts w:ascii="Cambria Math" w:hAnsi="Cambria Math"/>
                                <w:lang w:val="en-US" w:eastAsia="zh-CN"/>
                              </w:rPr>
                              <m:t>ZOA</m:t>
                            </m:r>
                            <m:r>
                              <w:rPr>
                                <w:rFonts w:ascii="Cambria Math" w:hAnsi="Cambria Math"/>
                                <w:lang w:val="en-US" w:eastAsia="zh-CN"/>
                              </w:rPr>
                              <m:t>,</m:t>
                            </m:r>
                            <m:r>
                              <w:rPr>
                                <w:rFonts w:ascii="Cambria Math" w:hAnsi="Cambria Math"/>
                                <w:lang w:val="en-US" w:eastAsia="zh-CN"/>
                              </w:rPr>
                              <m:t>u</m:t>
                            </m:r>
                            <m:r>
                              <w:rPr>
                                <w:rFonts w:ascii="Cambria Math" w:hAnsi="Cambria Math"/>
                                <w:lang w:val="en-US" w:eastAsia="zh-CN"/>
                              </w:rPr>
                              <m:t>,</m:t>
                            </m:r>
                            <m:r>
                              <w:rPr>
                                <w:rFonts w:ascii="Cambria Math" w:hAnsi="Cambria Math"/>
                                <w:lang w:val="en-US" w:eastAsia="zh-CN"/>
                              </w:rPr>
                              <m:t>s</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rPr>
                              <m:t>ϕ</m:t>
                            </m:r>
                          </m:e>
                          <m:sub>
                            <m:r>
                              <w:rPr>
                                <w:rFonts w:ascii="Cambria Math" w:hAnsi="Cambria Math"/>
                                <w:lang w:val="en-US" w:eastAsia="zh-CN"/>
                              </w:rPr>
                              <m:t>n</m:t>
                            </m:r>
                            <m:r>
                              <w:rPr>
                                <w:rFonts w:ascii="Cambria Math" w:hAnsi="Cambria Math"/>
                                <w:lang w:val="en-US" w:eastAsia="zh-CN"/>
                              </w:rPr>
                              <m:t>,</m:t>
                            </m:r>
                            <m:r>
                              <w:rPr>
                                <w:rFonts w:ascii="Cambria Math" w:hAnsi="Cambria Math"/>
                                <w:lang w:val="en-US" w:eastAsia="zh-CN"/>
                              </w:rPr>
                              <m:t>m</m:t>
                            </m:r>
                            <m:r>
                              <w:rPr>
                                <w:rFonts w:ascii="Cambria Math" w:hAnsi="Cambria Math"/>
                                <w:lang w:val="en-US" w:eastAsia="zh-CN"/>
                              </w:rPr>
                              <m:t>,</m:t>
                            </m:r>
                            <m:r>
                              <w:rPr>
                                <w:rFonts w:ascii="Cambria Math" w:hAnsi="Cambria Math"/>
                                <w:lang w:val="en-US" w:eastAsia="zh-CN"/>
                              </w:rPr>
                              <m:t>AOA</m:t>
                            </m:r>
                            <m:r>
                              <w:rPr>
                                <w:rFonts w:ascii="Cambria Math" w:hAnsi="Cambria Math"/>
                                <w:lang w:val="en-US" w:eastAsia="zh-CN"/>
                              </w:rPr>
                              <m:t>,</m:t>
                            </m:r>
                            <m:r>
                              <w:rPr>
                                <w:rFonts w:ascii="Cambria Math" w:hAnsi="Cambria Math"/>
                                <w:lang w:val="en-US" w:eastAsia="zh-CN"/>
                              </w:rPr>
                              <m:t>u</m:t>
                            </m:r>
                            <m:r>
                              <w:rPr>
                                <w:rFonts w:ascii="Cambria Math" w:hAnsi="Cambria Math"/>
                                <w:lang w:val="en-US" w:eastAsia="zh-CN"/>
                              </w:rPr>
                              <m:t>,</m:t>
                            </m:r>
                            <m:r>
                              <w:rPr>
                                <w:rFonts w:ascii="Cambria Math" w:hAnsi="Cambria Math"/>
                                <w:lang w:val="en-US" w:eastAsia="zh-CN"/>
                              </w:rPr>
                              <m:t>s</m:t>
                            </m:r>
                          </m:sub>
                        </m:sSub>
                      </m:e>
                    </m:d>
                  </m:e>
                </m:mr>
              </m:m>
            </m:e>
          </m:d>
          <m:d>
            <m:dPr>
              <m:begChr m:val="["/>
              <m:endChr m:val="]"/>
              <m:ctrlPr>
                <w:rPr>
                  <w:rFonts w:ascii="Cambria Math" w:hAnsi="Cambria Math"/>
                  <w:i/>
                  <w:lang w:val="en-US"/>
                </w:rPr>
              </m:ctrlPr>
            </m:dPr>
            <m:e>
              <m:m>
                <m:mPr>
                  <m:mcs>
                    <m:mc>
                      <m:mcPr>
                        <m:count m:val="2"/>
                        <m:mcJc m:val="center"/>
                      </m:mcPr>
                    </m:mc>
                  </m:mcs>
                  <m:ctrlPr>
                    <w:rPr>
                      <w:rFonts w:ascii="Cambria Math" w:hAnsi="Cambria Math"/>
                      <w:i/>
                      <w:lang w:val="en-US"/>
                    </w:rPr>
                  </m:ctrlPr>
                </m:mPr>
                <m:mr>
                  <m:e>
                    <m:r>
                      <w:rPr>
                        <w:rFonts w:ascii="Cambria Math" w:hAnsi="Cambria Math"/>
                        <w:lang w:val="en-US" w:eastAsia="zh-CN"/>
                      </w:rPr>
                      <m:t>exp</m:t>
                    </m:r>
                    <m:d>
                      <m:dPr>
                        <m:ctrlPr>
                          <w:rPr>
                            <w:rFonts w:ascii="Cambria Math" w:hAnsi="Cambria Math"/>
                            <w:i/>
                            <w:lang w:val="en-US" w:eastAsia="zh-CN"/>
                          </w:rPr>
                        </m:ctrlPr>
                      </m:dPr>
                      <m:e>
                        <m:r>
                          <w:rPr>
                            <w:rFonts w:ascii="Cambria Math" w:hAnsi="Cambria Math"/>
                            <w:lang w:val="en-US" w:eastAsia="zh-CN"/>
                          </w:rPr>
                          <m:t>j</m:t>
                        </m:r>
                        <m:sSubSup>
                          <m:sSubSupPr>
                            <m:ctrlPr>
                              <w:rPr>
                                <w:rFonts w:ascii="Cambria Math" w:hAnsi="Cambria Math"/>
                                <w:i/>
                                <w:lang w:val="en-US" w:eastAsia="zh-CN"/>
                              </w:rPr>
                            </m:ctrlPr>
                          </m:sSubSupPr>
                          <m:e>
                            <m:r>
                              <w:rPr>
                                <w:rFonts w:ascii="Cambria Math" w:hAnsi="Cambria Math"/>
                                <w:lang w:val="en-US"/>
                              </w:rPr>
                              <m:t>Φ</m:t>
                            </m:r>
                          </m:e>
                          <m:sub>
                            <m:r>
                              <w:rPr>
                                <w:rFonts w:ascii="Cambria Math" w:hAnsi="Cambria Math"/>
                                <w:lang w:val="en-US" w:eastAsia="zh-CN"/>
                              </w:rPr>
                              <m:t>n</m:t>
                            </m:r>
                            <m:r>
                              <w:rPr>
                                <w:rFonts w:ascii="Cambria Math" w:hAnsi="Cambria Math"/>
                                <w:lang w:val="en-US" w:eastAsia="zh-CN"/>
                              </w:rPr>
                              <m:t>,</m:t>
                            </m:r>
                            <m:r>
                              <w:rPr>
                                <w:rFonts w:ascii="Cambria Math" w:hAnsi="Cambria Math"/>
                                <w:lang w:val="en-US" w:eastAsia="zh-CN"/>
                              </w:rPr>
                              <m:t>m</m:t>
                            </m:r>
                          </m:sub>
                          <m:sup>
                            <m:r>
                              <w:rPr>
                                <w:rFonts w:ascii="Cambria Math" w:hAnsi="Cambria Math"/>
                                <w:lang w:val="en-US"/>
                              </w:rPr>
                              <m:t>θθ</m:t>
                            </m:r>
                          </m:sup>
                        </m:sSubSup>
                      </m:e>
                    </m:d>
                  </m:e>
                  <m:e>
                    <m:rad>
                      <m:radPr>
                        <m:degHide m:val="1"/>
                        <m:ctrlPr>
                          <w:rPr>
                            <w:rFonts w:ascii="Cambria Math" w:hAnsi="Cambria Math"/>
                            <w:i/>
                            <w:lang w:val="en-US"/>
                          </w:rPr>
                        </m:ctrlPr>
                      </m:radPr>
                      <m:deg/>
                      <m:e>
                        <m:sSubSup>
                          <m:sSubSupPr>
                            <m:ctrlPr>
                              <w:rPr>
                                <w:rFonts w:ascii="Cambria Math" w:hAnsi="Cambria Math"/>
                                <w:i/>
                                <w:lang w:val="en-US"/>
                              </w:rPr>
                            </m:ctrlPr>
                          </m:sSubSupPr>
                          <m:e>
                            <m:r>
                              <w:rPr>
                                <w:rFonts w:ascii="Cambria Math" w:hAnsi="Cambria Math"/>
                                <w:lang w:val="en-US" w:eastAsia="zh-CN"/>
                              </w:rPr>
                              <m:t>k</m:t>
                            </m:r>
                          </m:e>
                          <m:sub>
                            <m:r>
                              <w:rPr>
                                <w:rFonts w:ascii="Cambria Math" w:hAnsi="Cambria Math"/>
                                <w:lang w:val="en-US" w:eastAsia="zh-CN"/>
                              </w:rPr>
                              <m:t>n</m:t>
                            </m:r>
                            <m:r>
                              <w:rPr>
                                <w:rFonts w:ascii="Cambria Math" w:hAnsi="Cambria Math"/>
                                <w:lang w:val="en-US" w:eastAsia="zh-CN"/>
                              </w:rPr>
                              <m:t>,</m:t>
                            </m:r>
                            <m:r>
                              <w:rPr>
                                <w:rFonts w:ascii="Cambria Math" w:hAnsi="Cambria Math"/>
                                <w:lang w:val="en-US" w:eastAsia="zh-CN"/>
                              </w:rPr>
                              <m:t>m</m:t>
                            </m:r>
                          </m:sub>
                          <m:sup>
                            <m:r>
                              <w:rPr>
                                <w:rFonts w:ascii="Cambria Math" w:hAnsi="Cambria Math"/>
                                <w:lang w:val="en-US" w:eastAsia="zh-CN"/>
                              </w:rPr>
                              <m:t>-</m:t>
                            </m:r>
                            <m:r>
                              <w:rPr>
                                <w:rFonts w:ascii="Cambria Math" w:hAnsi="Cambria Math"/>
                                <w:lang w:val="en-US" w:eastAsia="zh-CN"/>
                              </w:rPr>
                              <m:t>1</m:t>
                            </m:r>
                          </m:sup>
                        </m:sSubSup>
                      </m:e>
                    </m:rad>
                    <m:r>
                      <w:rPr>
                        <w:rFonts w:ascii="Cambria Math" w:hAnsi="Cambria Math"/>
                        <w:lang w:val="en-US" w:eastAsia="zh-CN"/>
                      </w:rPr>
                      <m:t>exp</m:t>
                    </m:r>
                    <m:d>
                      <m:dPr>
                        <m:ctrlPr>
                          <w:rPr>
                            <w:rFonts w:ascii="Cambria Math" w:hAnsi="Cambria Math"/>
                            <w:i/>
                            <w:lang w:val="en-US" w:eastAsia="zh-CN"/>
                          </w:rPr>
                        </m:ctrlPr>
                      </m:dPr>
                      <m:e>
                        <m:r>
                          <w:rPr>
                            <w:rFonts w:ascii="Cambria Math" w:hAnsi="Cambria Math"/>
                            <w:lang w:val="en-US" w:eastAsia="zh-CN"/>
                          </w:rPr>
                          <m:t>j</m:t>
                        </m:r>
                        <m:sSubSup>
                          <m:sSubSupPr>
                            <m:ctrlPr>
                              <w:rPr>
                                <w:rFonts w:ascii="Cambria Math" w:hAnsi="Cambria Math"/>
                                <w:i/>
                                <w:lang w:val="en-US" w:eastAsia="zh-CN"/>
                              </w:rPr>
                            </m:ctrlPr>
                          </m:sSubSupPr>
                          <m:e>
                            <m:r>
                              <w:rPr>
                                <w:rFonts w:ascii="Cambria Math" w:hAnsi="Cambria Math"/>
                                <w:lang w:val="en-US"/>
                              </w:rPr>
                              <m:t>Φ</m:t>
                            </m:r>
                          </m:e>
                          <m:sub>
                            <m:r>
                              <w:rPr>
                                <w:rFonts w:ascii="Cambria Math" w:hAnsi="Cambria Math"/>
                                <w:lang w:val="en-US" w:eastAsia="zh-CN"/>
                              </w:rPr>
                              <m:t>n</m:t>
                            </m:r>
                            <m:r>
                              <w:rPr>
                                <w:rFonts w:ascii="Cambria Math" w:hAnsi="Cambria Math"/>
                                <w:lang w:val="en-US" w:eastAsia="zh-CN"/>
                              </w:rPr>
                              <m:t>,</m:t>
                            </m:r>
                            <m:r>
                              <w:rPr>
                                <w:rFonts w:ascii="Cambria Math" w:hAnsi="Cambria Math"/>
                                <w:lang w:val="en-US" w:eastAsia="zh-CN"/>
                              </w:rPr>
                              <m:t>m</m:t>
                            </m:r>
                          </m:sub>
                          <m:sup>
                            <m:r>
                              <w:rPr>
                                <w:rFonts w:ascii="Cambria Math" w:hAnsi="Cambria Math"/>
                                <w:lang w:val="en-US"/>
                              </w:rPr>
                              <m:t>θϕ</m:t>
                            </m:r>
                          </m:sup>
                        </m:sSubSup>
                      </m:e>
                    </m:d>
                  </m:e>
                </m:mr>
                <m:mr>
                  <m:e>
                    <m:rad>
                      <m:radPr>
                        <m:degHide m:val="1"/>
                        <m:ctrlPr>
                          <w:rPr>
                            <w:rFonts w:ascii="Cambria Math" w:hAnsi="Cambria Math"/>
                            <w:i/>
                            <w:lang w:val="en-US"/>
                          </w:rPr>
                        </m:ctrlPr>
                      </m:radPr>
                      <m:deg/>
                      <m:e>
                        <m:sSubSup>
                          <m:sSubSupPr>
                            <m:ctrlPr>
                              <w:rPr>
                                <w:rFonts w:ascii="Cambria Math" w:hAnsi="Cambria Math"/>
                                <w:i/>
                                <w:lang w:val="en-US"/>
                              </w:rPr>
                            </m:ctrlPr>
                          </m:sSubSupPr>
                          <m:e>
                            <m:r>
                              <w:rPr>
                                <w:rFonts w:ascii="Cambria Math" w:hAnsi="Cambria Math"/>
                                <w:lang w:val="en-US" w:eastAsia="zh-CN"/>
                              </w:rPr>
                              <m:t>k</m:t>
                            </m:r>
                          </m:e>
                          <m:sub>
                            <m:r>
                              <w:rPr>
                                <w:rFonts w:ascii="Cambria Math" w:hAnsi="Cambria Math"/>
                                <w:lang w:val="en-US" w:eastAsia="zh-CN"/>
                              </w:rPr>
                              <m:t>n</m:t>
                            </m:r>
                            <m:r>
                              <w:rPr>
                                <w:rFonts w:ascii="Cambria Math" w:hAnsi="Cambria Math"/>
                                <w:lang w:val="en-US" w:eastAsia="zh-CN"/>
                              </w:rPr>
                              <m:t>,</m:t>
                            </m:r>
                            <m:r>
                              <w:rPr>
                                <w:rFonts w:ascii="Cambria Math" w:hAnsi="Cambria Math"/>
                                <w:lang w:val="en-US" w:eastAsia="zh-CN"/>
                              </w:rPr>
                              <m:t>m</m:t>
                            </m:r>
                          </m:sub>
                          <m:sup>
                            <m:r>
                              <w:rPr>
                                <w:rFonts w:ascii="Cambria Math" w:hAnsi="Cambria Math"/>
                                <w:lang w:val="en-US" w:eastAsia="zh-CN"/>
                              </w:rPr>
                              <m:t>-</m:t>
                            </m:r>
                            <m:r>
                              <w:rPr>
                                <w:rFonts w:ascii="Cambria Math" w:hAnsi="Cambria Math"/>
                                <w:lang w:val="en-US" w:eastAsia="zh-CN"/>
                              </w:rPr>
                              <m:t>1</m:t>
                            </m:r>
                          </m:sup>
                        </m:sSubSup>
                      </m:e>
                    </m:rad>
                    <m:r>
                      <w:rPr>
                        <w:rFonts w:ascii="Cambria Math" w:hAnsi="Cambria Math"/>
                        <w:lang w:val="en-US" w:eastAsia="zh-CN"/>
                      </w:rPr>
                      <m:t>exp</m:t>
                    </m:r>
                    <m:d>
                      <m:dPr>
                        <m:ctrlPr>
                          <w:rPr>
                            <w:rFonts w:ascii="Cambria Math" w:hAnsi="Cambria Math"/>
                            <w:i/>
                            <w:lang w:val="en-US" w:eastAsia="zh-CN"/>
                          </w:rPr>
                        </m:ctrlPr>
                      </m:dPr>
                      <m:e>
                        <m:r>
                          <w:rPr>
                            <w:rFonts w:ascii="Cambria Math" w:hAnsi="Cambria Math"/>
                            <w:lang w:val="en-US" w:eastAsia="zh-CN"/>
                          </w:rPr>
                          <m:t>j</m:t>
                        </m:r>
                        <m:sSubSup>
                          <m:sSubSupPr>
                            <m:ctrlPr>
                              <w:rPr>
                                <w:rFonts w:ascii="Cambria Math" w:hAnsi="Cambria Math"/>
                                <w:i/>
                                <w:lang w:val="en-US" w:eastAsia="zh-CN"/>
                              </w:rPr>
                            </m:ctrlPr>
                          </m:sSubSupPr>
                          <m:e>
                            <m:r>
                              <w:rPr>
                                <w:rFonts w:ascii="Cambria Math" w:hAnsi="Cambria Math"/>
                                <w:lang w:val="en-US"/>
                              </w:rPr>
                              <m:t>Φ</m:t>
                            </m:r>
                          </m:e>
                          <m:sub>
                            <m:r>
                              <w:rPr>
                                <w:rFonts w:ascii="Cambria Math" w:hAnsi="Cambria Math"/>
                                <w:lang w:val="en-US" w:eastAsia="zh-CN"/>
                              </w:rPr>
                              <m:t>n</m:t>
                            </m:r>
                            <m:r>
                              <w:rPr>
                                <w:rFonts w:ascii="Cambria Math" w:hAnsi="Cambria Math"/>
                                <w:lang w:val="en-US" w:eastAsia="zh-CN"/>
                              </w:rPr>
                              <m:t>,</m:t>
                            </m:r>
                            <m:r>
                              <w:rPr>
                                <w:rFonts w:ascii="Cambria Math" w:hAnsi="Cambria Math"/>
                                <w:lang w:val="en-US" w:eastAsia="zh-CN"/>
                              </w:rPr>
                              <m:t>m</m:t>
                            </m:r>
                          </m:sub>
                          <m:sup>
                            <m:r>
                              <w:rPr>
                                <w:rFonts w:ascii="Cambria Math" w:hAnsi="Cambria Math"/>
                                <w:lang w:val="en-US"/>
                              </w:rPr>
                              <m:t>ϕθ</m:t>
                            </m:r>
                          </m:sup>
                        </m:sSubSup>
                      </m:e>
                    </m:d>
                  </m:e>
                  <m:e>
                    <m:r>
                      <w:rPr>
                        <w:rFonts w:ascii="Cambria Math" w:hAnsi="Cambria Math"/>
                        <w:lang w:val="en-US" w:eastAsia="zh-CN"/>
                      </w:rPr>
                      <m:t>exp</m:t>
                    </m:r>
                    <m:d>
                      <m:dPr>
                        <m:ctrlPr>
                          <w:rPr>
                            <w:rFonts w:ascii="Cambria Math" w:hAnsi="Cambria Math"/>
                            <w:i/>
                            <w:lang w:val="en-US" w:eastAsia="zh-CN"/>
                          </w:rPr>
                        </m:ctrlPr>
                      </m:dPr>
                      <m:e>
                        <m:r>
                          <w:rPr>
                            <w:rFonts w:ascii="Cambria Math" w:hAnsi="Cambria Math"/>
                            <w:lang w:val="en-US" w:eastAsia="zh-CN"/>
                          </w:rPr>
                          <m:t>j</m:t>
                        </m:r>
                        <m:sSubSup>
                          <m:sSubSupPr>
                            <m:ctrlPr>
                              <w:rPr>
                                <w:rFonts w:ascii="Cambria Math" w:hAnsi="Cambria Math"/>
                                <w:i/>
                                <w:lang w:val="en-US" w:eastAsia="zh-CN"/>
                              </w:rPr>
                            </m:ctrlPr>
                          </m:sSubSupPr>
                          <m:e>
                            <m:r>
                              <w:rPr>
                                <w:rFonts w:ascii="Cambria Math" w:hAnsi="Cambria Math"/>
                                <w:lang w:val="en-US"/>
                              </w:rPr>
                              <m:t>Φ</m:t>
                            </m:r>
                          </m:e>
                          <m:sub>
                            <m:r>
                              <w:rPr>
                                <w:rFonts w:ascii="Cambria Math" w:hAnsi="Cambria Math"/>
                                <w:lang w:val="en-US" w:eastAsia="zh-CN"/>
                              </w:rPr>
                              <m:t>n</m:t>
                            </m:r>
                            <m:r>
                              <w:rPr>
                                <w:rFonts w:ascii="Cambria Math" w:hAnsi="Cambria Math"/>
                                <w:lang w:val="en-US" w:eastAsia="zh-CN"/>
                              </w:rPr>
                              <m:t>,</m:t>
                            </m:r>
                            <m:r>
                              <w:rPr>
                                <w:rFonts w:ascii="Cambria Math" w:hAnsi="Cambria Math"/>
                                <w:lang w:val="en-US" w:eastAsia="zh-CN"/>
                              </w:rPr>
                              <m:t>m</m:t>
                            </m:r>
                          </m:sub>
                          <m:sup>
                            <m:r>
                              <w:rPr>
                                <w:rFonts w:ascii="Cambria Math" w:hAnsi="Cambria Math"/>
                                <w:lang w:val="en-US"/>
                              </w:rPr>
                              <m:t>ϕϕ</m:t>
                            </m:r>
                          </m:sup>
                        </m:sSubSup>
                      </m:e>
                    </m:d>
                  </m:e>
                </m:mr>
              </m:m>
            </m:e>
          </m:d>
          <m:d>
            <m:dPr>
              <m:begChr m:val="["/>
              <m:endChr m:val="]"/>
              <m:ctrlPr>
                <w:rPr>
                  <w:rFonts w:ascii="Cambria Math" w:hAnsi="Cambria Math"/>
                  <w:i/>
                  <w:lang w:val="en-US"/>
                </w:rPr>
              </m:ctrlPr>
            </m:dPr>
            <m:e>
              <m:m>
                <m:mPr>
                  <m:mcs>
                    <m:mc>
                      <m:mcPr>
                        <m:count m:val="1"/>
                        <m:mcJc m:val="center"/>
                      </m:mcPr>
                    </m:mc>
                  </m:mcs>
                  <m:ctrlPr>
                    <w:rPr>
                      <w:rFonts w:ascii="Cambria Math" w:hAnsi="Cambria Math"/>
                      <w:i/>
                      <w:lang w:val="en-US"/>
                    </w:rPr>
                  </m:ctrlPr>
                </m:mPr>
                <m:mr>
                  <m:e>
                    <m:sSub>
                      <m:sSubPr>
                        <m:ctrlPr>
                          <w:rPr>
                            <w:rFonts w:ascii="Cambria Math" w:hAnsi="Cambria Math"/>
                            <w:i/>
                            <w:lang w:val="en-US" w:eastAsia="zh-CN"/>
                          </w:rPr>
                        </m:ctrlPr>
                      </m:sSubPr>
                      <m:e>
                        <m:r>
                          <w:rPr>
                            <w:rFonts w:ascii="Cambria Math" w:hAnsi="Cambria Math"/>
                            <w:lang w:val="en-US" w:eastAsia="zh-CN"/>
                          </w:rPr>
                          <m:t>F</m:t>
                        </m:r>
                      </m:e>
                      <m:sub>
                        <m:r>
                          <w:rPr>
                            <w:rFonts w:ascii="Cambria Math" w:hAnsi="Cambria Math"/>
                            <w:lang w:val="en-US" w:eastAsia="zh-CN"/>
                          </w:rPr>
                          <m:t>tx</m:t>
                        </m:r>
                        <m:r>
                          <w:rPr>
                            <w:rFonts w:ascii="Cambria Math" w:hAnsi="Cambria Math"/>
                            <w:lang w:val="en-US" w:eastAsia="zh-CN"/>
                          </w:rPr>
                          <m:t>,</m:t>
                        </m:r>
                        <m:r>
                          <w:rPr>
                            <w:rFonts w:ascii="Cambria Math" w:hAnsi="Cambria Math"/>
                            <w:lang w:val="en-US" w:eastAsia="zh-CN"/>
                          </w:rPr>
                          <m:t>s</m:t>
                        </m:r>
                        <m:r>
                          <w:rPr>
                            <w:rFonts w:ascii="Cambria Math" w:hAnsi="Cambria Math"/>
                            <w:lang w:val="en-US" w:eastAsia="zh-CN"/>
                          </w:rPr>
                          <m:t>,</m:t>
                        </m:r>
                        <m:r>
                          <w:rPr>
                            <w:rFonts w:ascii="Cambria Math" w:hAnsi="Cambria Math"/>
                            <w:lang w:val="en-US"/>
                          </w:rPr>
                          <m:t>θ</m:t>
                        </m:r>
                      </m:sub>
                    </m:sSub>
                    <m:d>
                      <m:dPr>
                        <m:ctrlPr>
                          <w:rPr>
                            <w:rFonts w:ascii="Cambria Math" w:hAnsi="Cambria Math"/>
                            <w:i/>
                            <w:lang w:val="en-US" w:eastAsia="zh-CN"/>
                          </w:rPr>
                        </m:ctrlPr>
                      </m:dPr>
                      <m:e>
                        <m:sSub>
                          <m:sSubPr>
                            <m:ctrlPr>
                              <w:rPr>
                                <w:rFonts w:ascii="Cambria Math" w:hAnsi="Cambria Math"/>
                                <w:i/>
                                <w:lang w:val="en-US"/>
                              </w:rPr>
                            </m:ctrlPr>
                          </m:sSubPr>
                          <m:e>
                            <m:r>
                              <w:rPr>
                                <w:rFonts w:ascii="Cambria Math" w:hAnsi="Cambria Math"/>
                                <w:lang w:val="en-US"/>
                              </w:rPr>
                              <m:t>θ</m:t>
                            </m:r>
                          </m:e>
                          <m:sub>
                            <m:r>
                              <w:rPr>
                                <w:rFonts w:ascii="Cambria Math" w:hAnsi="Cambria Math"/>
                                <w:lang w:val="en-US" w:eastAsia="zh-CN"/>
                              </w:rPr>
                              <m:t>n</m:t>
                            </m:r>
                            <m:r>
                              <w:rPr>
                                <w:rFonts w:ascii="Cambria Math" w:hAnsi="Cambria Math"/>
                                <w:lang w:val="en-US" w:eastAsia="zh-CN"/>
                              </w:rPr>
                              <m:t>,</m:t>
                            </m:r>
                            <m:r>
                              <w:rPr>
                                <w:rFonts w:ascii="Cambria Math" w:hAnsi="Cambria Math"/>
                                <w:lang w:val="en-US" w:eastAsia="zh-CN"/>
                              </w:rPr>
                              <m:t>m</m:t>
                            </m:r>
                            <m:r>
                              <w:rPr>
                                <w:rFonts w:ascii="Cambria Math" w:hAnsi="Cambria Math"/>
                                <w:lang w:val="en-US" w:eastAsia="zh-CN"/>
                              </w:rPr>
                              <m:t>,</m:t>
                            </m:r>
                            <m:r>
                              <w:rPr>
                                <w:rFonts w:ascii="Cambria Math" w:hAnsi="Cambria Math"/>
                                <w:lang w:val="en-US" w:eastAsia="zh-CN"/>
                              </w:rPr>
                              <m:t>ZOD</m:t>
                            </m:r>
                            <m:r>
                              <w:rPr>
                                <w:rFonts w:ascii="Cambria Math" w:hAnsi="Cambria Math"/>
                                <w:lang w:val="en-US" w:eastAsia="zh-CN"/>
                              </w:rPr>
                              <m:t>,</m:t>
                            </m:r>
                            <m:r>
                              <w:rPr>
                                <w:rFonts w:ascii="Cambria Math" w:hAnsi="Cambria Math"/>
                                <w:lang w:val="en-US" w:eastAsia="zh-CN"/>
                              </w:rPr>
                              <m:t>u</m:t>
                            </m:r>
                            <m:r>
                              <w:rPr>
                                <w:rFonts w:ascii="Cambria Math" w:hAnsi="Cambria Math"/>
                                <w:lang w:val="en-US" w:eastAsia="zh-CN"/>
                              </w:rPr>
                              <m:t>,</m:t>
                            </m:r>
                            <m:r>
                              <w:rPr>
                                <w:rFonts w:ascii="Cambria Math" w:hAnsi="Cambria Math"/>
                                <w:lang w:val="en-US" w:eastAsia="zh-CN"/>
                              </w:rPr>
                              <m:t>s</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rPr>
                              <m:t>ϕ</m:t>
                            </m:r>
                          </m:e>
                          <m:sub>
                            <m:r>
                              <w:rPr>
                                <w:rFonts w:ascii="Cambria Math" w:hAnsi="Cambria Math"/>
                                <w:lang w:val="en-US" w:eastAsia="zh-CN"/>
                              </w:rPr>
                              <m:t>n</m:t>
                            </m:r>
                            <m:r>
                              <w:rPr>
                                <w:rFonts w:ascii="Cambria Math" w:hAnsi="Cambria Math"/>
                                <w:lang w:val="en-US" w:eastAsia="zh-CN"/>
                              </w:rPr>
                              <m:t>,</m:t>
                            </m:r>
                            <m:r>
                              <w:rPr>
                                <w:rFonts w:ascii="Cambria Math" w:hAnsi="Cambria Math"/>
                                <w:lang w:val="en-US" w:eastAsia="zh-CN"/>
                              </w:rPr>
                              <m:t>m</m:t>
                            </m:r>
                            <m:r>
                              <w:rPr>
                                <w:rFonts w:ascii="Cambria Math" w:hAnsi="Cambria Math"/>
                                <w:lang w:val="en-US" w:eastAsia="zh-CN"/>
                              </w:rPr>
                              <m:t>,</m:t>
                            </m:r>
                            <m:r>
                              <w:rPr>
                                <w:rFonts w:ascii="Cambria Math" w:hAnsi="Cambria Math"/>
                                <w:lang w:val="en-US" w:eastAsia="zh-CN"/>
                              </w:rPr>
                              <m:t>AOD</m:t>
                            </m:r>
                            <m:r>
                              <w:rPr>
                                <w:rFonts w:ascii="Cambria Math" w:hAnsi="Cambria Math"/>
                                <w:lang w:val="en-US" w:eastAsia="zh-CN"/>
                              </w:rPr>
                              <m:t>,</m:t>
                            </m:r>
                            <m:r>
                              <w:rPr>
                                <w:rFonts w:ascii="Cambria Math" w:hAnsi="Cambria Math"/>
                                <w:lang w:val="en-US" w:eastAsia="zh-CN"/>
                              </w:rPr>
                              <m:t>u</m:t>
                            </m:r>
                            <m:r>
                              <w:rPr>
                                <w:rFonts w:ascii="Cambria Math" w:hAnsi="Cambria Math"/>
                                <w:lang w:val="en-US" w:eastAsia="zh-CN"/>
                              </w:rPr>
                              <m:t>,</m:t>
                            </m:r>
                            <m:r>
                              <w:rPr>
                                <w:rFonts w:ascii="Cambria Math" w:hAnsi="Cambria Math"/>
                                <w:lang w:val="en-US" w:eastAsia="zh-CN"/>
                              </w:rPr>
                              <m:t>s</m:t>
                            </m:r>
                          </m:sub>
                        </m:sSub>
                      </m:e>
                    </m:d>
                  </m:e>
                </m:mr>
                <m:mr>
                  <m:e>
                    <m:sSub>
                      <m:sSubPr>
                        <m:ctrlPr>
                          <w:rPr>
                            <w:rFonts w:ascii="Cambria Math" w:hAnsi="Cambria Math"/>
                            <w:i/>
                            <w:lang w:val="en-US" w:eastAsia="zh-CN"/>
                          </w:rPr>
                        </m:ctrlPr>
                      </m:sSubPr>
                      <m:e>
                        <m:r>
                          <w:rPr>
                            <w:rFonts w:ascii="Cambria Math" w:hAnsi="Cambria Math"/>
                            <w:lang w:val="en-US" w:eastAsia="zh-CN"/>
                          </w:rPr>
                          <m:t>F</m:t>
                        </m:r>
                      </m:e>
                      <m:sub>
                        <m:r>
                          <w:rPr>
                            <w:rFonts w:ascii="Cambria Math" w:hAnsi="Cambria Math"/>
                            <w:lang w:val="en-US" w:eastAsia="zh-CN"/>
                          </w:rPr>
                          <m:t>tx</m:t>
                        </m:r>
                        <m:r>
                          <w:rPr>
                            <w:rFonts w:ascii="Cambria Math" w:hAnsi="Cambria Math"/>
                            <w:lang w:val="en-US" w:eastAsia="zh-CN"/>
                          </w:rPr>
                          <m:t>,</m:t>
                        </m:r>
                        <m:r>
                          <w:rPr>
                            <w:rFonts w:ascii="Cambria Math" w:hAnsi="Cambria Math"/>
                            <w:lang w:val="en-US" w:eastAsia="zh-CN"/>
                          </w:rPr>
                          <m:t>s</m:t>
                        </m:r>
                        <m:r>
                          <w:rPr>
                            <w:rFonts w:ascii="Cambria Math" w:hAnsi="Cambria Math"/>
                            <w:lang w:val="en-US" w:eastAsia="zh-CN"/>
                          </w:rPr>
                          <m:t>,</m:t>
                        </m:r>
                        <m:r>
                          <w:rPr>
                            <w:rFonts w:ascii="Cambria Math" w:hAnsi="Cambria Math"/>
                            <w:lang w:val="en-US"/>
                          </w:rPr>
                          <m:t>ϕ</m:t>
                        </m:r>
                      </m:sub>
                    </m:sSub>
                    <m:d>
                      <m:dPr>
                        <m:ctrlPr>
                          <w:rPr>
                            <w:rFonts w:ascii="Cambria Math" w:hAnsi="Cambria Math"/>
                            <w:i/>
                            <w:lang w:val="en-US" w:eastAsia="zh-CN"/>
                          </w:rPr>
                        </m:ctrlPr>
                      </m:dPr>
                      <m:e>
                        <m:sSub>
                          <m:sSubPr>
                            <m:ctrlPr>
                              <w:rPr>
                                <w:rFonts w:ascii="Cambria Math" w:hAnsi="Cambria Math"/>
                                <w:i/>
                                <w:lang w:val="en-US"/>
                              </w:rPr>
                            </m:ctrlPr>
                          </m:sSubPr>
                          <m:e>
                            <m:r>
                              <w:rPr>
                                <w:rFonts w:ascii="Cambria Math" w:hAnsi="Cambria Math"/>
                                <w:lang w:val="en-US"/>
                              </w:rPr>
                              <m:t>θ</m:t>
                            </m:r>
                          </m:e>
                          <m:sub>
                            <m:r>
                              <w:rPr>
                                <w:rFonts w:ascii="Cambria Math" w:hAnsi="Cambria Math"/>
                                <w:lang w:val="en-US" w:eastAsia="zh-CN"/>
                              </w:rPr>
                              <m:t>n</m:t>
                            </m:r>
                            <m:r>
                              <w:rPr>
                                <w:rFonts w:ascii="Cambria Math" w:hAnsi="Cambria Math"/>
                                <w:lang w:val="en-US" w:eastAsia="zh-CN"/>
                              </w:rPr>
                              <m:t>,</m:t>
                            </m:r>
                            <m:r>
                              <w:rPr>
                                <w:rFonts w:ascii="Cambria Math" w:hAnsi="Cambria Math"/>
                                <w:lang w:val="en-US" w:eastAsia="zh-CN"/>
                              </w:rPr>
                              <m:t>m</m:t>
                            </m:r>
                            <m:r>
                              <w:rPr>
                                <w:rFonts w:ascii="Cambria Math" w:hAnsi="Cambria Math"/>
                                <w:lang w:val="en-US" w:eastAsia="zh-CN"/>
                              </w:rPr>
                              <m:t>,</m:t>
                            </m:r>
                            <m:r>
                              <w:rPr>
                                <w:rFonts w:ascii="Cambria Math" w:hAnsi="Cambria Math"/>
                                <w:lang w:val="en-US" w:eastAsia="zh-CN"/>
                              </w:rPr>
                              <m:t>ZOD</m:t>
                            </m:r>
                            <m:r>
                              <w:rPr>
                                <w:rFonts w:ascii="Cambria Math" w:hAnsi="Cambria Math"/>
                                <w:lang w:val="en-US" w:eastAsia="zh-CN"/>
                              </w:rPr>
                              <m:t>,</m:t>
                            </m:r>
                            <m:r>
                              <w:rPr>
                                <w:rFonts w:ascii="Cambria Math" w:hAnsi="Cambria Math"/>
                                <w:lang w:val="en-US" w:eastAsia="zh-CN"/>
                              </w:rPr>
                              <m:t>u</m:t>
                            </m:r>
                            <m:r>
                              <w:rPr>
                                <w:rFonts w:ascii="Cambria Math" w:hAnsi="Cambria Math"/>
                                <w:lang w:val="en-US" w:eastAsia="zh-CN"/>
                              </w:rPr>
                              <m:t>,</m:t>
                            </m:r>
                            <m:r>
                              <w:rPr>
                                <w:rFonts w:ascii="Cambria Math" w:hAnsi="Cambria Math"/>
                                <w:lang w:val="en-US" w:eastAsia="zh-CN"/>
                              </w:rPr>
                              <m:t>s</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rPr>
                              <m:t>ϕ</m:t>
                            </m:r>
                          </m:e>
                          <m:sub>
                            <m:r>
                              <w:rPr>
                                <w:rFonts w:ascii="Cambria Math" w:hAnsi="Cambria Math"/>
                                <w:lang w:val="en-US" w:eastAsia="zh-CN"/>
                              </w:rPr>
                              <m:t>n</m:t>
                            </m:r>
                            <m:r>
                              <w:rPr>
                                <w:rFonts w:ascii="Cambria Math" w:hAnsi="Cambria Math"/>
                                <w:lang w:val="en-US" w:eastAsia="zh-CN"/>
                              </w:rPr>
                              <m:t>,</m:t>
                            </m:r>
                            <m:r>
                              <w:rPr>
                                <w:rFonts w:ascii="Cambria Math" w:hAnsi="Cambria Math"/>
                                <w:lang w:val="en-US" w:eastAsia="zh-CN"/>
                              </w:rPr>
                              <m:t>m</m:t>
                            </m:r>
                            <m:r>
                              <w:rPr>
                                <w:rFonts w:ascii="Cambria Math" w:hAnsi="Cambria Math"/>
                                <w:lang w:val="en-US" w:eastAsia="zh-CN"/>
                              </w:rPr>
                              <m:t>,</m:t>
                            </m:r>
                            <m:r>
                              <w:rPr>
                                <w:rFonts w:ascii="Cambria Math" w:hAnsi="Cambria Math"/>
                                <w:lang w:val="en-US" w:eastAsia="zh-CN"/>
                              </w:rPr>
                              <m:t>AOD</m:t>
                            </m:r>
                            <m:r>
                              <w:rPr>
                                <w:rFonts w:ascii="Cambria Math" w:hAnsi="Cambria Math"/>
                                <w:lang w:val="en-US" w:eastAsia="zh-CN"/>
                              </w:rPr>
                              <m:t>,</m:t>
                            </m:r>
                            <m:r>
                              <w:rPr>
                                <w:rFonts w:ascii="Cambria Math" w:hAnsi="Cambria Math"/>
                                <w:lang w:val="en-US" w:eastAsia="zh-CN"/>
                              </w:rPr>
                              <m:t>u</m:t>
                            </m:r>
                            <m:r>
                              <w:rPr>
                                <w:rFonts w:ascii="Cambria Math" w:hAnsi="Cambria Math"/>
                                <w:lang w:val="en-US" w:eastAsia="zh-CN"/>
                              </w:rPr>
                              <m:t>,</m:t>
                            </m:r>
                            <m:r>
                              <w:rPr>
                                <w:rFonts w:ascii="Cambria Math" w:hAnsi="Cambria Math"/>
                                <w:lang w:val="en-US" w:eastAsia="zh-CN"/>
                              </w:rPr>
                              <m:t>s</m:t>
                            </m:r>
                          </m:sub>
                        </m:sSub>
                      </m:e>
                    </m:d>
                  </m:e>
                </m:mr>
              </m:m>
            </m:e>
          </m:d>
        </m:oMath>
      </m:oMathPara>
    </w:p>
    <w:p w:rsidR="00D003DF" w:rsidRDefault="00D003DF">
      <w:pPr>
        <w:spacing w:before="120"/>
        <w:rPr>
          <w:rFonts w:hAnsi="Cambria Math"/>
          <w:lang w:val="en-US"/>
        </w:rPr>
      </w:pPr>
    </w:p>
    <w:p w:rsidR="00D003DF" w:rsidRDefault="0010664D">
      <w:pPr>
        <w:spacing w:after="0"/>
        <w:rPr>
          <w:rFonts w:eastAsia="等线"/>
          <w:i/>
          <w:iCs/>
          <w:lang w:val="en-US" w:eastAsia="zh-CN"/>
        </w:rPr>
      </w:pPr>
      <w:r>
        <w:rPr>
          <w:rFonts w:hAnsi="Cambria Math" w:hint="eastAsia"/>
          <w:i/>
          <w:iCs/>
          <w:lang w:val="en-US" w:eastAsia="zh-CN"/>
        </w:rPr>
        <w:t xml:space="preserve">where </w:t>
      </w:r>
      <m:oMath>
        <m:sSub>
          <m:sSubPr>
            <m:ctrlPr>
              <w:rPr>
                <w:rFonts w:ascii="Cambria Math" w:hAnsi="Cambria Math"/>
                <w:i/>
                <w:iCs/>
                <w:lang w:val="en-US"/>
              </w:rPr>
            </m:ctrlPr>
          </m:sSubPr>
          <m:e>
            <m:r>
              <w:rPr>
                <w:rFonts w:ascii="Cambria Math" w:hAnsi="Cambria Math"/>
                <w:lang w:val="en-US"/>
              </w:rPr>
              <m:t>θ</m:t>
            </m:r>
          </m:e>
          <m:sub>
            <m:r>
              <w:rPr>
                <w:rFonts w:ascii="Cambria Math" w:hAnsi="Cambria Math"/>
                <w:lang w:val="en-US" w:eastAsia="zh-CN"/>
              </w:rPr>
              <m:t>n</m:t>
            </m:r>
            <m:r>
              <w:rPr>
                <w:rFonts w:ascii="Cambria Math" w:hAnsi="Cambria Math"/>
                <w:lang w:val="en-US" w:eastAsia="zh-CN"/>
              </w:rPr>
              <m:t>,</m:t>
            </m:r>
            <m:r>
              <w:rPr>
                <w:rFonts w:ascii="Cambria Math" w:hAnsi="Cambria Math"/>
                <w:lang w:val="en-US" w:eastAsia="zh-CN"/>
              </w:rPr>
              <m:t>m</m:t>
            </m:r>
            <m:r>
              <w:rPr>
                <w:rFonts w:ascii="Cambria Math" w:hAnsi="Cambria Math"/>
                <w:lang w:val="en-US" w:eastAsia="zh-CN"/>
              </w:rPr>
              <m:t>,</m:t>
            </m:r>
            <m:r>
              <w:rPr>
                <w:rFonts w:ascii="Cambria Math" w:hAnsi="Cambria Math"/>
                <w:lang w:val="en-US" w:eastAsia="zh-CN"/>
              </w:rPr>
              <m:t>ZOA</m:t>
            </m:r>
            <m:r>
              <w:rPr>
                <w:rFonts w:ascii="Cambria Math" w:hAnsi="Cambria Math"/>
                <w:lang w:val="en-US" w:eastAsia="zh-CN"/>
              </w:rPr>
              <m:t>,</m:t>
            </m:r>
            <m:r>
              <w:rPr>
                <w:rFonts w:ascii="Cambria Math" w:hAnsi="Cambria Math"/>
                <w:lang w:val="en-US" w:eastAsia="zh-CN"/>
              </w:rPr>
              <m:t>u</m:t>
            </m:r>
            <m:r>
              <w:rPr>
                <w:rFonts w:ascii="Cambria Math" w:hAnsi="Cambria Math"/>
                <w:lang w:val="en-US" w:eastAsia="zh-CN"/>
              </w:rPr>
              <m:t>,</m:t>
            </m:r>
            <m:r>
              <w:rPr>
                <w:rFonts w:ascii="Cambria Math" w:hAnsi="Cambria Math"/>
                <w:lang w:val="en-US" w:eastAsia="zh-CN"/>
              </w:rPr>
              <m:t>s</m:t>
            </m:r>
          </m:sub>
        </m:sSub>
        <m:r>
          <w:rPr>
            <w:rFonts w:ascii="Cambria Math" w:hAnsi="Cambria Math"/>
            <w:lang w:val="en-US" w:eastAsia="zh-CN"/>
          </w:rPr>
          <m:t>,</m:t>
        </m:r>
        <m:sSub>
          <m:sSubPr>
            <m:ctrlPr>
              <w:rPr>
                <w:rFonts w:ascii="Cambria Math" w:hAnsi="Cambria Math"/>
                <w:i/>
                <w:iCs/>
                <w:lang w:val="en-US" w:eastAsia="zh-CN"/>
              </w:rPr>
            </m:ctrlPr>
          </m:sSubPr>
          <m:e>
            <m:r>
              <w:rPr>
                <w:rFonts w:ascii="Cambria Math" w:hAnsi="Cambria Math"/>
                <w:lang w:val="en-US"/>
              </w:rPr>
              <m:t>ϕ</m:t>
            </m:r>
          </m:e>
          <m:sub>
            <m:r>
              <w:rPr>
                <w:rFonts w:ascii="Cambria Math" w:hAnsi="Cambria Math"/>
                <w:lang w:val="en-US" w:eastAsia="zh-CN"/>
              </w:rPr>
              <m:t>n</m:t>
            </m:r>
            <m:r>
              <w:rPr>
                <w:rFonts w:ascii="Cambria Math" w:hAnsi="Cambria Math"/>
                <w:lang w:val="en-US" w:eastAsia="zh-CN"/>
              </w:rPr>
              <m:t>,</m:t>
            </m:r>
            <m:r>
              <w:rPr>
                <w:rFonts w:ascii="Cambria Math" w:hAnsi="Cambria Math"/>
                <w:lang w:val="en-US" w:eastAsia="zh-CN"/>
              </w:rPr>
              <m:t>m</m:t>
            </m:r>
            <m:r>
              <w:rPr>
                <w:rFonts w:ascii="Cambria Math" w:hAnsi="Cambria Math"/>
                <w:lang w:val="en-US" w:eastAsia="zh-CN"/>
              </w:rPr>
              <m:t>,</m:t>
            </m:r>
            <m:r>
              <w:rPr>
                <w:rFonts w:ascii="Cambria Math" w:hAnsi="Cambria Math"/>
                <w:lang w:val="en-US" w:eastAsia="zh-CN"/>
              </w:rPr>
              <m:t>AOA</m:t>
            </m:r>
            <m:r>
              <w:rPr>
                <w:rFonts w:ascii="Cambria Math" w:hAnsi="Cambria Math"/>
                <w:lang w:val="en-US" w:eastAsia="zh-CN"/>
              </w:rPr>
              <m:t>,</m:t>
            </m:r>
            <m:r>
              <w:rPr>
                <w:rFonts w:ascii="Cambria Math" w:hAnsi="Cambria Math"/>
                <w:lang w:val="en-US" w:eastAsia="zh-CN"/>
              </w:rPr>
              <m:t>u</m:t>
            </m:r>
            <m:r>
              <w:rPr>
                <w:rFonts w:ascii="Cambria Math" w:hAnsi="Cambria Math"/>
                <w:lang w:val="en-US" w:eastAsia="zh-CN"/>
              </w:rPr>
              <m:t>,</m:t>
            </m:r>
            <m:r>
              <w:rPr>
                <w:rFonts w:ascii="Cambria Math" w:hAnsi="Cambria Math"/>
                <w:lang w:val="en-US" w:eastAsia="zh-CN"/>
              </w:rPr>
              <m:t>s</m:t>
            </m:r>
          </m:sub>
        </m:sSub>
      </m:oMath>
      <w:r>
        <w:rPr>
          <w:rFonts w:hAnsi="Cambria Math" w:hint="eastAsia"/>
          <w:i/>
          <w:iCs/>
          <w:lang w:val="en-US" w:eastAsia="zh-CN"/>
        </w:rPr>
        <w:t>,</w:t>
      </w:r>
      <w:r>
        <w:rPr>
          <w:rFonts w:hint="eastAsia"/>
          <w:i/>
          <w:iCs/>
          <w:color w:val="000000" w:themeColor="text1"/>
          <w:lang w:val="en-US" w:eastAsia="zh-CN"/>
        </w:rPr>
        <w:t xml:space="preserve"> </w:t>
      </w:r>
      <m:oMath>
        <m:sSub>
          <m:sSubPr>
            <m:ctrlPr>
              <w:rPr>
                <w:rFonts w:ascii="Cambria Math" w:hAnsi="Cambria Math"/>
                <w:i/>
                <w:iCs/>
                <w:lang w:val="en-US"/>
              </w:rPr>
            </m:ctrlPr>
          </m:sSubPr>
          <m:e>
            <m:r>
              <w:rPr>
                <w:rFonts w:ascii="Cambria Math" w:hAnsi="Cambria Math"/>
                <w:lang w:val="en-US"/>
              </w:rPr>
              <m:t>θ</m:t>
            </m:r>
          </m:e>
          <m:sub>
            <m:r>
              <w:rPr>
                <w:rFonts w:ascii="Cambria Math" w:hAnsi="Cambria Math"/>
                <w:lang w:val="en-US" w:eastAsia="zh-CN"/>
              </w:rPr>
              <m:t>n</m:t>
            </m:r>
            <m:r>
              <w:rPr>
                <w:rFonts w:ascii="Cambria Math" w:hAnsi="Cambria Math"/>
                <w:lang w:val="en-US" w:eastAsia="zh-CN"/>
              </w:rPr>
              <m:t>,</m:t>
            </m:r>
            <m:r>
              <w:rPr>
                <w:rFonts w:ascii="Cambria Math" w:hAnsi="Cambria Math"/>
                <w:lang w:val="en-US" w:eastAsia="zh-CN"/>
              </w:rPr>
              <m:t>m</m:t>
            </m:r>
            <m:r>
              <w:rPr>
                <w:rFonts w:ascii="Cambria Math" w:hAnsi="Cambria Math"/>
                <w:lang w:val="en-US" w:eastAsia="zh-CN"/>
              </w:rPr>
              <m:t>,</m:t>
            </m:r>
            <m:r>
              <w:rPr>
                <w:rFonts w:ascii="Cambria Math" w:hAnsi="Cambria Math"/>
                <w:lang w:val="en-US" w:eastAsia="zh-CN"/>
              </w:rPr>
              <m:t>ZOD</m:t>
            </m:r>
            <m:r>
              <w:rPr>
                <w:rFonts w:ascii="Cambria Math" w:hAnsi="Cambria Math"/>
                <w:lang w:val="en-US" w:eastAsia="zh-CN"/>
              </w:rPr>
              <m:t>,</m:t>
            </m:r>
            <m:r>
              <w:rPr>
                <w:rFonts w:ascii="Cambria Math" w:hAnsi="Cambria Math"/>
                <w:lang w:val="en-US" w:eastAsia="zh-CN"/>
              </w:rPr>
              <m:t>u</m:t>
            </m:r>
            <m:r>
              <w:rPr>
                <w:rFonts w:ascii="Cambria Math" w:hAnsi="Cambria Math"/>
                <w:lang w:val="en-US" w:eastAsia="zh-CN"/>
              </w:rPr>
              <m:t>,</m:t>
            </m:r>
            <m:r>
              <w:rPr>
                <w:rFonts w:ascii="Cambria Math" w:hAnsi="Cambria Math"/>
                <w:lang w:val="en-US" w:eastAsia="zh-CN"/>
              </w:rPr>
              <m:t>s</m:t>
            </m:r>
          </m:sub>
        </m:sSub>
        <m:r>
          <w:rPr>
            <w:rFonts w:ascii="Cambria Math" w:hAnsi="Cambria Math"/>
            <w:lang w:val="en-US" w:eastAsia="zh-CN"/>
          </w:rPr>
          <m:t>,</m:t>
        </m:r>
        <m:sSub>
          <m:sSubPr>
            <m:ctrlPr>
              <w:rPr>
                <w:rFonts w:ascii="Cambria Math" w:hAnsi="Cambria Math"/>
                <w:i/>
                <w:iCs/>
                <w:lang w:val="en-US" w:eastAsia="zh-CN"/>
              </w:rPr>
            </m:ctrlPr>
          </m:sSubPr>
          <m:e>
            <m:r>
              <w:rPr>
                <w:rFonts w:ascii="Cambria Math" w:hAnsi="Cambria Math"/>
                <w:lang w:val="en-US"/>
              </w:rPr>
              <m:t>ϕ</m:t>
            </m:r>
          </m:e>
          <m:sub>
            <m:r>
              <w:rPr>
                <w:rFonts w:ascii="Cambria Math" w:hAnsi="Cambria Math"/>
                <w:lang w:val="en-US" w:eastAsia="zh-CN"/>
              </w:rPr>
              <m:t>n</m:t>
            </m:r>
            <m:r>
              <w:rPr>
                <w:rFonts w:ascii="Cambria Math" w:hAnsi="Cambria Math"/>
                <w:lang w:val="en-US" w:eastAsia="zh-CN"/>
              </w:rPr>
              <m:t>,</m:t>
            </m:r>
            <m:r>
              <w:rPr>
                <w:rFonts w:ascii="Cambria Math" w:hAnsi="Cambria Math"/>
                <w:lang w:val="en-US" w:eastAsia="zh-CN"/>
              </w:rPr>
              <m:t>m</m:t>
            </m:r>
            <m:r>
              <w:rPr>
                <w:rFonts w:ascii="Cambria Math" w:hAnsi="Cambria Math"/>
                <w:lang w:val="en-US" w:eastAsia="zh-CN"/>
              </w:rPr>
              <m:t>,</m:t>
            </m:r>
            <m:r>
              <w:rPr>
                <w:rFonts w:ascii="Cambria Math" w:hAnsi="Cambria Math"/>
                <w:lang w:val="en-US" w:eastAsia="zh-CN"/>
              </w:rPr>
              <m:t>AOD</m:t>
            </m:r>
            <m:r>
              <w:rPr>
                <w:rFonts w:ascii="Cambria Math" w:hAnsi="Cambria Math"/>
                <w:lang w:val="en-US" w:eastAsia="zh-CN"/>
              </w:rPr>
              <m:t>,</m:t>
            </m:r>
            <m:r>
              <w:rPr>
                <w:rFonts w:ascii="Cambria Math" w:hAnsi="Cambria Math"/>
                <w:lang w:val="en-US" w:eastAsia="zh-CN"/>
              </w:rPr>
              <m:t>u</m:t>
            </m:r>
            <m:r>
              <w:rPr>
                <w:rFonts w:ascii="Cambria Math" w:hAnsi="Cambria Math"/>
                <w:lang w:val="en-US" w:eastAsia="zh-CN"/>
              </w:rPr>
              <m:t>,</m:t>
            </m:r>
            <m:r>
              <w:rPr>
                <w:rFonts w:ascii="Cambria Math" w:hAnsi="Cambria Math"/>
                <w:lang w:val="en-US" w:eastAsia="zh-CN"/>
              </w:rPr>
              <m:t>s</m:t>
            </m:r>
          </m:sub>
        </m:sSub>
      </m:oMath>
      <w:r>
        <w:rPr>
          <w:rFonts w:hAnsi="Cambria Math" w:hint="eastAsia"/>
          <w:i/>
          <w:iCs/>
          <w:lang w:val="en-US" w:eastAsia="zh-CN"/>
        </w:rPr>
        <w:t xml:space="preserve"> are the ray-wise angular domain parameters of ray m cluster n between the transmit antenna element s and receive antenna element u.</w:t>
      </w:r>
    </w:p>
    <w:p w:rsidR="00D003DF" w:rsidRDefault="00D003DF">
      <w:pPr>
        <w:numPr>
          <w:ilvl w:val="255"/>
          <w:numId w:val="0"/>
        </w:numPr>
        <w:spacing w:before="120"/>
        <w:rPr>
          <w:rFonts w:eastAsia="等线"/>
          <w:i/>
          <w:iCs/>
          <w:lang w:val="en-US" w:eastAsia="zh-CN"/>
        </w:rPr>
      </w:pPr>
    </w:p>
    <w:p w:rsidR="00D003DF" w:rsidRDefault="0010664D">
      <w:pPr>
        <w:numPr>
          <w:ilvl w:val="255"/>
          <w:numId w:val="0"/>
        </w:numPr>
        <w:spacing w:before="120"/>
        <w:rPr>
          <w:i/>
          <w:iCs/>
          <w:lang w:val="en-US" w:eastAsia="zh-CN"/>
        </w:rPr>
      </w:pPr>
      <w:r>
        <w:rPr>
          <w:rFonts w:eastAsia="等线" w:hint="eastAsia"/>
          <w:b/>
          <w:bCs/>
          <w:i/>
          <w:iCs/>
          <w:lang w:val="en-US" w:eastAsia="zh-CN"/>
        </w:rPr>
        <w:t>Proposal 13</w:t>
      </w:r>
      <w:r>
        <w:rPr>
          <w:rFonts w:eastAsia="等线" w:hint="eastAsia"/>
          <w:i/>
          <w:iCs/>
          <w:lang w:val="en-US" w:eastAsia="zh-CN"/>
        </w:rPr>
        <w:t xml:space="preserve">: </w:t>
      </w:r>
      <w:r>
        <w:rPr>
          <w:rFonts w:eastAsia="等线"/>
          <w:i/>
          <w:iCs/>
        </w:rPr>
        <w:t>For near-field channel</w:t>
      </w:r>
      <w:r>
        <w:rPr>
          <w:rFonts w:eastAsia="等线" w:hint="eastAsia"/>
          <w:i/>
          <w:iCs/>
          <w:lang w:val="en-US" w:eastAsia="zh-CN"/>
        </w:rPr>
        <w:t>,  the working assumption "t</w:t>
      </w:r>
      <w:r>
        <w:rPr>
          <w:i/>
          <w:iCs/>
        </w:rPr>
        <w:t>he existing model in Clause 7.6.2 of TR 38.901 is used to model the delay</w:t>
      </w:r>
      <w:r>
        <w:rPr>
          <w:rFonts w:hint="eastAsia"/>
          <w:i/>
          <w:iCs/>
          <w:lang w:val="en-US" w:eastAsia="zh-CN"/>
        </w:rPr>
        <w:t xml:space="preserve"> of non-direct path</w:t>
      </w:r>
      <w:r>
        <w:rPr>
          <w:i/>
          <w:iCs/>
          <w:lang w:val="en-US" w:eastAsia="zh-CN"/>
        </w:rPr>
        <w:t>”</w:t>
      </w:r>
      <w:r>
        <w:rPr>
          <w:rFonts w:hint="eastAsia"/>
          <w:i/>
          <w:iCs/>
          <w:lang w:val="en-US" w:eastAsia="zh-CN"/>
        </w:rPr>
        <w:t xml:space="preserve"> should be revised.</w:t>
      </w:r>
    </w:p>
    <w:p w:rsidR="00D003DF" w:rsidRDefault="0010664D">
      <w:pPr>
        <w:numPr>
          <w:ilvl w:val="0"/>
          <w:numId w:val="26"/>
        </w:numPr>
        <w:spacing w:before="120"/>
        <w:rPr>
          <w:rFonts w:eastAsia="等线"/>
          <w:i/>
          <w:iCs/>
          <w:lang w:val="en-US" w:eastAsia="zh-CN"/>
        </w:rPr>
      </w:pPr>
      <w:r>
        <w:rPr>
          <w:rFonts w:hint="eastAsia"/>
          <w:i/>
          <w:iCs/>
          <w:lang w:val="en-US" w:eastAsia="zh-CN"/>
        </w:rPr>
        <w:t xml:space="preserve"> The antenna element-wise delay parameters can be calculated according to the generated  </w:t>
      </w:r>
      <m:oMath>
        <m:sSub>
          <m:sSubPr>
            <m:ctrlPr>
              <w:rPr>
                <w:rFonts w:ascii="Cambria Math" w:eastAsia="Calibri" w:hAnsi="Cambria Math"/>
                <w:bCs/>
                <w:i/>
                <w:iCs/>
              </w:rPr>
            </m:ctrlPr>
          </m:sSubPr>
          <m:e>
            <m:r>
              <w:rPr>
                <w:rFonts w:ascii="Cambria Math" w:eastAsia="Calibri" w:hAnsi="Cambria Math"/>
              </w:rPr>
              <m:t>d</m:t>
            </m:r>
          </m:e>
          <m:sub>
            <m:r>
              <w:rPr>
                <w:rFonts w:ascii="Cambria Math" w:eastAsia="Calibri" w:hAnsi="Cambria Math"/>
              </w:rPr>
              <m:t>1</m:t>
            </m:r>
          </m:sub>
        </m:sSub>
      </m:oMath>
      <w:r>
        <w:rPr>
          <w:rFonts w:hAnsi="Cambria Math" w:hint="eastAsia"/>
          <w:bCs/>
          <w:i/>
          <w:iCs/>
          <w:lang w:val="en-US" w:eastAsia="zh-CN"/>
        </w:rPr>
        <w:t xml:space="preserve"> </w:t>
      </w:r>
      <w:r>
        <w:rPr>
          <w:rFonts w:hAnsi="Cambria Math" w:hint="eastAsia"/>
          <w:bCs/>
          <w:i/>
          <w:iCs/>
          <w:lang w:val="en-US" w:eastAsia="zh-CN"/>
        </w:rPr>
        <w:t xml:space="preserve">and </w:t>
      </w:r>
      <m:oMath>
        <m:sSub>
          <m:sSubPr>
            <m:ctrlPr>
              <w:rPr>
                <w:rFonts w:ascii="Cambria Math" w:eastAsia="Calibri" w:hAnsi="Cambria Math"/>
                <w:bCs/>
                <w:i/>
                <w:iCs/>
              </w:rPr>
            </m:ctrlPr>
          </m:sSubPr>
          <m:e>
            <m:r>
              <w:rPr>
                <w:rFonts w:ascii="Cambria Math" w:eastAsia="Calibri" w:hAnsi="Cambria Math"/>
              </w:rPr>
              <m:t>d</m:t>
            </m:r>
          </m:e>
          <m:sub>
            <m:r>
              <w:rPr>
                <w:rFonts w:ascii="Cambria Math" w:hAnsi="Cambria Math"/>
                <w:lang w:val="en-US" w:eastAsia="zh-CN"/>
              </w:rPr>
              <m:t>2</m:t>
            </m:r>
          </m:sub>
        </m:sSub>
      </m:oMath>
      <w:r>
        <w:rPr>
          <w:rFonts w:hAnsi="Cambria Math" w:hint="eastAsia"/>
          <w:bCs/>
          <w:i/>
          <w:iCs/>
          <w:lang w:val="en-US" w:eastAsia="zh-CN"/>
        </w:rPr>
        <w:t>, the spherical unit vectors of reference antenna element pairs that obtained according to existing procedure, and the location vector between respective antenna elements and the reference antenna elements at TRP and UE side.</w:t>
      </w:r>
    </w:p>
    <w:p w:rsidR="00D003DF" w:rsidRDefault="0010664D">
      <w:pPr>
        <w:numPr>
          <w:ilvl w:val="0"/>
          <w:numId w:val="26"/>
        </w:numPr>
        <w:spacing w:before="120"/>
        <w:rPr>
          <w:rFonts w:eastAsia="等线"/>
          <w:i/>
          <w:iCs/>
          <w:lang w:val="en-US" w:eastAsia="zh-CN"/>
        </w:rPr>
      </w:pPr>
      <w:r>
        <w:rPr>
          <w:rFonts w:eastAsia="等线" w:hint="eastAsia"/>
          <w:i/>
          <w:iCs/>
          <w:lang w:val="en-US" w:eastAsia="zh-CN"/>
        </w:rPr>
        <w:t>T</w:t>
      </w:r>
      <w:r>
        <w:rPr>
          <w:rFonts w:eastAsia="等线"/>
          <w:i/>
          <w:iCs/>
        </w:rPr>
        <w:t>he following formula i</w:t>
      </w:r>
      <w:r>
        <w:rPr>
          <w:rFonts w:eastAsia="等线"/>
          <w:i/>
          <w:iCs/>
        </w:rPr>
        <w:t>s</w:t>
      </w:r>
      <w:r>
        <w:rPr>
          <w:rFonts w:eastAsia="等线" w:hint="eastAsia"/>
          <w:i/>
          <w:iCs/>
          <w:lang w:val="en-US" w:eastAsia="zh-CN"/>
        </w:rPr>
        <w:t xml:space="preserve"> </w:t>
      </w:r>
      <w:r>
        <w:rPr>
          <w:rFonts w:eastAsia="等线"/>
          <w:i/>
          <w:iCs/>
        </w:rPr>
        <w:t xml:space="preserve">adopted to model the </w:t>
      </w:r>
      <w:r>
        <w:rPr>
          <w:rFonts w:eastAsia="等线" w:hint="eastAsia"/>
          <w:i/>
          <w:iCs/>
          <w:lang w:val="en-US" w:eastAsia="zh-CN"/>
        </w:rPr>
        <w:t xml:space="preserve">antenna element-wise delay parameters </w:t>
      </w:r>
      <w:r>
        <w:rPr>
          <w:i/>
          <w:iCs/>
        </w:rPr>
        <w:t xml:space="preserve">of </w:t>
      </w:r>
      <w:r>
        <w:rPr>
          <w:rFonts w:hint="eastAsia"/>
          <w:i/>
          <w:iCs/>
          <w:lang w:val="en-US" w:eastAsia="zh-CN"/>
        </w:rPr>
        <w:t>non-</w:t>
      </w:r>
      <w:r>
        <w:rPr>
          <w:rFonts w:eastAsia="等线"/>
          <w:i/>
          <w:iCs/>
        </w:rPr>
        <w:t>direct path between TRP and UE</w:t>
      </w:r>
      <w:r>
        <w:rPr>
          <w:rFonts w:eastAsia="等线" w:hint="eastAsia"/>
          <w:i/>
          <w:iCs/>
          <w:lang w:val="en-US" w:eastAsia="zh-CN"/>
        </w:rPr>
        <w:t>:</w:t>
      </w:r>
    </w:p>
    <w:p w:rsidR="00D003DF" w:rsidRDefault="0010664D">
      <w:pPr>
        <w:spacing w:before="120"/>
        <w:jc w:val="center"/>
        <w:rPr>
          <w:rFonts w:hAnsi="Cambria Math"/>
          <w:lang w:val="en-US" w:eastAsia="zh-CN"/>
        </w:rPr>
      </w:pPr>
      <m:oMath>
        <m:r>
          <w:rPr>
            <w:rFonts w:ascii="Cambria Math" w:hAnsi="Cambria Math"/>
            <w:lang w:val="en-US"/>
          </w:rPr>
          <m:t>δ</m:t>
        </m:r>
        <m:d>
          <m:dPr>
            <m:ctrlPr>
              <w:rPr>
                <w:rFonts w:ascii="Cambria Math" w:hAnsi="Cambria Math"/>
                <w:lang w:val="en-US"/>
              </w:rPr>
            </m:ctrlPr>
          </m:dPr>
          <m:e>
            <m:r>
              <w:rPr>
                <w:rFonts w:ascii="Cambria Math" w:hAnsi="Cambria Math"/>
                <w:lang w:val="en-US"/>
              </w:rPr>
              <m:t>τ</m:t>
            </m:r>
            <m:r>
              <w:rPr>
                <w:rFonts w:ascii="Cambria Math" w:hAnsi="Cambria Math"/>
                <w:lang w:val="en-US" w:eastAsia="zh-CN"/>
              </w:rPr>
              <m:t>-</m:t>
            </m:r>
            <m:sSub>
              <m:sSubPr>
                <m:ctrlPr>
                  <w:rPr>
                    <w:rFonts w:ascii="Cambria Math" w:hAnsi="Cambria Math"/>
                    <w:i/>
                    <w:iCs/>
                    <w:lang w:val="en-US" w:eastAsia="zh-CN"/>
                  </w:rPr>
                </m:ctrlPr>
              </m:sSubPr>
              <m:e>
                <m:r>
                  <w:rPr>
                    <w:rFonts w:ascii="Cambria Math" w:hAnsi="Cambria Math"/>
                    <w:lang w:val="en-US"/>
                  </w:rPr>
                  <m:t>τ</m:t>
                </m:r>
              </m:e>
              <m:sub>
                <m:r>
                  <w:rPr>
                    <w:rFonts w:ascii="Cambria Math" w:hAnsi="Cambria Math"/>
                    <w:lang w:val="en-US" w:eastAsia="zh-CN"/>
                  </w:rPr>
                  <m:t>n</m:t>
                </m:r>
                <m:r>
                  <w:rPr>
                    <w:rFonts w:ascii="Cambria Math" w:hAnsi="Cambria Math"/>
                    <w:lang w:val="en-US" w:eastAsia="zh-CN"/>
                  </w:rPr>
                  <m:t>,</m:t>
                </m:r>
                <m:r>
                  <w:rPr>
                    <w:rFonts w:ascii="Cambria Math" w:hAnsi="Cambria Math"/>
                    <w:lang w:val="en-US" w:eastAsia="zh-CN"/>
                  </w:rPr>
                  <m:t>m</m:t>
                </m:r>
                <m:r>
                  <w:rPr>
                    <w:rFonts w:ascii="Cambria Math" w:hAnsi="Cambria Math"/>
                    <w:lang w:val="en-US" w:eastAsia="zh-CN"/>
                  </w:rPr>
                  <m:t>,</m:t>
                </m:r>
                <m:r>
                  <w:rPr>
                    <w:rFonts w:ascii="Cambria Math" w:hAnsi="Cambria Math"/>
                    <w:lang w:val="en-US" w:eastAsia="zh-CN"/>
                  </w:rPr>
                  <m:t>u</m:t>
                </m:r>
                <m:r>
                  <w:rPr>
                    <w:rFonts w:ascii="Cambria Math" w:hAnsi="Cambria Math"/>
                    <w:lang w:val="en-US" w:eastAsia="zh-CN"/>
                  </w:rPr>
                  <m:t>,</m:t>
                </m:r>
                <m:r>
                  <w:rPr>
                    <w:rFonts w:ascii="Cambria Math" w:hAnsi="Cambria Math"/>
                    <w:lang w:val="en-US" w:eastAsia="zh-CN"/>
                  </w:rPr>
                  <m:t>s</m:t>
                </m:r>
              </m:sub>
            </m:sSub>
          </m:e>
        </m:d>
      </m:oMath>
      <w:r>
        <w:rPr>
          <w:rFonts w:hAnsi="Cambria Math" w:hint="eastAsia"/>
          <w:lang w:val="en-US" w:eastAsia="zh-CN"/>
        </w:rPr>
        <w:t>,</w:t>
      </w:r>
    </w:p>
    <w:p w:rsidR="00D003DF" w:rsidRDefault="0010664D">
      <w:pPr>
        <w:spacing w:before="120"/>
        <w:jc w:val="center"/>
        <w:rPr>
          <w:rFonts w:hAnsi="Cambria Math"/>
          <w:lang w:val="en-US" w:eastAsia="zh-CN"/>
        </w:rPr>
      </w:pPr>
      <m:oMathPara>
        <m:oMath>
          <m:sSub>
            <m:sSubPr>
              <m:ctrlPr>
                <w:rPr>
                  <w:rFonts w:ascii="Cambria Math" w:hAnsi="Cambria Math"/>
                  <w:i/>
                  <w:lang w:val="en-US" w:eastAsia="zh-CN"/>
                </w:rPr>
              </m:ctrlPr>
            </m:sSubPr>
            <m:e>
              <m:r>
                <w:rPr>
                  <w:rFonts w:ascii="Cambria Math" w:hAnsi="Cambria Math"/>
                  <w:lang w:val="en-US"/>
                </w:rPr>
                <m:t>τ</m:t>
              </m:r>
            </m:e>
            <m:sub>
              <m:r>
                <w:rPr>
                  <w:rFonts w:ascii="Cambria Math" w:hAnsi="Cambria Math"/>
                  <w:lang w:val="en-US" w:eastAsia="zh-CN"/>
                </w:rPr>
                <m:t>n</m:t>
              </m:r>
              <m:r>
                <w:rPr>
                  <w:rFonts w:ascii="Cambria Math" w:hAnsi="Cambria Math"/>
                  <w:lang w:val="en-US" w:eastAsia="zh-CN"/>
                </w:rPr>
                <m:t>,</m:t>
              </m:r>
              <m:r>
                <w:rPr>
                  <w:rFonts w:ascii="Cambria Math" w:hAnsi="Cambria Math"/>
                  <w:lang w:val="en-US" w:eastAsia="zh-CN"/>
                </w:rPr>
                <m:t>m</m:t>
              </m:r>
              <m:r>
                <w:rPr>
                  <w:rFonts w:ascii="Cambria Math" w:hAnsi="Cambria Math"/>
                  <w:lang w:val="en-US" w:eastAsia="zh-CN"/>
                </w:rPr>
                <m:t>,</m:t>
              </m:r>
              <m:r>
                <w:rPr>
                  <w:rFonts w:ascii="Cambria Math" w:hAnsi="Cambria Math"/>
                  <w:lang w:val="en-US" w:eastAsia="zh-CN"/>
                </w:rPr>
                <m:t>u</m:t>
              </m:r>
              <m:r>
                <w:rPr>
                  <w:rFonts w:ascii="Cambria Math" w:hAnsi="Cambria Math"/>
                  <w:lang w:val="en-US" w:eastAsia="zh-CN"/>
                </w:rPr>
                <m:t>,</m:t>
              </m:r>
              <m:r>
                <w:rPr>
                  <w:rFonts w:ascii="Cambria Math" w:hAnsi="Cambria Math"/>
                  <w:lang w:val="en-US" w:eastAsia="zh-CN"/>
                </w:rPr>
                <m:t>s</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rPr>
                <m:t>τ</m:t>
              </m:r>
            </m:e>
            <m:sub>
              <m:r>
                <w:rPr>
                  <w:rFonts w:ascii="Cambria Math" w:hAnsi="Cambria Math"/>
                  <w:lang w:val="en-US" w:eastAsia="zh-CN"/>
                </w:rPr>
                <m:t>n</m:t>
              </m:r>
            </m:sub>
          </m:sSub>
          <m:r>
            <w:rPr>
              <w:rFonts w:ascii="Cambria Math" w:hAnsi="Cambria Math"/>
              <w:lang w:val="en-US" w:eastAsia="zh-CN"/>
            </w:rPr>
            <m:t>-</m:t>
          </m:r>
          <m:f>
            <m:fPr>
              <m:ctrlPr>
                <w:rPr>
                  <w:rFonts w:ascii="Cambria Math" w:hAnsi="Cambria Math"/>
                  <w:i/>
                  <w:lang w:val="en-US" w:eastAsia="zh-CN"/>
                </w:rPr>
              </m:ctrlPr>
            </m:fPr>
            <m:num>
              <m:sSub>
                <m:sSubPr>
                  <m:ctrlPr>
                    <w:rPr>
                      <w:rFonts w:ascii="Cambria Math" w:hAnsi="Cambria Math"/>
                      <w:i/>
                      <w:lang w:val="en-US"/>
                    </w:rPr>
                  </m:ctrlPr>
                </m:sSubPr>
                <m:e>
                  <m:r>
                    <w:rPr>
                      <w:rFonts w:ascii="Cambria Math" w:hAnsi="Cambria Math"/>
                      <w:lang w:val="en-US" w:eastAsia="zh-CN"/>
                    </w:rPr>
                    <m:t>d</m:t>
                  </m:r>
                </m:e>
                <m:sub>
                  <m:r>
                    <w:rPr>
                      <w:rFonts w:ascii="Cambria Math" w:hAnsi="Cambria Math"/>
                      <w:lang w:val="en-US" w:eastAsia="zh-CN"/>
                    </w:rPr>
                    <m:t>1</m:t>
                  </m:r>
                </m:sub>
              </m:sSub>
              <m:r>
                <w:rPr>
                  <w:rFonts w:ascii="Cambria Math" w:hAnsi="Cambria Math"/>
                  <w:lang w:val="en-US" w:eastAsia="zh-CN"/>
                </w:rPr>
                <m:t>-</m:t>
              </m:r>
              <m:d>
                <m:dPr>
                  <m:begChr m:val="‖"/>
                  <m:endChr m:val="‖"/>
                  <m:ctrlPr>
                    <w:rPr>
                      <w:rFonts w:ascii="Cambria Math" w:hAnsi="Cambria Math"/>
                      <w:i/>
                      <w:lang w:val="en-US" w:eastAsia="zh-CN"/>
                    </w:rPr>
                  </m:ctrlPr>
                </m:dPr>
                <m:e>
                  <m:sSub>
                    <m:sSubPr>
                      <m:ctrlPr>
                        <w:rPr>
                          <w:rFonts w:ascii="Cambria Math" w:hAnsi="Cambria Math"/>
                          <w:i/>
                          <w:lang w:val="en-US"/>
                        </w:rPr>
                      </m:ctrlPr>
                    </m:sSubPr>
                    <m:e>
                      <m:r>
                        <w:rPr>
                          <w:rFonts w:ascii="Cambria Math" w:hAnsi="Cambria Math"/>
                          <w:lang w:val="en-US" w:eastAsia="zh-CN"/>
                        </w:rPr>
                        <m:t>d</m:t>
                      </m:r>
                    </m:e>
                    <m:sub>
                      <m:r>
                        <w:rPr>
                          <w:rFonts w:ascii="Cambria Math" w:hAnsi="Cambria Math"/>
                          <w:lang w:val="en-US" w:eastAsia="zh-CN"/>
                        </w:rPr>
                        <m:t>1</m:t>
                      </m:r>
                    </m:sub>
                  </m:sSub>
                  <m:r>
                    <w:rPr>
                      <w:rFonts w:ascii="Cambria Math" w:hAnsi="Cambria Math"/>
                      <w:lang w:val="en-US"/>
                    </w:rPr>
                    <m:t>∙</m:t>
                  </m:r>
                  <m:r>
                    <m:rPr>
                      <m:sty m:val="p"/>
                    </m:rPr>
                    <w:rPr>
                      <w:rFonts w:ascii="Cambria Math" w:hAnsi="Cambria Math" w:hint="eastAsia"/>
                      <w:lang w:val="en-US" w:eastAsia="zh-CN"/>
                    </w:rPr>
                    <m:t xml:space="preserve"> </m:t>
                  </m:r>
                  <m:sSub>
                    <m:sSubPr>
                      <m:ctrlPr>
                        <w:rPr>
                          <w:rFonts w:ascii="Cambria Math" w:hAnsi="Cambria Math"/>
                          <w:i/>
                          <w:lang w:val="en-US" w:eastAsia="zh-CN"/>
                        </w:rPr>
                      </m:ctrlPr>
                    </m:sSubPr>
                    <m:e>
                      <m:acc>
                        <m:accPr>
                          <m:ctrlPr>
                            <w:rPr>
                              <w:rFonts w:ascii="Cambria Math" w:hAnsi="Cambria Math"/>
                              <w:i/>
                              <w:lang w:val="en-US" w:eastAsia="zh-CN"/>
                            </w:rPr>
                          </m:ctrlPr>
                        </m:accPr>
                        <m:e>
                          <m:r>
                            <w:rPr>
                              <w:rFonts w:ascii="Cambria Math" w:hAnsi="Cambria Math"/>
                              <w:lang w:val="en-US" w:eastAsia="zh-CN"/>
                            </w:rPr>
                            <m:t>r</m:t>
                          </m:r>
                        </m:e>
                      </m:acc>
                    </m:e>
                    <m:sub>
                      <m:r>
                        <w:rPr>
                          <w:rFonts w:ascii="Cambria Math" w:hAnsi="Cambria Math"/>
                          <w:lang w:val="en-US" w:eastAsia="zh-CN"/>
                        </w:rPr>
                        <m:t>tx</m:t>
                      </m:r>
                      <m:r>
                        <w:rPr>
                          <w:rFonts w:ascii="Cambria Math" w:hAnsi="Cambria Math"/>
                          <w:lang w:val="en-US" w:eastAsia="zh-CN"/>
                        </w:rPr>
                        <m:t>,0,0,</m:t>
                      </m:r>
                      <m:r>
                        <w:rPr>
                          <w:rFonts w:ascii="Cambria Math" w:hAnsi="Cambria Math"/>
                          <w:lang w:val="en-US" w:eastAsia="zh-CN"/>
                        </w:rPr>
                        <m:t>n</m:t>
                      </m:r>
                      <m:r>
                        <w:rPr>
                          <w:rFonts w:ascii="Cambria Math" w:hAnsi="Cambria Math"/>
                          <w:lang w:val="en-US" w:eastAsia="zh-CN"/>
                        </w:rPr>
                        <m:t>,</m:t>
                      </m:r>
                      <m:r>
                        <w:rPr>
                          <w:rFonts w:ascii="Cambria Math" w:hAnsi="Cambria Math"/>
                          <w:lang w:val="en-US" w:eastAsia="zh-CN"/>
                        </w:rPr>
                        <m:t>m</m:t>
                      </m:r>
                    </m:sub>
                  </m:sSub>
                  <m:r>
                    <w:rPr>
                      <w:rFonts w:ascii="Cambria Math" w:hAnsi="Cambria Math"/>
                      <w:lang w:val="en-US" w:eastAsia="zh-CN"/>
                    </w:rPr>
                    <m:t>-</m:t>
                  </m:r>
                  <m:sSub>
                    <m:sSubPr>
                      <m:ctrlPr>
                        <w:rPr>
                          <w:rFonts w:ascii="Cambria Math" w:hAnsi="Cambria Math"/>
                          <w:i/>
                          <w:lang w:val="en-US"/>
                        </w:rPr>
                      </m:ctrlPr>
                    </m:sSubPr>
                    <m:e>
                      <m:acc>
                        <m:accPr>
                          <m:chr m:val="̅"/>
                          <m:ctrlPr>
                            <w:rPr>
                              <w:rFonts w:ascii="Cambria Math" w:hAnsi="Cambria Math"/>
                              <w:i/>
                              <w:lang w:val="en-US"/>
                            </w:rPr>
                          </m:ctrlPr>
                        </m:accPr>
                        <m:e>
                          <m:r>
                            <w:rPr>
                              <w:rFonts w:ascii="Cambria Math" w:hAnsi="Cambria Math"/>
                              <w:lang w:val="en-US" w:eastAsia="zh-CN"/>
                            </w:rPr>
                            <m:t>d</m:t>
                          </m:r>
                        </m:e>
                      </m:acc>
                    </m:e>
                    <m:sub>
                      <m:r>
                        <w:rPr>
                          <w:rFonts w:ascii="Cambria Math" w:hAnsi="Cambria Math"/>
                          <w:lang w:val="en-US" w:eastAsia="zh-CN"/>
                        </w:rPr>
                        <m:t>tx</m:t>
                      </m:r>
                      <m:r>
                        <w:rPr>
                          <w:rFonts w:ascii="Cambria Math" w:hAnsi="Cambria Math"/>
                          <w:lang w:val="en-US" w:eastAsia="zh-CN"/>
                        </w:rPr>
                        <m:t>,</m:t>
                      </m:r>
                      <m:r>
                        <w:rPr>
                          <w:rFonts w:ascii="Cambria Math" w:hAnsi="Cambria Math"/>
                          <w:lang w:val="en-US" w:eastAsia="zh-CN"/>
                        </w:rPr>
                        <m:t>s</m:t>
                      </m:r>
                      <m:r>
                        <w:rPr>
                          <w:rFonts w:ascii="Cambria Math" w:hAnsi="Cambria Math"/>
                          <w:lang w:val="en-US" w:eastAsia="zh-CN"/>
                        </w:rPr>
                        <m:t>,0</m:t>
                      </m:r>
                    </m:sub>
                  </m:sSub>
                </m:e>
              </m:d>
            </m:num>
            <m:den>
              <m:r>
                <w:rPr>
                  <w:rFonts w:ascii="Cambria Math" w:hAnsi="Cambria Math"/>
                  <w:lang w:val="en-US" w:eastAsia="zh-CN"/>
                </w:rPr>
                <m:t>c</m:t>
              </m:r>
            </m:den>
          </m:f>
          <m:r>
            <w:rPr>
              <w:rFonts w:ascii="Cambria Math" w:hAnsi="Cambria Math"/>
              <w:lang w:val="en-US" w:eastAsia="zh-CN"/>
            </w:rPr>
            <m:t>-</m:t>
          </m:r>
          <m:f>
            <m:fPr>
              <m:ctrlPr>
                <w:rPr>
                  <w:rFonts w:ascii="Cambria Math" w:hAnsi="Cambria Math"/>
                  <w:i/>
                  <w:lang w:val="en-US" w:eastAsia="zh-CN"/>
                </w:rPr>
              </m:ctrlPr>
            </m:fPr>
            <m:num>
              <m:sSub>
                <m:sSubPr>
                  <m:ctrlPr>
                    <w:rPr>
                      <w:rFonts w:ascii="Cambria Math" w:hAnsi="Cambria Math"/>
                      <w:i/>
                      <w:lang w:val="en-US"/>
                    </w:rPr>
                  </m:ctrlPr>
                </m:sSubPr>
                <m:e>
                  <m:r>
                    <w:rPr>
                      <w:rFonts w:ascii="Cambria Math" w:hAnsi="Cambria Math"/>
                      <w:lang w:val="en-US" w:eastAsia="zh-CN"/>
                    </w:rPr>
                    <m:t>d</m:t>
                  </m:r>
                </m:e>
                <m:sub>
                  <m:r>
                    <w:rPr>
                      <w:rFonts w:ascii="Cambria Math" w:hAnsi="Cambria Math"/>
                      <w:lang w:val="en-US" w:eastAsia="zh-CN"/>
                    </w:rPr>
                    <m:t>2</m:t>
                  </m:r>
                </m:sub>
              </m:sSub>
              <m:r>
                <w:rPr>
                  <w:rFonts w:ascii="Cambria Math" w:hAnsi="Cambria Math"/>
                  <w:lang w:val="en-US" w:eastAsia="zh-CN"/>
                </w:rPr>
                <m:t>-</m:t>
              </m:r>
              <m:d>
                <m:dPr>
                  <m:begChr m:val="‖"/>
                  <m:endChr m:val="‖"/>
                  <m:ctrlPr>
                    <w:rPr>
                      <w:rFonts w:ascii="Cambria Math" w:hAnsi="Cambria Math"/>
                      <w:i/>
                      <w:lang w:val="en-US" w:eastAsia="zh-CN"/>
                    </w:rPr>
                  </m:ctrlPr>
                </m:dPr>
                <m:e>
                  <m:sSub>
                    <m:sSubPr>
                      <m:ctrlPr>
                        <w:rPr>
                          <w:rFonts w:ascii="Cambria Math" w:hAnsi="Cambria Math"/>
                          <w:i/>
                          <w:lang w:val="en-US"/>
                        </w:rPr>
                      </m:ctrlPr>
                    </m:sSubPr>
                    <m:e>
                      <m:r>
                        <w:rPr>
                          <w:rFonts w:ascii="Cambria Math" w:hAnsi="Cambria Math"/>
                          <w:lang w:val="en-US" w:eastAsia="zh-CN"/>
                        </w:rPr>
                        <m:t>d</m:t>
                      </m:r>
                    </m:e>
                    <m:sub>
                      <m:r>
                        <w:rPr>
                          <w:rFonts w:ascii="Cambria Math" w:hAnsi="Cambria Math"/>
                          <w:lang w:val="en-US" w:eastAsia="zh-CN"/>
                        </w:rPr>
                        <m:t>2</m:t>
                      </m:r>
                    </m:sub>
                  </m:sSub>
                  <m:r>
                    <w:rPr>
                      <w:rFonts w:ascii="Cambria Math" w:hAnsi="Cambria Math"/>
                      <w:lang w:val="en-US"/>
                    </w:rPr>
                    <m:t>∙</m:t>
                  </m:r>
                  <m:r>
                    <m:rPr>
                      <m:sty m:val="p"/>
                    </m:rPr>
                    <w:rPr>
                      <w:rFonts w:ascii="Cambria Math" w:hAnsi="Cambria Math" w:hint="eastAsia"/>
                      <w:lang w:val="en-US" w:eastAsia="zh-CN"/>
                    </w:rPr>
                    <m:t xml:space="preserve"> </m:t>
                  </m:r>
                  <m:sSub>
                    <m:sSubPr>
                      <m:ctrlPr>
                        <w:rPr>
                          <w:rFonts w:ascii="Cambria Math" w:hAnsi="Cambria Math"/>
                          <w:i/>
                          <w:lang w:val="en-US" w:eastAsia="zh-CN"/>
                        </w:rPr>
                      </m:ctrlPr>
                    </m:sSubPr>
                    <m:e>
                      <m:acc>
                        <m:accPr>
                          <m:ctrlPr>
                            <w:rPr>
                              <w:rFonts w:ascii="Cambria Math" w:hAnsi="Cambria Math"/>
                              <w:i/>
                              <w:lang w:val="en-US" w:eastAsia="zh-CN"/>
                            </w:rPr>
                          </m:ctrlPr>
                        </m:accPr>
                        <m:e>
                          <m:r>
                            <w:rPr>
                              <w:rFonts w:ascii="Cambria Math" w:hAnsi="Cambria Math"/>
                              <w:lang w:val="en-US" w:eastAsia="zh-CN"/>
                            </w:rPr>
                            <m:t>r</m:t>
                          </m:r>
                        </m:e>
                      </m:acc>
                    </m:e>
                    <m:sub>
                      <m:r>
                        <w:rPr>
                          <w:rFonts w:ascii="Cambria Math" w:hAnsi="Cambria Math"/>
                          <w:lang w:val="en-US" w:eastAsia="zh-CN"/>
                        </w:rPr>
                        <m:t>rx</m:t>
                      </m:r>
                      <m:r>
                        <w:rPr>
                          <w:rFonts w:ascii="Cambria Math" w:hAnsi="Cambria Math"/>
                          <w:lang w:val="en-US" w:eastAsia="zh-CN"/>
                        </w:rPr>
                        <m:t>,0,0,</m:t>
                      </m:r>
                      <m:r>
                        <w:rPr>
                          <w:rFonts w:ascii="Cambria Math" w:hAnsi="Cambria Math"/>
                          <w:lang w:val="en-US" w:eastAsia="zh-CN"/>
                        </w:rPr>
                        <m:t>n</m:t>
                      </m:r>
                      <m:r>
                        <w:rPr>
                          <w:rFonts w:ascii="Cambria Math" w:hAnsi="Cambria Math"/>
                          <w:lang w:val="en-US" w:eastAsia="zh-CN"/>
                        </w:rPr>
                        <m:t>,</m:t>
                      </m:r>
                      <m:r>
                        <w:rPr>
                          <w:rFonts w:ascii="Cambria Math" w:hAnsi="Cambria Math"/>
                          <w:lang w:val="en-US" w:eastAsia="zh-CN"/>
                        </w:rPr>
                        <m:t>m</m:t>
                      </m:r>
                    </m:sub>
                  </m:sSub>
                  <m:r>
                    <w:rPr>
                      <w:rFonts w:ascii="Cambria Math" w:hAnsi="Cambria Math"/>
                      <w:lang w:val="en-US" w:eastAsia="zh-CN"/>
                    </w:rPr>
                    <m:t>-</m:t>
                  </m:r>
                  <m:sSub>
                    <m:sSubPr>
                      <m:ctrlPr>
                        <w:rPr>
                          <w:rFonts w:ascii="Cambria Math" w:hAnsi="Cambria Math"/>
                          <w:i/>
                          <w:lang w:val="en-US"/>
                        </w:rPr>
                      </m:ctrlPr>
                    </m:sSubPr>
                    <m:e>
                      <m:acc>
                        <m:accPr>
                          <m:chr m:val="̅"/>
                          <m:ctrlPr>
                            <w:rPr>
                              <w:rFonts w:ascii="Cambria Math" w:hAnsi="Cambria Math"/>
                              <w:i/>
                              <w:lang w:val="en-US"/>
                            </w:rPr>
                          </m:ctrlPr>
                        </m:accPr>
                        <m:e>
                          <m:r>
                            <w:rPr>
                              <w:rFonts w:ascii="Cambria Math" w:hAnsi="Cambria Math"/>
                              <w:lang w:val="en-US" w:eastAsia="zh-CN"/>
                            </w:rPr>
                            <m:t>d</m:t>
                          </m:r>
                        </m:e>
                      </m:acc>
                    </m:e>
                    <m:sub>
                      <m:r>
                        <w:rPr>
                          <w:rFonts w:ascii="Cambria Math" w:hAnsi="Cambria Math"/>
                          <w:lang w:val="en-US" w:eastAsia="zh-CN"/>
                        </w:rPr>
                        <m:t>rx</m:t>
                      </m:r>
                      <m:r>
                        <w:rPr>
                          <w:rFonts w:ascii="Cambria Math" w:hAnsi="Cambria Math"/>
                          <w:lang w:val="en-US" w:eastAsia="zh-CN"/>
                        </w:rPr>
                        <m:t>,</m:t>
                      </m:r>
                      <m:r>
                        <w:rPr>
                          <w:rFonts w:ascii="Cambria Math" w:hAnsi="Cambria Math"/>
                          <w:lang w:val="en-US" w:eastAsia="zh-CN"/>
                        </w:rPr>
                        <m:t>u</m:t>
                      </m:r>
                      <m:r>
                        <w:rPr>
                          <w:rFonts w:ascii="Cambria Math" w:hAnsi="Cambria Math"/>
                          <w:lang w:val="en-US" w:eastAsia="zh-CN"/>
                        </w:rPr>
                        <m:t>,0</m:t>
                      </m:r>
                    </m:sub>
                  </m:sSub>
                </m:e>
              </m:d>
            </m:num>
            <m:den>
              <m:r>
                <w:rPr>
                  <w:rFonts w:ascii="Cambria Math" w:hAnsi="Cambria Math"/>
                  <w:lang w:val="en-US" w:eastAsia="zh-CN"/>
                </w:rPr>
                <m:t>c</m:t>
              </m:r>
            </m:den>
          </m:f>
        </m:oMath>
      </m:oMathPara>
    </w:p>
    <w:p w:rsidR="00D003DF" w:rsidRDefault="0010664D">
      <w:pPr>
        <w:spacing w:before="120"/>
        <w:ind w:leftChars="200" w:left="400"/>
        <w:rPr>
          <w:rFonts w:hAnsi="Cambria Math"/>
          <w:i/>
          <w:lang w:val="en-US" w:eastAsia="zh-CN"/>
        </w:rPr>
      </w:pPr>
      <w:r>
        <w:rPr>
          <w:rFonts w:hAnsi="Cambria Math" w:hint="eastAsia"/>
          <w:i/>
          <w:iCs/>
          <w:lang w:val="en-US" w:eastAsia="zh-CN"/>
        </w:rPr>
        <w:t xml:space="preserve">where  </w:t>
      </w:r>
      <m:oMath>
        <m:sSub>
          <m:sSubPr>
            <m:ctrlPr>
              <w:rPr>
                <w:rFonts w:ascii="Cambria Math" w:hAnsi="Cambria Math"/>
                <w:i/>
                <w:kern w:val="24"/>
              </w:rPr>
            </m:ctrlPr>
          </m:sSubPr>
          <m:e>
            <m:r>
              <w:rPr>
                <w:rFonts w:ascii="Cambria Math" w:hAnsi="Cambria Math"/>
                <w:kern w:val="24"/>
                <w:lang w:val="en-US" w:eastAsia="zh-CN"/>
              </w:rPr>
              <m:t>d</m:t>
            </m:r>
          </m:e>
          <m:sub>
            <m:r>
              <w:rPr>
                <w:rFonts w:ascii="Cambria Math" w:hAnsi="Cambria Math"/>
                <w:kern w:val="24"/>
                <w:lang w:val="en-US" w:eastAsia="zh-CN"/>
              </w:rPr>
              <m:t>1</m:t>
            </m:r>
          </m:sub>
        </m:sSub>
      </m:oMath>
      <w:r>
        <w:rPr>
          <w:rFonts w:hAnsi="Cambria Math" w:hint="eastAsia"/>
          <w:i/>
          <w:kern w:val="24"/>
          <w:lang w:val="en-US" w:eastAsia="zh-CN"/>
        </w:rPr>
        <w:t xml:space="preserve"> and </w:t>
      </w:r>
      <m:oMath>
        <m:sSub>
          <m:sSubPr>
            <m:ctrlPr>
              <w:rPr>
                <w:rFonts w:ascii="Cambria Math" w:hAnsi="Cambria Math"/>
                <w:i/>
                <w:lang w:val="en-US"/>
              </w:rPr>
            </m:ctrlPr>
          </m:sSubPr>
          <m:e>
            <m:r>
              <w:rPr>
                <w:rFonts w:ascii="Cambria Math" w:hAnsi="Cambria Math"/>
                <w:lang w:val="en-US" w:eastAsia="zh-CN"/>
              </w:rPr>
              <m:t>d</m:t>
            </m:r>
          </m:e>
          <m:sub>
            <m:r>
              <w:rPr>
                <w:rFonts w:ascii="Cambria Math" w:hAnsi="Cambria Math"/>
                <w:lang w:val="en-US" w:eastAsia="zh-CN"/>
              </w:rPr>
              <m:t>2</m:t>
            </m:r>
          </m:sub>
        </m:sSub>
      </m:oMath>
      <w:r>
        <w:rPr>
          <w:rFonts w:hAnsi="Cambria Math" w:hint="eastAsia"/>
          <w:i/>
          <w:lang w:val="en-US" w:eastAsia="zh-CN"/>
        </w:rPr>
        <w:t xml:space="preserve"> are the generated distance of cluster n ; </w:t>
      </w:r>
      <m:oMath>
        <m:sSub>
          <m:sSubPr>
            <m:ctrlPr>
              <w:rPr>
                <w:rFonts w:ascii="Cambria Math" w:hAnsi="Cambria Math"/>
                <w:i/>
                <w:lang w:val="en-US" w:eastAsia="zh-CN"/>
              </w:rPr>
            </m:ctrlPr>
          </m:sSubPr>
          <m:e>
            <m:acc>
              <m:accPr>
                <m:ctrlPr>
                  <w:rPr>
                    <w:rFonts w:ascii="Cambria Math" w:hAnsi="Cambria Math"/>
                    <w:i/>
                    <w:lang w:val="en-US" w:eastAsia="zh-CN"/>
                  </w:rPr>
                </m:ctrlPr>
              </m:accPr>
              <m:e>
                <m:r>
                  <w:rPr>
                    <w:rFonts w:ascii="Cambria Math" w:hAnsi="Cambria Math"/>
                    <w:lang w:val="en-US" w:eastAsia="zh-CN"/>
                  </w:rPr>
                  <m:t>r</m:t>
                </m:r>
              </m:e>
            </m:acc>
          </m:e>
          <m:sub>
            <m:r>
              <w:rPr>
                <w:rFonts w:ascii="Cambria Math" w:hAnsi="Cambria Math"/>
                <w:lang w:val="en-US" w:eastAsia="zh-CN"/>
              </w:rPr>
              <m:t>tx</m:t>
            </m:r>
            <m:r>
              <w:rPr>
                <w:rFonts w:ascii="Cambria Math" w:hAnsi="Cambria Math"/>
                <w:lang w:val="en-US" w:eastAsia="zh-CN"/>
              </w:rPr>
              <m:t>,0,0,</m:t>
            </m:r>
            <m:r>
              <w:rPr>
                <w:rFonts w:ascii="Cambria Math" w:hAnsi="Cambria Math"/>
                <w:lang w:val="en-US" w:eastAsia="zh-CN"/>
              </w:rPr>
              <m:t>n</m:t>
            </m:r>
            <m:r>
              <w:rPr>
                <w:rFonts w:ascii="Cambria Math" w:hAnsi="Cambria Math"/>
                <w:lang w:val="en-US" w:eastAsia="zh-CN"/>
              </w:rPr>
              <m:t>,</m:t>
            </m:r>
            <m:r>
              <w:rPr>
                <w:rFonts w:ascii="Cambria Math" w:hAnsi="Cambria Math"/>
                <w:lang w:val="en-US" w:eastAsia="zh-CN"/>
              </w:rPr>
              <m:t>m</m:t>
            </m:r>
          </m:sub>
        </m:sSub>
      </m:oMath>
      <w:r>
        <w:rPr>
          <w:rFonts w:hAnsi="Cambria Math" w:hint="eastAsia"/>
          <w:i/>
          <w:lang w:val="en-US" w:eastAsia="zh-CN"/>
        </w:rPr>
        <w:t xml:space="preserve"> and </w:t>
      </w:r>
      <m:oMath>
        <m:r>
          <w:rPr>
            <w:rFonts w:ascii="Cambria Math" w:hAnsi="Cambria Math" w:hint="eastAsia"/>
            <w:lang w:val="en-US" w:eastAsia="zh-CN"/>
          </w:rPr>
          <m:t xml:space="preserve"> </m:t>
        </m:r>
        <m:sSub>
          <m:sSubPr>
            <m:ctrlPr>
              <w:rPr>
                <w:rFonts w:ascii="Cambria Math" w:hAnsi="Cambria Math"/>
                <w:i/>
                <w:lang w:val="en-US" w:eastAsia="zh-CN"/>
              </w:rPr>
            </m:ctrlPr>
          </m:sSubPr>
          <m:e>
            <m:acc>
              <m:accPr>
                <m:ctrlPr>
                  <w:rPr>
                    <w:rFonts w:ascii="Cambria Math" w:hAnsi="Cambria Math"/>
                    <w:i/>
                    <w:lang w:val="en-US" w:eastAsia="zh-CN"/>
                  </w:rPr>
                </m:ctrlPr>
              </m:accPr>
              <m:e>
                <m:r>
                  <w:rPr>
                    <w:rFonts w:ascii="Cambria Math" w:hAnsi="Cambria Math"/>
                    <w:lang w:val="en-US" w:eastAsia="zh-CN"/>
                  </w:rPr>
                  <m:t>r</m:t>
                </m:r>
              </m:e>
            </m:acc>
          </m:e>
          <m:sub>
            <m:r>
              <w:rPr>
                <w:rFonts w:ascii="Cambria Math" w:hAnsi="Cambria Math"/>
                <w:lang w:val="en-US" w:eastAsia="zh-CN"/>
              </w:rPr>
              <m:t>rx</m:t>
            </m:r>
            <m:r>
              <w:rPr>
                <w:rFonts w:ascii="Cambria Math" w:hAnsi="Cambria Math"/>
                <w:lang w:val="en-US" w:eastAsia="zh-CN"/>
              </w:rPr>
              <m:t>,0,0,</m:t>
            </m:r>
            <m:r>
              <w:rPr>
                <w:rFonts w:ascii="Cambria Math" w:hAnsi="Cambria Math"/>
                <w:lang w:val="en-US" w:eastAsia="zh-CN"/>
              </w:rPr>
              <m:t>n</m:t>
            </m:r>
            <m:r>
              <w:rPr>
                <w:rFonts w:ascii="Cambria Math" w:hAnsi="Cambria Math"/>
                <w:lang w:val="en-US" w:eastAsia="zh-CN"/>
              </w:rPr>
              <m:t>,</m:t>
            </m:r>
            <m:r>
              <w:rPr>
                <w:rFonts w:ascii="Cambria Math" w:hAnsi="Cambria Math"/>
                <w:lang w:val="en-US" w:eastAsia="zh-CN"/>
              </w:rPr>
              <m:t>m</m:t>
            </m:r>
          </m:sub>
        </m:sSub>
      </m:oMath>
      <w:r>
        <w:rPr>
          <w:rFonts w:hAnsi="Cambria Math" w:hint="eastAsia"/>
          <w:i/>
          <w:lang w:val="en-US" w:eastAsia="zh-CN"/>
        </w:rPr>
        <w:t xml:space="preserve"> are the spherical unit vector </w:t>
      </w:r>
      <w:r>
        <w:rPr>
          <w:rFonts w:hint="eastAsia"/>
          <w:i/>
          <w:lang w:val="en-US" w:eastAsia="zh-CN"/>
        </w:rPr>
        <w:t>with azimuth departure angle and elevation departure angle, the spherical unit vector</w:t>
      </w:r>
      <w:r>
        <w:rPr>
          <w:rFonts w:hAnsi="Cambria Math" w:hint="eastAsia"/>
          <w:i/>
          <w:lang w:val="en-US" w:eastAsia="zh-CN"/>
        </w:rPr>
        <w:t xml:space="preserve"> with azimuth arrival angle and elevation arrival angle for ray m of cluster n, respectively; </w:t>
      </w:r>
      <m:oMath>
        <m:sSub>
          <m:sSubPr>
            <m:ctrlPr>
              <w:rPr>
                <w:rFonts w:ascii="Cambria Math" w:hAnsi="Cambria Math"/>
                <w:i/>
                <w:lang w:val="en-US"/>
              </w:rPr>
            </m:ctrlPr>
          </m:sSubPr>
          <m:e>
            <m:acc>
              <m:accPr>
                <m:chr m:val="̅"/>
                <m:ctrlPr>
                  <w:rPr>
                    <w:rFonts w:ascii="Cambria Math" w:hAnsi="Cambria Math"/>
                    <w:i/>
                    <w:lang w:val="en-US"/>
                  </w:rPr>
                </m:ctrlPr>
              </m:accPr>
              <m:e>
                <m:r>
                  <w:rPr>
                    <w:rFonts w:ascii="Cambria Math" w:hAnsi="Cambria Math"/>
                    <w:lang w:val="en-US" w:eastAsia="zh-CN"/>
                  </w:rPr>
                  <m:t>d</m:t>
                </m:r>
              </m:e>
            </m:acc>
          </m:e>
          <m:sub>
            <m:r>
              <w:rPr>
                <w:rFonts w:ascii="Cambria Math" w:hAnsi="Cambria Math"/>
                <w:lang w:val="en-US" w:eastAsia="zh-CN"/>
              </w:rPr>
              <m:t>tx</m:t>
            </m:r>
            <m:r>
              <w:rPr>
                <w:rFonts w:ascii="Cambria Math" w:hAnsi="Cambria Math"/>
                <w:lang w:val="en-US" w:eastAsia="zh-CN"/>
              </w:rPr>
              <m:t>,</m:t>
            </m:r>
            <m:r>
              <w:rPr>
                <w:rFonts w:ascii="Cambria Math" w:hAnsi="Cambria Math"/>
                <w:lang w:val="en-US" w:eastAsia="zh-CN"/>
              </w:rPr>
              <m:t>s</m:t>
            </m:r>
            <m:r>
              <w:rPr>
                <w:rFonts w:ascii="Cambria Math" w:hAnsi="Cambria Math"/>
                <w:lang w:val="en-US" w:eastAsia="zh-CN"/>
              </w:rPr>
              <m:t>,0</m:t>
            </m:r>
          </m:sub>
        </m:sSub>
      </m:oMath>
      <w:r>
        <w:rPr>
          <w:rFonts w:hAnsi="Cambria Math" w:hint="eastAsia"/>
          <w:i/>
          <w:lang w:val="en-US" w:eastAsia="zh-CN"/>
        </w:rPr>
        <w:t xml:space="preserve"> and </w:t>
      </w:r>
      <m:oMath>
        <m:sSub>
          <m:sSubPr>
            <m:ctrlPr>
              <w:rPr>
                <w:rFonts w:ascii="Cambria Math" w:hAnsi="Cambria Math"/>
                <w:i/>
                <w:lang w:val="en-US"/>
              </w:rPr>
            </m:ctrlPr>
          </m:sSubPr>
          <m:e>
            <m:acc>
              <m:accPr>
                <m:chr m:val="̅"/>
                <m:ctrlPr>
                  <w:rPr>
                    <w:rFonts w:ascii="Cambria Math" w:hAnsi="Cambria Math"/>
                    <w:i/>
                    <w:lang w:val="en-US"/>
                  </w:rPr>
                </m:ctrlPr>
              </m:accPr>
              <m:e>
                <m:r>
                  <w:rPr>
                    <w:rFonts w:ascii="Cambria Math" w:hAnsi="Cambria Math"/>
                    <w:lang w:val="en-US" w:eastAsia="zh-CN"/>
                  </w:rPr>
                  <m:t>d</m:t>
                </m:r>
              </m:e>
            </m:acc>
          </m:e>
          <m:sub>
            <m:r>
              <w:rPr>
                <w:rFonts w:ascii="Cambria Math" w:hAnsi="Cambria Math"/>
                <w:lang w:val="en-US" w:eastAsia="zh-CN"/>
              </w:rPr>
              <m:t>rx</m:t>
            </m:r>
            <m:r>
              <w:rPr>
                <w:rFonts w:ascii="Cambria Math" w:hAnsi="Cambria Math"/>
                <w:lang w:val="en-US" w:eastAsia="zh-CN"/>
              </w:rPr>
              <m:t>,</m:t>
            </m:r>
            <m:r>
              <w:rPr>
                <w:rFonts w:ascii="Cambria Math" w:hAnsi="Cambria Math"/>
                <w:lang w:val="en-US" w:eastAsia="zh-CN"/>
              </w:rPr>
              <m:t>u</m:t>
            </m:r>
            <m:r>
              <w:rPr>
                <w:rFonts w:ascii="Cambria Math" w:hAnsi="Cambria Math"/>
                <w:lang w:val="en-US" w:eastAsia="zh-CN"/>
              </w:rPr>
              <m:t>,0</m:t>
            </m:r>
          </m:sub>
        </m:sSub>
      </m:oMath>
      <w:r>
        <w:rPr>
          <w:rFonts w:hAnsi="Cambria Math" w:hint="eastAsia"/>
          <w:i/>
          <w:lang w:val="en-US" w:eastAsia="zh-CN"/>
        </w:rPr>
        <w:t xml:space="preserve"> are the respective vector pointing from reference transmit antenna element 0 to transmit antenna element s, the vector pointing from r</w:t>
      </w:r>
      <w:proofErr w:type="spellStart"/>
      <w:r>
        <w:rPr>
          <w:rFonts w:hAnsi="Cambria Math" w:hint="eastAsia"/>
          <w:i/>
          <w:lang w:val="en-US" w:eastAsia="zh-CN"/>
        </w:rPr>
        <w:t>eference</w:t>
      </w:r>
      <w:proofErr w:type="spellEnd"/>
      <w:r>
        <w:rPr>
          <w:rFonts w:hAnsi="Cambria Math" w:hint="eastAsia"/>
          <w:i/>
          <w:lang w:val="en-US" w:eastAsia="zh-CN"/>
        </w:rPr>
        <w:t xml:space="preserve"> receive antenna element 0 to receive antenna element u.</w:t>
      </w:r>
    </w:p>
    <w:p w:rsidR="00D003DF" w:rsidRDefault="0010664D">
      <w:pPr>
        <w:widowControl w:val="0"/>
        <w:tabs>
          <w:tab w:val="left" w:pos="1304"/>
          <w:tab w:val="left" w:pos="1440"/>
          <w:tab w:val="left" w:pos="2160"/>
        </w:tabs>
        <w:spacing w:beforeLines="50" w:before="120" w:afterLines="50"/>
        <w:rPr>
          <w:rFonts w:hAnsi="Cambria Math"/>
          <w:bCs/>
          <w:i/>
          <w:lang w:val="en-US" w:eastAsia="zh-CN"/>
        </w:rPr>
      </w:pPr>
      <w:r>
        <w:rPr>
          <w:rFonts w:hAnsi="Cambria Math" w:hint="eastAsia"/>
          <w:b/>
          <w:i/>
          <w:lang w:val="en-US" w:eastAsia="zh-CN"/>
        </w:rPr>
        <w:t xml:space="preserve">Proposal 14: </w:t>
      </w:r>
      <w:r>
        <w:rPr>
          <w:rFonts w:hAnsi="Cambria Math" w:hint="eastAsia"/>
          <w:bCs/>
          <w:i/>
          <w:lang w:val="en-US" w:eastAsia="zh-CN"/>
        </w:rPr>
        <w:t>The a</w:t>
      </w:r>
      <w:r>
        <w:rPr>
          <w:rFonts w:hint="eastAsia"/>
          <w:i/>
          <w:lang w:val="en-US" w:eastAsia="zh-CN"/>
        </w:rPr>
        <w:t>ntenna element in the center</w:t>
      </w:r>
      <w:r>
        <w:rPr>
          <w:i/>
          <w:lang w:val="en-US" w:eastAsia="zh-CN"/>
        </w:rPr>
        <w:t xml:space="preserve"> of antenna array </w:t>
      </w:r>
      <w:r>
        <w:rPr>
          <w:rFonts w:hint="eastAsia"/>
          <w:i/>
          <w:lang w:val="en-US" w:eastAsia="zh-CN"/>
        </w:rPr>
        <w:t xml:space="preserve">can be assumed </w:t>
      </w:r>
      <w:r>
        <w:rPr>
          <w:i/>
          <w:lang w:val="en-US" w:eastAsia="zh-CN"/>
        </w:rPr>
        <w:t xml:space="preserve">as the reference </w:t>
      </w:r>
      <w:r>
        <w:rPr>
          <w:rFonts w:hint="eastAsia"/>
          <w:i/>
          <w:lang w:val="en-US" w:eastAsia="zh-CN"/>
        </w:rPr>
        <w:t>antenna element</w:t>
      </w:r>
      <w:r>
        <w:rPr>
          <w:rFonts w:hAnsi="Cambria Math" w:hint="eastAsia"/>
          <w:bCs/>
          <w:i/>
          <w:lang w:val="en-US" w:eastAsia="zh-CN"/>
        </w:rPr>
        <w:t xml:space="preserve"> at the respective BS and UE side, i.e., </w:t>
      </w:r>
      <w:r>
        <w:rPr>
          <w:rFonts w:hint="eastAsia"/>
          <w:i/>
          <w:iCs/>
          <w:lang w:val="en-US" w:eastAsia="zh-CN"/>
        </w:rPr>
        <w:t xml:space="preserve">the antenna element with index </w:t>
      </w:r>
      <m:oMath>
        <m:r>
          <w:rPr>
            <w:rFonts w:ascii="Cambria Math" w:hAnsi="Cambria Math" w:hint="eastAsia"/>
            <w:lang w:val="en-US" w:eastAsia="zh-CN"/>
          </w:rPr>
          <m:t>ceil</m:t>
        </m:r>
        <m:r>
          <w:rPr>
            <w:rFonts w:ascii="Cambria Math" w:hAnsi="Cambria Math"/>
            <w:lang w:val="en-US" w:eastAsia="zh-CN"/>
          </w:rPr>
          <m:t>(</m:t>
        </m:r>
        <m:r>
          <w:rPr>
            <w:rFonts w:ascii="Cambria Math" w:hAnsi="Cambria Math"/>
            <w:lang w:val="en-US" w:eastAsia="zh-CN"/>
          </w:rPr>
          <m:t>N</m:t>
        </m:r>
        <m:r>
          <w:rPr>
            <w:rFonts w:ascii="Cambria Math" w:hAnsi="Cambria Math"/>
            <w:lang w:val="en-US" w:eastAsia="zh-CN"/>
          </w:rPr>
          <m:t>/2)</m:t>
        </m:r>
      </m:oMath>
      <w:r>
        <w:rPr>
          <w:rFonts w:hAnsi="Cambria Math" w:hint="eastAsia"/>
          <w:i/>
          <w:iCs/>
          <w:lang w:val="en-US" w:eastAsia="zh-CN"/>
        </w:rPr>
        <w:t xml:space="preserve"> for the antenna array with N elements at BS/UE side is treated as reference antenna element</w:t>
      </w:r>
      <w:r>
        <w:rPr>
          <w:rFonts w:hAnsi="Cambria Math" w:hint="eastAsia"/>
          <w:bCs/>
          <w:i/>
          <w:iCs/>
          <w:lang w:val="en-US" w:eastAsia="zh-CN"/>
        </w:rPr>
        <w:t>.</w:t>
      </w:r>
    </w:p>
    <w:p w:rsidR="00D003DF" w:rsidRDefault="0010664D">
      <w:pPr>
        <w:rPr>
          <w:lang w:val="en-US" w:eastAsia="zh-CN"/>
        </w:rPr>
      </w:pPr>
      <w:r>
        <w:rPr>
          <w:rFonts w:hint="eastAsia"/>
          <w:b/>
          <w:bCs/>
          <w:i/>
          <w:iCs/>
          <w:lang w:val="en-US" w:eastAsia="zh-CN"/>
        </w:rPr>
        <w:t>Proposal 15</w:t>
      </w:r>
      <w:r>
        <w:rPr>
          <w:rFonts w:hint="eastAsia"/>
          <w:lang w:val="en-US" w:eastAsia="zh-CN"/>
        </w:rPr>
        <w:t xml:space="preserve">: </w:t>
      </w:r>
      <w:r>
        <w:rPr>
          <w:rFonts w:hint="eastAsia"/>
          <w:i/>
          <w:iCs/>
          <w:lang w:val="en-US" w:eastAsia="zh-CN"/>
        </w:rPr>
        <w:t>The antenna element-wise channel parameters for the link level evaluation can be obtained following same procedure of non-direct path between T</w:t>
      </w:r>
      <w:r>
        <w:rPr>
          <w:rFonts w:hint="eastAsia"/>
          <w:i/>
          <w:iCs/>
          <w:lang w:val="en-US" w:eastAsia="zh-CN"/>
        </w:rPr>
        <w:t>RP and UEs. And the detailed procedure to realize the near-field channel modeling in the link level evaluation is given as following.</w:t>
      </w:r>
    </w:p>
    <w:p w:rsidR="00D003DF" w:rsidRDefault="0010664D">
      <w:pPr>
        <w:numPr>
          <w:ilvl w:val="255"/>
          <w:numId w:val="0"/>
        </w:numPr>
        <w:spacing w:before="120"/>
        <w:rPr>
          <w:lang w:val="en-US" w:eastAsia="zh-CN"/>
        </w:rPr>
      </w:pPr>
      <w:r>
        <w:rPr>
          <w:noProof/>
          <w:lang w:val="en-US" w:eastAsia="zh-CN"/>
        </w:rPr>
        <w:drawing>
          <wp:inline distT="0" distB="0" distL="114300" distR="114300">
            <wp:extent cx="6115050" cy="1345565"/>
            <wp:effectExtent l="0" t="0" r="11430" b="10795"/>
            <wp:docPr id="26" name="图片 26" descr="绘图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descr="绘图1"/>
                    <pic:cNvPicPr>
                      <a:picLocks noChangeAspect="1"/>
                    </pic:cNvPicPr>
                  </pic:nvPicPr>
                  <pic:blipFill>
                    <a:blip r:embed="rId23"/>
                    <a:stretch>
                      <a:fillRect/>
                    </a:stretch>
                  </pic:blipFill>
                  <pic:spPr>
                    <a:xfrm>
                      <a:off x="0" y="0"/>
                      <a:ext cx="6115050" cy="1345565"/>
                    </a:xfrm>
                    <a:prstGeom prst="rect">
                      <a:avLst/>
                    </a:prstGeom>
                  </pic:spPr>
                </pic:pic>
              </a:graphicData>
            </a:graphic>
          </wp:inline>
        </w:drawing>
      </w:r>
    </w:p>
    <w:p w:rsidR="00D003DF" w:rsidRDefault="0010664D">
      <w:pPr>
        <w:rPr>
          <w:lang w:val="en-US" w:eastAsia="zh-CN"/>
        </w:rPr>
      </w:pPr>
      <w:r>
        <w:rPr>
          <w:rFonts w:hint="eastAsia"/>
          <w:b/>
          <w:bCs/>
          <w:i/>
          <w:iCs/>
          <w:lang w:val="en-US" w:eastAsia="zh-CN"/>
        </w:rPr>
        <w:lastRenderedPageBreak/>
        <w:t>Proposal 16</w:t>
      </w:r>
      <w:r>
        <w:rPr>
          <w:rFonts w:hint="eastAsia"/>
          <w:i/>
          <w:iCs/>
          <w:lang w:val="en-US" w:eastAsia="zh-CN"/>
        </w:rPr>
        <w:t xml:space="preserve">: The same </w:t>
      </w:r>
      <w:r>
        <w:rPr>
          <w:i/>
          <w:iCs/>
        </w:rPr>
        <w:t xml:space="preserve">implementation, e.g., procedures/equations, </w:t>
      </w:r>
      <w:r>
        <w:rPr>
          <w:rFonts w:hint="eastAsia"/>
          <w:i/>
          <w:iCs/>
          <w:lang w:val="en-US" w:eastAsia="zh-CN"/>
        </w:rPr>
        <w:t>is</w:t>
      </w:r>
      <w:r>
        <w:rPr>
          <w:i/>
          <w:iCs/>
        </w:rPr>
        <w:t xml:space="preserve"> used for near- and far-field channel realization</w:t>
      </w:r>
      <w:r>
        <w:rPr>
          <w:rFonts w:hint="eastAsia"/>
          <w:i/>
          <w:iCs/>
          <w:lang w:val="en-US" w:eastAsia="zh-CN"/>
        </w:rPr>
        <w:t>.</w:t>
      </w:r>
    </w:p>
    <w:p w:rsidR="00D003DF" w:rsidRDefault="0010664D">
      <w:pPr>
        <w:numPr>
          <w:ilvl w:val="255"/>
          <w:numId w:val="0"/>
        </w:numPr>
        <w:rPr>
          <w:lang w:val="en-US" w:eastAsia="zh-CN"/>
        </w:rPr>
      </w:pPr>
      <w:r>
        <w:rPr>
          <w:rFonts w:hint="eastAsia"/>
          <w:b/>
          <w:bCs/>
          <w:i/>
          <w:iCs/>
          <w:lang w:val="en-US" w:eastAsia="zh-CN"/>
        </w:rPr>
        <w:t xml:space="preserve">Proposal 17: </w:t>
      </w:r>
      <w:r>
        <w:rPr>
          <w:rFonts w:hint="eastAsia"/>
          <w:i/>
          <w:iCs/>
          <w:lang w:val="en-US" w:eastAsia="zh-CN"/>
        </w:rPr>
        <w:t>The whole channel realization procedures to capture the near-field propagation is shown as following.</w:t>
      </w:r>
    </w:p>
    <w:p w:rsidR="00D003DF" w:rsidRDefault="0010664D">
      <w:pPr>
        <w:numPr>
          <w:ilvl w:val="255"/>
          <w:numId w:val="0"/>
        </w:numPr>
        <w:jc w:val="center"/>
        <w:rPr>
          <w:kern w:val="2"/>
          <w:sz w:val="21"/>
          <w:szCs w:val="21"/>
          <w:lang w:val="en-US" w:eastAsia="zh-CN"/>
        </w:rPr>
      </w:pPr>
      <w:r>
        <w:rPr>
          <w:noProof/>
          <w:kern w:val="2"/>
          <w:sz w:val="21"/>
          <w:szCs w:val="21"/>
          <w:lang w:val="en-US" w:eastAsia="zh-CN"/>
        </w:rPr>
        <w:drawing>
          <wp:inline distT="0" distB="0" distL="114300" distR="114300">
            <wp:extent cx="4348480" cy="2183130"/>
            <wp:effectExtent l="0" t="0" r="10160" b="11430"/>
            <wp:docPr id="27" name="图片 27" descr="fl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descr="flow"/>
                    <pic:cNvPicPr>
                      <a:picLocks noChangeAspect="1"/>
                    </pic:cNvPicPr>
                  </pic:nvPicPr>
                  <pic:blipFill>
                    <a:blip r:embed="rId24"/>
                    <a:stretch>
                      <a:fillRect/>
                    </a:stretch>
                  </pic:blipFill>
                  <pic:spPr>
                    <a:xfrm>
                      <a:off x="0" y="0"/>
                      <a:ext cx="4348480" cy="2183130"/>
                    </a:xfrm>
                    <a:prstGeom prst="rect">
                      <a:avLst/>
                    </a:prstGeom>
                  </pic:spPr>
                </pic:pic>
              </a:graphicData>
            </a:graphic>
          </wp:inline>
        </w:drawing>
      </w:r>
    </w:p>
    <w:p w:rsidR="00D003DF" w:rsidRDefault="00D003DF">
      <w:pPr>
        <w:numPr>
          <w:ilvl w:val="255"/>
          <w:numId w:val="0"/>
        </w:numPr>
        <w:spacing w:before="120"/>
        <w:rPr>
          <w:lang w:val="en-US" w:eastAsia="zh-CN"/>
        </w:rPr>
      </w:pPr>
    </w:p>
    <w:p w:rsidR="00D003DF" w:rsidRDefault="0010664D">
      <w:pPr>
        <w:spacing w:before="120"/>
        <w:outlineLvl w:val="1"/>
        <w:rPr>
          <w:b/>
          <w:i/>
          <w:u w:val="single"/>
          <w:lang w:val="en-US" w:eastAsia="zh-CN"/>
        </w:rPr>
      </w:pPr>
      <w:r>
        <w:rPr>
          <w:b/>
          <w:i/>
          <w:u w:val="single"/>
          <w:lang w:val="en-US" w:eastAsia="zh-CN"/>
        </w:rPr>
        <w:t>For spatial non-</w:t>
      </w:r>
      <w:r>
        <w:rPr>
          <w:rFonts w:hint="eastAsia"/>
          <w:b/>
          <w:i/>
          <w:u w:val="single"/>
          <w:lang w:val="en-US" w:eastAsia="zh-CN"/>
        </w:rPr>
        <w:t>stationarity</w:t>
      </w:r>
      <w:r>
        <w:rPr>
          <w:b/>
          <w:i/>
          <w:u w:val="single"/>
          <w:lang w:val="en-US" w:eastAsia="zh-CN"/>
        </w:rPr>
        <w:t>:</w:t>
      </w:r>
    </w:p>
    <w:p w:rsidR="00D003DF" w:rsidRDefault="0010664D">
      <w:pPr>
        <w:rPr>
          <w:i/>
          <w:iCs/>
          <w:lang w:val="en-US" w:eastAsia="zh-CN"/>
        </w:rPr>
      </w:pPr>
      <w:r>
        <w:rPr>
          <w:rFonts w:hint="eastAsia"/>
          <w:b/>
          <w:bCs/>
          <w:i/>
          <w:iCs/>
          <w:lang w:val="en-US" w:eastAsia="zh-CN"/>
        </w:rPr>
        <w:t>Proposal 18:</w:t>
      </w:r>
      <w:r>
        <w:rPr>
          <w:rFonts w:hint="eastAsia"/>
          <w:i/>
          <w:iCs/>
          <w:lang w:val="en-US" w:eastAsia="zh-CN"/>
        </w:rPr>
        <w:t xml:space="preserve"> For the modelling of spatial non-stationarity, if physical blocker-based approach is adopted, at least for blockage model B, the following new UE side blocker type/size can be introduced in the Table 7.6.4.2-5 in TR 38.901: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6"/>
        <w:gridCol w:w="2157"/>
        <w:gridCol w:w="2628"/>
        <w:gridCol w:w="1556"/>
      </w:tblGrid>
      <w:tr w:rsidR="00D003DF">
        <w:trPr>
          <w:jc w:val="center"/>
        </w:trPr>
        <w:tc>
          <w:tcPr>
            <w:tcW w:w="0" w:type="auto"/>
            <w:shd w:val="clear" w:color="auto" w:fill="FFFFFF"/>
          </w:tcPr>
          <w:p w:rsidR="00D003DF" w:rsidRDefault="00D003DF">
            <w:pPr>
              <w:spacing w:after="0"/>
              <w:jc w:val="center"/>
              <w:rPr>
                <w:rFonts w:ascii="Arial" w:eastAsia="Times New Roman" w:hAnsi="Arial"/>
                <w:b/>
                <w:sz w:val="18"/>
                <w:lang w:eastAsia="zh-CN"/>
              </w:rPr>
            </w:pPr>
          </w:p>
        </w:tc>
        <w:tc>
          <w:tcPr>
            <w:tcW w:w="0" w:type="auto"/>
            <w:shd w:val="clear" w:color="auto" w:fill="D9D9D9"/>
          </w:tcPr>
          <w:p w:rsidR="00D003DF" w:rsidRDefault="0010664D">
            <w:pPr>
              <w:spacing w:after="0"/>
              <w:jc w:val="center"/>
              <w:rPr>
                <w:rFonts w:ascii="Arial" w:eastAsia="Times New Roman" w:hAnsi="Arial"/>
                <w:b/>
                <w:sz w:val="18"/>
                <w:lang w:eastAsia="zh-CN"/>
              </w:rPr>
            </w:pPr>
            <w:r>
              <w:rPr>
                <w:rFonts w:ascii="Arial" w:eastAsia="Times New Roman" w:hAnsi="Arial"/>
                <w:b/>
                <w:sz w:val="18"/>
                <w:lang w:eastAsia="zh-CN"/>
              </w:rPr>
              <w:t>Typical set of blockers</w:t>
            </w:r>
          </w:p>
        </w:tc>
        <w:tc>
          <w:tcPr>
            <w:tcW w:w="2628" w:type="dxa"/>
            <w:shd w:val="clear" w:color="auto" w:fill="D9D9D9"/>
          </w:tcPr>
          <w:p w:rsidR="00D003DF" w:rsidRDefault="0010664D">
            <w:pPr>
              <w:spacing w:after="0"/>
              <w:jc w:val="center"/>
              <w:rPr>
                <w:rFonts w:ascii="Arial" w:eastAsia="Times New Roman" w:hAnsi="Arial"/>
                <w:b/>
                <w:sz w:val="18"/>
                <w:lang w:eastAsia="zh-CN"/>
              </w:rPr>
            </w:pPr>
            <w:r>
              <w:rPr>
                <w:rFonts w:ascii="Arial" w:eastAsia="Times New Roman" w:hAnsi="Arial"/>
                <w:b/>
                <w:sz w:val="18"/>
                <w:lang w:eastAsia="zh-CN"/>
              </w:rPr>
              <w:t>Blocke</w:t>
            </w:r>
            <w:r>
              <w:rPr>
                <w:rFonts w:ascii="Arial" w:eastAsia="Times New Roman" w:hAnsi="Arial"/>
                <w:b/>
                <w:sz w:val="18"/>
                <w:lang w:eastAsia="zh-CN"/>
              </w:rPr>
              <w:t>r dimensions</w:t>
            </w:r>
          </w:p>
        </w:tc>
        <w:tc>
          <w:tcPr>
            <w:tcW w:w="1556" w:type="dxa"/>
            <w:shd w:val="clear" w:color="auto" w:fill="D9D9D9"/>
          </w:tcPr>
          <w:p w:rsidR="00D003DF" w:rsidRDefault="0010664D">
            <w:pPr>
              <w:spacing w:after="0"/>
              <w:jc w:val="center"/>
              <w:rPr>
                <w:rFonts w:ascii="Arial" w:eastAsia="Times New Roman" w:hAnsi="Arial"/>
                <w:b/>
                <w:sz w:val="18"/>
                <w:lang w:eastAsia="zh-CN"/>
              </w:rPr>
            </w:pPr>
            <w:r>
              <w:rPr>
                <w:rFonts w:ascii="Arial" w:eastAsia="Times New Roman" w:hAnsi="Arial"/>
                <w:b/>
                <w:sz w:val="18"/>
                <w:lang w:eastAsia="zh-CN"/>
              </w:rPr>
              <w:t>Mobility pattern</w:t>
            </w:r>
          </w:p>
        </w:tc>
      </w:tr>
      <w:tr w:rsidR="00D003DF">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rsidR="00D003DF" w:rsidRDefault="0010664D">
            <w:pPr>
              <w:spacing w:after="0"/>
              <w:jc w:val="center"/>
              <w:rPr>
                <w:rFonts w:ascii="Arial" w:eastAsia="Times New Roman" w:hAnsi="Arial"/>
                <w:b/>
                <w:color w:val="FF0000"/>
                <w:sz w:val="18"/>
                <w:lang w:val="en-US" w:eastAsia="zh-CN"/>
              </w:rPr>
            </w:pPr>
            <w:proofErr w:type="spellStart"/>
            <w:r>
              <w:rPr>
                <w:rFonts w:ascii="Arial" w:eastAsia="Times New Roman" w:hAnsi="Arial" w:hint="eastAsia"/>
                <w:b/>
                <w:color w:val="FF0000"/>
                <w:sz w:val="18"/>
                <w:lang w:val="en-US" w:eastAsia="zh-CN"/>
              </w:rPr>
              <w:t>Indoor;Outdoor</w:t>
            </w:r>
            <w:proofErr w:type="spellEnd"/>
          </w:p>
        </w:tc>
        <w:tc>
          <w:tcPr>
            <w:tcW w:w="0" w:type="auto"/>
            <w:tcBorders>
              <w:top w:val="single" w:sz="4" w:space="0" w:color="auto"/>
              <w:left w:val="single" w:sz="4" w:space="0" w:color="auto"/>
              <w:bottom w:val="single" w:sz="4" w:space="0" w:color="auto"/>
              <w:right w:val="single" w:sz="4" w:space="0" w:color="auto"/>
            </w:tcBorders>
            <w:shd w:val="clear" w:color="auto" w:fill="auto"/>
          </w:tcPr>
          <w:p w:rsidR="00D003DF" w:rsidRDefault="0010664D">
            <w:pPr>
              <w:spacing w:after="0"/>
              <w:jc w:val="center"/>
              <w:rPr>
                <w:rFonts w:ascii="Arial" w:eastAsia="Times New Roman" w:hAnsi="Arial"/>
                <w:color w:val="FF0000"/>
                <w:sz w:val="18"/>
                <w:lang w:eastAsia="zh-CN"/>
              </w:rPr>
            </w:pPr>
            <w:r>
              <w:rPr>
                <w:rFonts w:ascii="Arial" w:eastAsia="Times New Roman" w:hAnsi="Arial" w:hint="eastAsia"/>
                <w:color w:val="FF0000"/>
                <w:sz w:val="18"/>
                <w:lang w:val="en-US" w:eastAsia="zh-CN"/>
              </w:rPr>
              <w:t xml:space="preserve">User </w:t>
            </w:r>
            <w:r>
              <w:rPr>
                <w:rFonts w:ascii="Arial" w:eastAsia="Times New Roman" w:hAnsi="Arial"/>
                <w:color w:val="FF0000"/>
                <w:sz w:val="18"/>
                <w:lang w:eastAsia="zh-CN"/>
              </w:rPr>
              <w:t>hand</w:t>
            </w:r>
          </w:p>
        </w:tc>
        <w:tc>
          <w:tcPr>
            <w:tcW w:w="2628" w:type="dxa"/>
            <w:tcBorders>
              <w:top w:val="single" w:sz="4" w:space="0" w:color="auto"/>
              <w:left w:val="single" w:sz="4" w:space="0" w:color="auto"/>
              <w:bottom w:val="single" w:sz="4" w:space="0" w:color="auto"/>
              <w:right w:val="single" w:sz="4" w:space="0" w:color="auto"/>
            </w:tcBorders>
            <w:shd w:val="clear" w:color="auto" w:fill="auto"/>
          </w:tcPr>
          <w:p w:rsidR="00D003DF" w:rsidRDefault="0010664D">
            <w:pPr>
              <w:spacing w:after="0"/>
              <w:jc w:val="center"/>
              <w:rPr>
                <w:rFonts w:ascii="Arial" w:hAnsi="Arial"/>
                <w:color w:val="FF0000"/>
                <w:sz w:val="18"/>
                <w:lang w:val="en-US" w:eastAsia="zh-CN"/>
              </w:rPr>
            </w:pPr>
            <w:r>
              <w:rPr>
                <w:rFonts w:ascii="Arial" w:eastAsia="Times New Roman" w:hAnsi="Arial"/>
                <w:color w:val="FF0000"/>
                <w:sz w:val="18"/>
                <w:lang w:eastAsia="zh-CN"/>
              </w:rPr>
              <w:t>Cartesian: w=</w:t>
            </w:r>
            <w:r>
              <w:rPr>
                <w:rFonts w:ascii="Arial" w:eastAsia="Times New Roman" w:hAnsi="Arial" w:hint="eastAsia"/>
                <w:color w:val="FF0000"/>
                <w:sz w:val="18"/>
                <w:lang w:val="en-US" w:eastAsia="zh-CN"/>
              </w:rPr>
              <w:t>0.1</w:t>
            </w:r>
            <w:r>
              <w:rPr>
                <w:rFonts w:ascii="Arial" w:eastAsia="Times New Roman" w:hAnsi="Arial"/>
                <w:color w:val="FF0000"/>
                <w:sz w:val="18"/>
                <w:lang w:eastAsia="zh-CN"/>
              </w:rPr>
              <w:t>m; h=</w:t>
            </w:r>
            <w:r>
              <w:rPr>
                <w:rFonts w:ascii="Arial" w:eastAsia="Times New Roman" w:hAnsi="Arial" w:hint="eastAsia"/>
                <w:color w:val="FF0000"/>
                <w:sz w:val="18"/>
                <w:lang w:val="en-US" w:eastAsia="zh-CN"/>
              </w:rPr>
              <w:t>0.1</w:t>
            </w:r>
            <w:r>
              <w:rPr>
                <w:rFonts w:ascii="Arial" w:eastAsia="Times New Roman" w:hAnsi="Arial"/>
                <w:color w:val="FF0000"/>
                <w:sz w:val="18"/>
                <w:lang w:eastAsia="zh-CN"/>
              </w:rPr>
              <w:t>m</w:t>
            </w:r>
          </w:p>
        </w:tc>
        <w:tc>
          <w:tcPr>
            <w:tcW w:w="1556" w:type="dxa"/>
            <w:tcBorders>
              <w:top w:val="single" w:sz="4" w:space="0" w:color="auto"/>
              <w:left w:val="single" w:sz="4" w:space="0" w:color="auto"/>
              <w:bottom w:val="single" w:sz="4" w:space="0" w:color="auto"/>
              <w:right w:val="single" w:sz="4" w:space="0" w:color="auto"/>
            </w:tcBorders>
            <w:shd w:val="clear" w:color="auto" w:fill="auto"/>
          </w:tcPr>
          <w:p w:rsidR="00D003DF" w:rsidRDefault="0010664D">
            <w:pPr>
              <w:spacing w:after="0"/>
              <w:jc w:val="center"/>
              <w:rPr>
                <w:rFonts w:ascii="Arial" w:eastAsia="Times New Roman" w:hAnsi="Arial"/>
                <w:color w:val="FF0000"/>
                <w:sz w:val="18"/>
                <w:lang w:eastAsia="zh-CN"/>
              </w:rPr>
            </w:pPr>
            <w:r>
              <w:rPr>
                <w:rFonts w:ascii="Arial" w:eastAsia="Times New Roman" w:hAnsi="Arial"/>
                <w:color w:val="FF0000"/>
                <w:sz w:val="18"/>
                <w:lang w:eastAsia="zh-CN"/>
              </w:rPr>
              <w:t>Stationary</w:t>
            </w:r>
          </w:p>
        </w:tc>
      </w:tr>
      <w:tr w:rsidR="00D003DF">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rsidR="00D003DF" w:rsidRDefault="0010664D">
            <w:pPr>
              <w:spacing w:after="0"/>
              <w:jc w:val="center"/>
              <w:rPr>
                <w:rFonts w:ascii="Arial" w:eastAsia="Times New Roman" w:hAnsi="Arial"/>
                <w:b/>
                <w:color w:val="FF0000"/>
                <w:sz w:val="18"/>
                <w:lang w:val="en-US" w:eastAsia="zh-CN"/>
              </w:rPr>
            </w:pPr>
            <w:proofErr w:type="spellStart"/>
            <w:r>
              <w:rPr>
                <w:rFonts w:ascii="Arial" w:eastAsia="Times New Roman" w:hAnsi="Arial" w:hint="eastAsia"/>
                <w:b/>
                <w:color w:val="FF0000"/>
                <w:sz w:val="18"/>
                <w:lang w:val="en-US" w:eastAsia="zh-CN"/>
              </w:rPr>
              <w:t>Indoor;Outdoor</w:t>
            </w:r>
            <w:proofErr w:type="spellEnd"/>
          </w:p>
        </w:tc>
        <w:tc>
          <w:tcPr>
            <w:tcW w:w="0" w:type="auto"/>
            <w:tcBorders>
              <w:top w:val="single" w:sz="4" w:space="0" w:color="auto"/>
              <w:left w:val="single" w:sz="4" w:space="0" w:color="auto"/>
              <w:bottom w:val="single" w:sz="4" w:space="0" w:color="auto"/>
              <w:right w:val="single" w:sz="4" w:space="0" w:color="auto"/>
            </w:tcBorders>
            <w:shd w:val="clear" w:color="auto" w:fill="auto"/>
          </w:tcPr>
          <w:p w:rsidR="00D003DF" w:rsidRDefault="0010664D">
            <w:pPr>
              <w:spacing w:after="0"/>
              <w:jc w:val="center"/>
              <w:rPr>
                <w:rFonts w:ascii="Arial" w:eastAsia="Times New Roman" w:hAnsi="Arial"/>
                <w:color w:val="FF0000"/>
                <w:sz w:val="18"/>
                <w:lang w:eastAsia="zh-CN"/>
              </w:rPr>
            </w:pPr>
            <w:r>
              <w:rPr>
                <w:rFonts w:ascii="Arial" w:eastAsia="Times New Roman" w:hAnsi="Arial" w:hint="eastAsia"/>
                <w:color w:val="FF0000"/>
                <w:sz w:val="18"/>
                <w:lang w:val="en-US" w:eastAsia="zh-CN"/>
              </w:rPr>
              <w:t xml:space="preserve">User </w:t>
            </w:r>
            <w:r>
              <w:rPr>
                <w:rFonts w:ascii="Arial" w:eastAsia="Times New Roman" w:hAnsi="Arial"/>
                <w:color w:val="FF0000"/>
                <w:sz w:val="18"/>
                <w:lang w:eastAsia="zh-CN"/>
              </w:rPr>
              <w:t xml:space="preserve">head </w:t>
            </w:r>
          </w:p>
        </w:tc>
        <w:tc>
          <w:tcPr>
            <w:tcW w:w="2628" w:type="dxa"/>
            <w:tcBorders>
              <w:top w:val="single" w:sz="4" w:space="0" w:color="auto"/>
              <w:left w:val="single" w:sz="4" w:space="0" w:color="auto"/>
              <w:bottom w:val="single" w:sz="4" w:space="0" w:color="auto"/>
              <w:right w:val="single" w:sz="4" w:space="0" w:color="auto"/>
            </w:tcBorders>
            <w:shd w:val="clear" w:color="auto" w:fill="auto"/>
          </w:tcPr>
          <w:p w:rsidR="00D003DF" w:rsidRDefault="0010664D">
            <w:pPr>
              <w:spacing w:after="0"/>
              <w:jc w:val="center"/>
              <w:rPr>
                <w:rFonts w:ascii="Arial" w:eastAsia="Times New Roman" w:hAnsi="Arial"/>
                <w:color w:val="FF0000"/>
                <w:sz w:val="18"/>
                <w:lang w:val="en-US" w:eastAsia="zh-CN"/>
              </w:rPr>
            </w:pPr>
            <w:r>
              <w:rPr>
                <w:rFonts w:ascii="Arial" w:eastAsia="Times New Roman" w:hAnsi="Arial"/>
                <w:color w:val="FF0000"/>
                <w:sz w:val="18"/>
                <w:lang w:eastAsia="zh-CN"/>
              </w:rPr>
              <w:t>Cartesian: w=</w:t>
            </w:r>
            <w:r>
              <w:rPr>
                <w:rFonts w:ascii="Arial" w:eastAsia="Times New Roman" w:hAnsi="Arial" w:hint="eastAsia"/>
                <w:color w:val="FF0000"/>
                <w:sz w:val="18"/>
                <w:lang w:val="en-US" w:eastAsia="zh-CN"/>
              </w:rPr>
              <w:t>0.24</w:t>
            </w:r>
            <w:r>
              <w:rPr>
                <w:rFonts w:ascii="Arial" w:eastAsia="Times New Roman" w:hAnsi="Arial"/>
                <w:color w:val="FF0000"/>
                <w:sz w:val="18"/>
                <w:lang w:eastAsia="zh-CN"/>
              </w:rPr>
              <w:t>m; h=</w:t>
            </w:r>
            <w:r>
              <w:rPr>
                <w:rFonts w:ascii="Arial" w:eastAsia="Times New Roman" w:hAnsi="Arial" w:hint="eastAsia"/>
                <w:color w:val="FF0000"/>
                <w:sz w:val="18"/>
                <w:lang w:val="en-US" w:eastAsia="zh-CN"/>
              </w:rPr>
              <w:t>0.20</w:t>
            </w:r>
            <w:r>
              <w:rPr>
                <w:rFonts w:ascii="Arial" w:eastAsia="Times New Roman" w:hAnsi="Arial"/>
                <w:color w:val="FF0000"/>
                <w:sz w:val="18"/>
                <w:lang w:eastAsia="zh-CN"/>
              </w:rPr>
              <w:t>m</w:t>
            </w:r>
          </w:p>
        </w:tc>
        <w:tc>
          <w:tcPr>
            <w:tcW w:w="1556" w:type="dxa"/>
            <w:tcBorders>
              <w:top w:val="single" w:sz="4" w:space="0" w:color="auto"/>
              <w:left w:val="single" w:sz="4" w:space="0" w:color="auto"/>
              <w:bottom w:val="single" w:sz="4" w:space="0" w:color="auto"/>
              <w:right w:val="single" w:sz="4" w:space="0" w:color="auto"/>
            </w:tcBorders>
            <w:shd w:val="clear" w:color="auto" w:fill="auto"/>
          </w:tcPr>
          <w:p w:rsidR="00D003DF" w:rsidRDefault="0010664D">
            <w:pPr>
              <w:spacing w:after="0"/>
              <w:jc w:val="center"/>
              <w:rPr>
                <w:rFonts w:ascii="Arial" w:eastAsia="Times New Roman" w:hAnsi="Arial"/>
                <w:color w:val="FF0000"/>
                <w:sz w:val="18"/>
                <w:lang w:eastAsia="zh-CN"/>
              </w:rPr>
            </w:pPr>
            <w:r>
              <w:rPr>
                <w:rFonts w:ascii="Arial" w:eastAsia="Times New Roman" w:hAnsi="Arial"/>
                <w:color w:val="FF0000"/>
                <w:sz w:val="18"/>
                <w:lang w:eastAsia="zh-CN"/>
              </w:rPr>
              <w:t>Stationary</w:t>
            </w:r>
          </w:p>
        </w:tc>
      </w:tr>
    </w:tbl>
    <w:p w:rsidR="00D003DF" w:rsidRDefault="0010664D">
      <w:pPr>
        <w:spacing w:before="120" w:after="0"/>
        <w:rPr>
          <w:i/>
          <w:iCs/>
          <w:lang w:val="en-US" w:eastAsia="zh-CN"/>
        </w:rPr>
      </w:pPr>
      <w:r>
        <w:rPr>
          <w:rFonts w:hint="eastAsia"/>
          <w:b/>
          <w:bCs/>
          <w:i/>
          <w:iCs/>
          <w:lang w:val="en-US" w:eastAsia="zh-CN"/>
        </w:rPr>
        <w:t>Proposal 19</w:t>
      </w:r>
      <w:r>
        <w:rPr>
          <w:rFonts w:hint="eastAsia"/>
          <w:i/>
          <w:iCs/>
          <w:lang w:val="en-US" w:eastAsia="zh-CN"/>
        </w:rPr>
        <w:t>:For the modelling of spatial non-stationarity at UE side, Option 1(</w:t>
      </w:r>
      <w:r>
        <w:rPr>
          <w:i/>
          <w:iCs/>
          <w:lang w:val="en-US" w:eastAsia="zh-CN"/>
        </w:rPr>
        <w:t>i.e., leveraging</w:t>
      </w:r>
      <w:r>
        <w:rPr>
          <w:rFonts w:hint="eastAsia"/>
          <w:i/>
          <w:iCs/>
          <w:lang w:val="en-US" w:eastAsia="zh-CN"/>
        </w:rPr>
        <w:t xml:space="preserve"> the existing blockage Model-B with potential updates) </w:t>
      </w:r>
      <w:r>
        <w:rPr>
          <w:i/>
          <w:iCs/>
          <w:lang w:val="en-US" w:eastAsia="zh-CN"/>
        </w:rPr>
        <w:t>is supported</w:t>
      </w:r>
      <w:r>
        <w:rPr>
          <w:rFonts w:hint="eastAsia"/>
          <w:i/>
          <w:iCs/>
          <w:lang w:val="en-US" w:eastAsia="zh-CN"/>
        </w:rPr>
        <w:t>.</w:t>
      </w:r>
    </w:p>
    <w:p w:rsidR="00D003DF" w:rsidRDefault="00D003DF">
      <w:pPr>
        <w:spacing w:before="120" w:after="0"/>
        <w:rPr>
          <w:i/>
          <w:iCs/>
          <w:lang w:val="en-US" w:eastAsia="zh-CN"/>
        </w:rPr>
      </w:pPr>
    </w:p>
    <w:p w:rsidR="00D003DF" w:rsidRDefault="0010664D">
      <w:pPr>
        <w:rPr>
          <w:i/>
          <w:iCs/>
          <w:lang w:val="en-US" w:eastAsia="zh-CN"/>
        </w:rPr>
      </w:pPr>
      <w:r>
        <w:rPr>
          <w:rFonts w:hint="eastAsia"/>
          <w:b/>
          <w:bCs/>
          <w:i/>
          <w:iCs/>
          <w:lang w:val="en-US" w:eastAsia="zh-CN"/>
        </w:rPr>
        <w:t>Proposal 20:</w:t>
      </w:r>
      <w:r>
        <w:rPr>
          <w:rFonts w:hint="eastAsia"/>
          <w:i/>
          <w:iCs/>
          <w:lang w:val="en-US" w:eastAsia="zh-CN"/>
        </w:rPr>
        <w:t xml:space="preserve"> For the modelling of BS side  spatial non-stationarity, if physical blocker-based approach is adopted, </w:t>
      </w:r>
    </w:p>
    <w:p w:rsidR="00D003DF" w:rsidRDefault="0010664D">
      <w:pPr>
        <w:numPr>
          <w:ilvl w:val="0"/>
          <w:numId w:val="17"/>
        </w:numPr>
        <w:rPr>
          <w:i/>
          <w:iCs/>
          <w:lang w:val="en-US" w:eastAsia="zh-CN"/>
        </w:rPr>
      </w:pPr>
      <w:r>
        <w:rPr>
          <w:rFonts w:hint="eastAsia"/>
          <w:i/>
          <w:iCs/>
          <w:lang w:val="en-US" w:eastAsia="zh-CN"/>
        </w:rPr>
        <w:t>For BS side SNS</w:t>
      </w:r>
    </w:p>
    <w:p w:rsidR="00D003DF" w:rsidRDefault="0010664D">
      <w:pPr>
        <w:numPr>
          <w:ilvl w:val="1"/>
          <w:numId w:val="17"/>
        </w:numPr>
        <w:rPr>
          <w:i/>
          <w:iCs/>
          <w:lang w:val="en-US" w:eastAsia="zh-CN"/>
        </w:rPr>
      </w:pPr>
      <w:r>
        <w:rPr>
          <w:rFonts w:hint="eastAsia"/>
          <w:i/>
          <w:iCs/>
          <w:lang w:val="en-US" w:eastAsia="zh-CN"/>
        </w:rPr>
        <w:t>Drop the blockers within a certain distance from BS a</w:t>
      </w:r>
      <w:r>
        <w:rPr>
          <w:rFonts w:hint="eastAsia"/>
          <w:i/>
          <w:iCs/>
          <w:lang w:val="en-US" w:eastAsia="zh-CN"/>
        </w:rPr>
        <w:t>nd consider the K nearest blockers.</w:t>
      </w:r>
    </w:p>
    <w:p w:rsidR="00D003DF" w:rsidRDefault="0010664D">
      <w:pPr>
        <w:numPr>
          <w:ilvl w:val="0"/>
          <w:numId w:val="17"/>
        </w:numPr>
        <w:rPr>
          <w:i/>
          <w:iCs/>
          <w:lang w:val="en-US" w:eastAsia="zh-CN"/>
        </w:rPr>
      </w:pPr>
      <w:r>
        <w:rPr>
          <w:rFonts w:hint="eastAsia"/>
          <w:i/>
          <w:iCs/>
          <w:lang w:val="en-US" w:eastAsia="zh-CN"/>
        </w:rPr>
        <w:t>For UE side SNS</w:t>
      </w:r>
    </w:p>
    <w:p w:rsidR="00D003DF" w:rsidRDefault="0010664D">
      <w:pPr>
        <w:numPr>
          <w:ilvl w:val="1"/>
          <w:numId w:val="17"/>
        </w:numPr>
        <w:rPr>
          <w:i/>
          <w:iCs/>
          <w:lang w:val="en-US" w:eastAsia="zh-CN"/>
        </w:rPr>
      </w:pPr>
      <w:r>
        <w:rPr>
          <w:rFonts w:hint="eastAsia"/>
          <w:i/>
          <w:iCs/>
          <w:lang w:val="en-US" w:eastAsia="zh-CN"/>
        </w:rPr>
        <w:t>Drop at most 2 hand type blockers and at most one head type blocker within a certain distance from UE.</w:t>
      </w:r>
    </w:p>
    <w:p w:rsidR="00D003DF" w:rsidRDefault="0010664D">
      <w:pPr>
        <w:spacing w:line="259" w:lineRule="auto"/>
        <w:rPr>
          <w:i/>
          <w:iCs/>
          <w:lang w:val="en-US" w:eastAsia="zh-CN"/>
        </w:rPr>
      </w:pPr>
      <w:r>
        <w:rPr>
          <w:rFonts w:hint="eastAsia"/>
          <w:b/>
          <w:bCs/>
          <w:i/>
          <w:iCs/>
          <w:lang w:val="en-US" w:eastAsia="zh-CN"/>
        </w:rPr>
        <w:t>Proposal 21:</w:t>
      </w:r>
      <w:r>
        <w:rPr>
          <w:rFonts w:hint="eastAsia"/>
          <w:i/>
          <w:iCs/>
          <w:lang w:val="en-US" w:eastAsia="zh-CN"/>
        </w:rPr>
        <w:t xml:space="preserve">For the modelling of spatial non-stationarity, if physical blocker-based approach is </w:t>
      </w:r>
      <w:r>
        <w:rPr>
          <w:rFonts w:hint="eastAsia"/>
          <w:i/>
          <w:iCs/>
          <w:lang w:val="en-US" w:eastAsia="zh-CN"/>
        </w:rPr>
        <w:t>adopted, the rotation of blocker is conducted in cluster level.</w:t>
      </w:r>
    </w:p>
    <w:p w:rsidR="00D003DF" w:rsidRDefault="0010664D">
      <w:pPr>
        <w:spacing w:line="259" w:lineRule="auto"/>
        <w:rPr>
          <w:i/>
          <w:iCs/>
          <w:lang w:val="en-US" w:eastAsia="zh-CN"/>
        </w:rPr>
      </w:pPr>
      <w:r>
        <w:rPr>
          <w:rFonts w:hint="eastAsia"/>
          <w:b/>
          <w:bCs/>
          <w:i/>
          <w:iCs/>
          <w:lang w:val="en-US" w:eastAsia="zh-CN"/>
        </w:rPr>
        <w:t>Proposal 22:</w:t>
      </w:r>
      <w:r>
        <w:rPr>
          <w:rFonts w:hint="eastAsia"/>
          <w:i/>
          <w:iCs/>
          <w:lang w:val="en-US" w:eastAsia="zh-CN"/>
        </w:rPr>
        <w:t>For the modelling of UE side  spatial non-stationarity, if physical blocker-based approach is adopted, for blockage model-A, the following updates are required:</w:t>
      </w:r>
    </w:p>
    <w:p w:rsidR="00D003DF" w:rsidRDefault="0010664D">
      <w:pPr>
        <w:numPr>
          <w:ilvl w:val="0"/>
          <w:numId w:val="34"/>
        </w:numPr>
        <w:spacing w:line="259" w:lineRule="auto"/>
        <w:rPr>
          <w:i/>
          <w:iCs/>
          <w:lang w:val="en-US" w:eastAsia="zh-CN"/>
        </w:rPr>
      </w:pPr>
      <w:r>
        <w:rPr>
          <w:rFonts w:hint="eastAsia"/>
          <w:i/>
          <w:iCs/>
          <w:lang w:val="en-US" w:eastAsia="zh-CN"/>
        </w:rPr>
        <w:t>The method for sele</w:t>
      </w:r>
      <w:r>
        <w:rPr>
          <w:rFonts w:hint="eastAsia"/>
          <w:i/>
          <w:iCs/>
          <w:lang w:val="en-US" w:eastAsia="zh-CN"/>
        </w:rPr>
        <w:t>cting the reference element;</w:t>
      </w:r>
    </w:p>
    <w:p w:rsidR="00D003DF" w:rsidRDefault="0010664D">
      <w:pPr>
        <w:numPr>
          <w:ilvl w:val="0"/>
          <w:numId w:val="34"/>
        </w:numPr>
        <w:spacing w:line="259" w:lineRule="auto"/>
        <w:rPr>
          <w:i/>
          <w:iCs/>
          <w:lang w:val="en-US" w:eastAsia="zh-CN"/>
        </w:rPr>
      </w:pPr>
      <w:r>
        <w:rPr>
          <w:rFonts w:hint="eastAsia"/>
          <w:i/>
          <w:iCs/>
          <w:lang w:val="en-US" w:eastAsia="zh-CN"/>
        </w:rPr>
        <w:t>The method for calculating the location and size of the blocker based on the angular blocking region of the reference element;</w:t>
      </w:r>
    </w:p>
    <w:p w:rsidR="00D003DF" w:rsidRDefault="0010664D">
      <w:pPr>
        <w:numPr>
          <w:ilvl w:val="0"/>
          <w:numId w:val="34"/>
        </w:numPr>
        <w:spacing w:line="259" w:lineRule="auto"/>
        <w:rPr>
          <w:i/>
          <w:iCs/>
          <w:lang w:val="en-US" w:eastAsia="zh-CN"/>
        </w:rPr>
      </w:pPr>
      <w:r>
        <w:rPr>
          <w:i/>
          <w:iCs/>
          <w:lang w:val="en-US" w:eastAsia="zh-CN"/>
        </w:rPr>
        <w:t>The method for calculating the angular blocking regions for each element, including:</w:t>
      </w:r>
    </w:p>
    <w:p w:rsidR="00D003DF" w:rsidRDefault="0010664D">
      <w:pPr>
        <w:numPr>
          <w:ilvl w:val="1"/>
          <w:numId w:val="34"/>
        </w:numPr>
        <w:spacing w:line="259" w:lineRule="auto"/>
        <w:rPr>
          <w:i/>
          <w:iCs/>
          <w:lang w:val="en-US" w:eastAsia="zh-CN"/>
        </w:rPr>
      </w:pPr>
      <w:r>
        <w:rPr>
          <w:rFonts w:hint="eastAsia"/>
          <w:i/>
          <w:iCs/>
          <w:lang w:val="en-US" w:eastAsia="zh-CN"/>
        </w:rPr>
        <w:t>Rotating the bl</w:t>
      </w:r>
      <w:r>
        <w:rPr>
          <w:rFonts w:hint="eastAsia"/>
          <w:i/>
          <w:iCs/>
          <w:lang w:val="en-US" w:eastAsia="zh-CN"/>
        </w:rPr>
        <w:t>ocker for each element;</w:t>
      </w:r>
    </w:p>
    <w:p w:rsidR="00D003DF" w:rsidRDefault="0010664D">
      <w:pPr>
        <w:numPr>
          <w:ilvl w:val="1"/>
          <w:numId w:val="34"/>
        </w:numPr>
        <w:spacing w:line="259" w:lineRule="auto"/>
        <w:rPr>
          <w:i/>
          <w:iCs/>
          <w:lang w:val="en-US" w:eastAsia="zh-CN"/>
        </w:rPr>
      </w:pPr>
      <w:r>
        <w:rPr>
          <w:rFonts w:hint="eastAsia"/>
          <w:i/>
          <w:iCs/>
          <w:lang w:val="en-US" w:eastAsia="zh-CN"/>
        </w:rPr>
        <w:t>Calculating the angular blocking regions for each element according the rotated blocker;</w:t>
      </w:r>
    </w:p>
    <w:p w:rsidR="00D003DF" w:rsidRDefault="0010664D">
      <w:pPr>
        <w:numPr>
          <w:ilvl w:val="0"/>
          <w:numId w:val="34"/>
        </w:numPr>
        <w:spacing w:line="259" w:lineRule="auto"/>
        <w:rPr>
          <w:i/>
          <w:iCs/>
          <w:lang w:val="en-US" w:eastAsia="zh-CN"/>
        </w:rPr>
      </w:pPr>
      <w:r>
        <w:rPr>
          <w:rFonts w:hint="eastAsia"/>
          <w:i/>
          <w:iCs/>
          <w:lang w:val="en-US" w:eastAsia="zh-CN"/>
        </w:rPr>
        <w:t>Extending the attenuation determination formula into element wise;</w:t>
      </w:r>
    </w:p>
    <w:p w:rsidR="00D003DF" w:rsidRDefault="0010664D">
      <w:pPr>
        <w:numPr>
          <w:ilvl w:val="255"/>
          <w:numId w:val="0"/>
        </w:numPr>
        <w:rPr>
          <w:rFonts w:hAnsi="Cambria Math"/>
          <w:i/>
          <w:iCs/>
          <w:lang w:val="en-US" w:eastAsia="zh-CN"/>
        </w:rPr>
      </w:pPr>
      <w:r>
        <w:rPr>
          <w:rFonts w:hint="eastAsia"/>
          <w:b/>
          <w:bCs/>
          <w:i/>
          <w:iCs/>
          <w:lang w:val="en-US" w:eastAsia="zh-CN"/>
        </w:rPr>
        <w:t>Proposal 23:</w:t>
      </w:r>
      <w:r>
        <w:rPr>
          <w:rFonts w:hint="eastAsia"/>
          <w:i/>
          <w:iCs/>
          <w:lang w:val="en-US" w:eastAsia="zh-CN"/>
        </w:rPr>
        <w:t xml:space="preserve"> For the clusters of a UE, the ratio of clusters with SNS featur</w:t>
      </w:r>
      <w:r>
        <w:rPr>
          <w:rFonts w:hint="eastAsia"/>
          <w:i/>
          <w:iCs/>
          <w:lang w:val="en-US" w:eastAsia="zh-CN"/>
        </w:rPr>
        <w:t>e follows the normal distribution</w:t>
      </w:r>
      <w:r>
        <w:rPr>
          <w:i/>
          <w:iCs/>
          <w:lang w:val="en-US" w:eastAsia="zh-CN"/>
        </w:rPr>
        <w:t>, e.g.,</w:t>
      </w:r>
      <w:r>
        <w:rPr>
          <w:rFonts w:hint="eastAsia"/>
          <w:i/>
          <w:iCs/>
          <w:lang w:val="en-US" w:eastAsia="zh-CN"/>
        </w:rPr>
        <w:t xml:space="preserve"> </w:t>
      </w:r>
      <m:oMath>
        <m:r>
          <w:rPr>
            <w:rFonts w:ascii="Cambria Math" w:hAnsi="Cambria Math" w:hint="eastAsia"/>
            <w:lang w:val="en-US" w:eastAsia="zh-CN"/>
          </w:rPr>
          <m:t>N</m:t>
        </m:r>
        <m:d>
          <m:dPr>
            <m:ctrlPr>
              <w:rPr>
                <w:rFonts w:ascii="Cambria Math" w:hAnsi="Cambria Math" w:hint="eastAsia"/>
                <w:i/>
                <w:iCs/>
                <w:lang w:val="en-US" w:eastAsia="zh-CN"/>
              </w:rPr>
            </m:ctrlPr>
          </m:dPr>
          <m:e>
            <m:r>
              <w:rPr>
                <w:rFonts w:ascii="Cambria Math" w:hAnsi="Cambria Math" w:hint="eastAsia"/>
                <w:lang w:val="en-US" w:eastAsia="zh-CN"/>
              </w:rPr>
              <m:t>0.18,</m:t>
            </m:r>
            <m:sSup>
              <m:sSupPr>
                <m:ctrlPr>
                  <w:rPr>
                    <w:rFonts w:ascii="Cambria Math" w:hAnsi="Cambria Math" w:hint="eastAsia"/>
                    <w:i/>
                    <w:iCs/>
                    <w:lang w:val="en-US" w:eastAsia="zh-CN"/>
                  </w:rPr>
                </m:ctrlPr>
              </m:sSupPr>
              <m:e>
                <m:r>
                  <w:rPr>
                    <w:rFonts w:ascii="Cambria Math" w:hAnsi="Cambria Math" w:hint="eastAsia"/>
                    <w:lang w:val="en-US" w:eastAsia="zh-CN"/>
                  </w:rPr>
                  <m:t>0.007</m:t>
                </m:r>
              </m:e>
              <m:sup>
                <m:r>
                  <w:rPr>
                    <w:rFonts w:ascii="Cambria Math" w:hAnsi="Cambria Math" w:hint="eastAsia"/>
                    <w:lang w:val="en-US" w:eastAsia="zh-CN"/>
                  </w:rPr>
                  <m:t>2</m:t>
                </m:r>
              </m:sup>
            </m:sSup>
          </m:e>
        </m:d>
      </m:oMath>
      <w:r>
        <w:rPr>
          <w:rFonts w:hAnsi="Cambria Math" w:hint="eastAsia"/>
          <w:i/>
          <w:iCs/>
          <w:lang w:val="en-US" w:eastAsia="zh-CN"/>
        </w:rPr>
        <w:t>;</w:t>
      </w:r>
    </w:p>
    <w:p w:rsidR="00D003DF" w:rsidRDefault="0010664D">
      <w:pPr>
        <w:numPr>
          <w:ilvl w:val="255"/>
          <w:numId w:val="0"/>
        </w:numPr>
        <w:rPr>
          <w:i/>
          <w:iCs/>
          <w:kern w:val="2"/>
          <w:lang w:val="en-US" w:eastAsia="zh-CN"/>
        </w:rPr>
      </w:pPr>
      <w:r>
        <w:rPr>
          <w:b/>
          <w:bCs/>
          <w:i/>
          <w:iCs/>
          <w:kern w:val="2"/>
          <w:lang w:val="en-US" w:eastAsia="zh-CN"/>
        </w:rPr>
        <w:t>Proposal 2</w:t>
      </w:r>
      <w:r>
        <w:rPr>
          <w:rFonts w:hint="eastAsia"/>
          <w:b/>
          <w:bCs/>
          <w:i/>
          <w:iCs/>
          <w:kern w:val="2"/>
          <w:lang w:val="en-US" w:eastAsia="zh-CN"/>
        </w:rPr>
        <w:t>4</w:t>
      </w:r>
      <w:r>
        <w:rPr>
          <w:b/>
          <w:bCs/>
          <w:i/>
          <w:iCs/>
          <w:kern w:val="2"/>
          <w:lang w:val="en-US" w:eastAsia="zh-CN"/>
        </w:rPr>
        <w:t>:</w:t>
      </w:r>
      <w:r>
        <w:rPr>
          <w:i/>
          <w:iCs/>
          <w:kern w:val="2"/>
          <w:lang w:val="en-US" w:eastAsia="zh-CN"/>
        </w:rPr>
        <w:t xml:space="preserve"> The ratio of visible elements to the total number of antenna elements can be used as a parameter to measure the size of the visible region. For the ratio generation process, the following</w:t>
      </w:r>
      <w:r>
        <w:rPr>
          <w:i/>
          <w:iCs/>
          <w:kern w:val="2"/>
          <w:lang w:val="en-US" w:eastAsia="zh-CN"/>
        </w:rPr>
        <w:t xml:space="preserve"> aspects should be considered:</w:t>
      </w:r>
    </w:p>
    <w:p w:rsidR="00D003DF" w:rsidRDefault="0010664D">
      <w:pPr>
        <w:widowControl w:val="0"/>
        <w:numPr>
          <w:ilvl w:val="0"/>
          <w:numId w:val="39"/>
        </w:numPr>
        <w:snapToGrid/>
        <w:spacing w:before="120"/>
        <w:rPr>
          <w:rFonts w:ascii="Times" w:eastAsia="Batang" w:hAnsi="Times"/>
          <w:i/>
          <w:iCs/>
          <w:szCs w:val="24"/>
          <w:lang w:val="en-US" w:eastAsia="zh-CN"/>
        </w:rPr>
      </w:pPr>
      <w:r>
        <w:rPr>
          <w:rFonts w:ascii="Times" w:eastAsia="Batang" w:hAnsi="Times" w:hint="eastAsia"/>
          <w:i/>
          <w:iCs/>
          <w:szCs w:val="24"/>
          <w:lang w:val="en-US" w:eastAsia="zh-CN"/>
        </w:rPr>
        <w:t>For LOS rays, generate the ratio of visible elements based on the probability function:</w:t>
      </w:r>
      <m:oMath>
        <m:r>
          <w:rPr>
            <w:rFonts w:ascii="Cambria Math" w:eastAsia="Batang" w:hAnsi="Cambria Math" w:hint="eastAsia"/>
            <w:szCs w:val="24"/>
            <w:lang w:val="en-US" w:eastAsia="zh-CN"/>
          </w:rPr>
          <m:t>P</m:t>
        </m:r>
        <m:d>
          <m:dPr>
            <m:ctrlPr>
              <w:rPr>
                <w:rFonts w:ascii="Cambria Math" w:eastAsia="Batang" w:hAnsi="Cambria Math" w:hint="eastAsia"/>
                <w:i/>
                <w:szCs w:val="24"/>
                <w:lang w:val="en-US" w:eastAsia="zh-CN"/>
              </w:rPr>
            </m:ctrlPr>
          </m:dPr>
          <m:e>
            <m:r>
              <w:rPr>
                <w:rFonts w:ascii="Cambria Math" w:eastAsia="Batang" w:hAnsi="Cambria Math" w:hint="eastAsia"/>
                <w:szCs w:val="24"/>
                <w:lang w:val="en-US" w:eastAsia="zh-CN"/>
              </w:rPr>
              <m:t>x</m:t>
            </m:r>
          </m:e>
        </m:d>
        <m:r>
          <w:rPr>
            <w:rFonts w:ascii="Cambria Math" w:eastAsia="Batang" w:hAnsi="Cambria Math" w:hint="eastAsia"/>
            <w:szCs w:val="24"/>
            <w:lang w:val="en-US" w:eastAsia="zh-CN"/>
          </w:rPr>
          <m:t>=0.0766</m:t>
        </m:r>
        <m:sSup>
          <m:sSupPr>
            <m:ctrlPr>
              <w:rPr>
                <w:rFonts w:ascii="Cambria Math" w:eastAsia="Batang" w:hAnsi="Cambria Math" w:hint="eastAsia"/>
                <w:i/>
                <w:szCs w:val="24"/>
                <w:lang w:val="en-US" w:eastAsia="zh-CN"/>
              </w:rPr>
            </m:ctrlPr>
          </m:sSupPr>
          <m:e>
            <m:r>
              <w:rPr>
                <w:rFonts w:ascii="Cambria Math" w:eastAsia="Batang" w:hAnsi="Cambria Math" w:hint="eastAsia"/>
                <w:szCs w:val="24"/>
                <w:lang w:val="en-US" w:eastAsia="zh-CN"/>
              </w:rPr>
              <m:t>x</m:t>
            </m:r>
          </m:e>
          <m:sup>
            <m:r>
              <w:rPr>
                <w:rFonts w:ascii="Cambria Math" w:eastAsia="Batang" w:hAnsi="Cambria Math" w:hint="eastAsia"/>
                <w:szCs w:val="24"/>
                <w:lang w:val="en-US" w:eastAsia="zh-CN"/>
              </w:rPr>
              <m:t>2</m:t>
            </m:r>
          </m:sup>
        </m:sSup>
        <m:r>
          <w:rPr>
            <w:rFonts w:ascii="Cambria Math" w:eastAsia="Batang" w:hAnsi="Cambria Math" w:hint="eastAsia"/>
            <w:szCs w:val="24"/>
            <w:lang w:val="en-US" w:eastAsia="zh-CN"/>
          </w:rPr>
          <m:t>+0.0143</m:t>
        </m:r>
        <m:r>
          <w:rPr>
            <w:rFonts w:ascii="Cambria Math" w:eastAsia="Batang" w:hAnsi="Cambria Math" w:hint="eastAsia"/>
            <w:szCs w:val="24"/>
            <w:lang w:val="en-US" w:eastAsia="zh-CN"/>
          </w:rPr>
          <m:t>x</m:t>
        </m:r>
        <m:r>
          <w:rPr>
            <w:rFonts w:ascii="Cambria Math" w:eastAsia="Batang" w:hAnsi="Cambria Math" w:hint="eastAsia"/>
            <w:szCs w:val="24"/>
            <w:lang w:val="en-US" w:eastAsia="zh-CN"/>
          </w:rPr>
          <m:t>+0.0669</m:t>
        </m:r>
      </m:oMath>
      <w:r>
        <w:rPr>
          <w:rFonts w:eastAsia="Batang" w:hAnsi="Cambria Math" w:hint="eastAsia"/>
          <w:i/>
          <w:iCs/>
          <w:szCs w:val="24"/>
          <w:lang w:val="en-US" w:eastAsia="zh-CN"/>
        </w:rPr>
        <w:t>;</w:t>
      </w:r>
    </w:p>
    <w:p w:rsidR="00D003DF" w:rsidRDefault="0010664D">
      <w:pPr>
        <w:widowControl w:val="0"/>
        <w:numPr>
          <w:ilvl w:val="0"/>
          <w:numId w:val="39"/>
        </w:numPr>
        <w:snapToGrid/>
        <w:spacing w:before="120"/>
        <w:rPr>
          <w:i/>
          <w:iCs/>
          <w:lang w:val="en-US" w:eastAsia="zh-CN"/>
        </w:rPr>
      </w:pPr>
      <w:r>
        <w:rPr>
          <w:rFonts w:ascii="Times" w:eastAsia="Batang" w:hAnsi="Times" w:hint="eastAsia"/>
          <w:i/>
          <w:iCs/>
          <w:szCs w:val="24"/>
          <w:lang w:val="en-US" w:eastAsia="zh-CN"/>
        </w:rPr>
        <w:lastRenderedPageBreak/>
        <w:t>For NLOS clusters, generate the ratio of visible elements based on uniform distribution;</w:t>
      </w:r>
    </w:p>
    <w:p w:rsidR="00D003DF" w:rsidRDefault="0010664D">
      <w:pPr>
        <w:numPr>
          <w:ilvl w:val="255"/>
          <w:numId w:val="0"/>
        </w:numPr>
        <w:jc w:val="left"/>
        <w:rPr>
          <w:i/>
          <w:iCs/>
          <w:kern w:val="2"/>
          <w:lang w:val="en-US" w:eastAsia="zh-CN"/>
        </w:rPr>
      </w:pPr>
      <w:r>
        <w:rPr>
          <w:b/>
          <w:bCs/>
          <w:i/>
          <w:iCs/>
          <w:kern w:val="2"/>
          <w:lang w:val="en-US" w:eastAsia="zh-CN"/>
        </w:rPr>
        <w:t>Proposal 2</w:t>
      </w:r>
      <w:r>
        <w:rPr>
          <w:rFonts w:hint="eastAsia"/>
          <w:b/>
          <w:bCs/>
          <w:i/>
          <w:iCs/>
          <w:kern w:val="2"/>
          <w:lang w:val="en-US" w:eastAsia="zh-CN"/>
        </w:rPr>
        <w:t>5</w:t>
      </w:r>
      <w:r>
        <w:rPr>
          <w:b/>
          <w:bCs/>
          <w:i/>
          <w:iCs/>
          <w:kern w:val="2"/>
          <w:lang w:val="en-US" w:eastAsia="zh-CN"/>
        </w:rPr>
        <w:t>:</w:t>
      </w:r>
      <w:r>
        <w:rPr>
          <w:i/>
          <w:iCs/>
          <w:kern w:val="2"/>
          <w:lang w:val="en-US" w:eastAsia="zh-CN"/>
        </w:rPr>
        <w:t xml:space="preserve"> The Detailed procedure to model the spatial non-stationarity in the link level simulations is given as following:</w:t>
      </w:r>
    </w:p>
    <w:p w:rsidR="00D003DF" w:rsidRDefault="0010664D">
      <w:pPr>
        <w:rPr>
          <w:lang w:eastAsia="zh-CN"/>
        </w:rPr>
      </w:pPr>
      <w:r>
        <w:rPr>
          <w:noProof/>
        </w:rPr>
        <w:drawing>
          <wp:inline distT="0" distB="0" distL="114300" distR="114300">
            <wp:extent cx="6115685" cy="653415"/>
            <wp:effectExtent l="0" t="0" r="10795" b="1905"/>
            <wp:docPr id="29" name="图片 29" descr="202411080941130252170280111438F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descr="202411080941130252170280111438FD"/>
                    <pic:cNvPicPr>
                      <a:picLocks noChangeAspect="1"/>
                    </pic:cNvPicPr>
                  </pic:nvPicPr>
                  <pic:blipFill>
                    <a:blip r:embed="rId77"/>
                    <a:stretch>
                      <a:fillRect/>
                    </a:stretch>
                  </pic:blipFill>
                  <pic:spPr>
                    <a:xfrm>
                      <a:off x="0" y="0"/>
                      <a:ext cx="6115685" cy="653415"/>
                    </a:xfrm>
                    <a:prstGeom prst="rect">
                      <a:avLst/>
                    </a:prstGeom>
                  </pic:spPr>
                </pic:pic>
              </a:graphicData>
            </a:graphic>
          </wp:inline>
        </w:drawing>
      </w:r>
    </w:p>
    <w:p w:rsidR="00D003DF" w:rsidRDefault="0010664D">
      <w:pPr>
        <w:pStyle w:val="1"/>
        <w:numPr>
          <w:ilvl w:val="0"/>
          <w:numId w:val="0"/>
        </w:numPr>
        <w:pBdr>
          <w:top w:val="single" w:sz="12" w:space="0" w:color="auto"/>
        </w:pBdr>
        <w:ind w:left="425" w:hanging="425"/>
      </w:pPr>
      <w:r>
        <w:rPr>
          <w:rFonts w:hint="eastAsia"/>
        </w:rPr>
        <w:t>R</w:t>
      </w:r>
      <w:r>
        <w:t>eference</w:t>
      </w:r>
    </w:p>
    <w:p w:rsidR="00D003DF" w:rsidRDefault="0010664D">
      <w:pPr>
        <w:pStyle w:val="aff5"/>
        <w:numPr>
          <w:ilvl w:val="0"/>
          <w:numId w:val="40"/>
        </w:numPr>
        <w:snapToGrid/>
      </w:pPr>
      <w:r>
        <w:rPr>
          <w:rFonts w:hint="eastAsia"/>
        </w:rPr>
        <w:t>Chair</w:t>
      </w:r>
      <w:r>
        <w:rPr>
          <w:lang w:val="en-US" w:eastAsia="zh-CN"/>
        </w:rPr>
        <w:t>’</w:t>
      </w:r>
      <w:r>
        <w:rPr>
          <w:rFonts w:hint="eastAsia"/>
          <w:lang w:val="en-US" w:eastAsia="zh-CN"/>
        </w:rPr>
        <w:t xml:space="preserve"> </w:t>
      </w:r>
      <w:r>
        <w:rPr>
          <w:rFonts w:hint="eastAsia"/>
        </w:rPr>
        <w:t>s notes for RAN1#1</w:t>
      </w:r>
      <w:r>
        <w:rPr>
          <w:rFonts w:hint="eastAsia"/>
          <w:lang w:val="en-US" w:eastAsia="zh-CN"/>
        </w:rPr>
        <w:t>18bis</w:t>
      </w:r>
    </w:p>
    <w:p w:rsidR="00D003DF" w:rsidRDefault="0010664D">
      <w:pPr>
        <w:pStyle w:val="aff5"/>
        <w:numPr>
          <w:ilvl w:val="0"/>
          <w:numId w:val="40"/>
        </w:numPr>
        <w:snapToGrid/>
        <w:spacing w:line="259" w:lineRule="auto"/>
        <w:rPr>
          <w:lang w:val="en-US" w:eastAsia="zh-CN"/>
        </w:rPr>
      </w:pPr>
      <w:bookmarkStart w:id="6" w:name="_Ref163037539"/>
      <w:r>
        <w:rPr>
          <w:rFonts w:hint="eastAsia"/>
          <w:lang w:val="en-US" w:eastAsia="zh-CN"/>
        </w:rPr>
        <w:t>TR 38.901. Study on channel for frequencies from 0.5 to 100 GHz.</w:t>
      </w:r>
      <w:bookmarkEnd w:id="6"/>
    </w:p>
    <w:p w:rsidR="00D003DF" w:rsidRDefault="0010664D">
      <w:pPr>
        <w:pStyle w:val="aff5"/>
        <w:numPr>
          <w:ilvl w:val="0"/>
          <w:numId w:val="40"/>
        </w:numPr>
        <w:snapToGrid/>
        <w:spacing w:line="259" w:lineRule="auto"/>
        <w:rPr>
          <w:lang w:val="en-US" w:eastAsia="zh-CN"/>
        </w:rPr>
      </w:pPr>
      <w:r>
        <w:rPr>
          <w:rFonts w:hint="eastAsia"/>
          <w:lang w:val="en-US" w:eastAsia="zh-CN"/>
        </w:rPr>
        <w:t>R1</w:t>
      </w:r>
      <w:r>
        <w:rPr>
          <w:lang w:val="en-US" w:eastAsia="zh-CN"/>
        </w:rPr>
        <w:t xml:space="preserve">-2409724  </w:t>
      </w:r>
      <w:r>
        <w:rPr>
          <w:rFonts w:hint="eastAsia"/>
          <w:lang w:val="en-US" w:eastAsia="zh-CN"/>
        </w:rPr>
        <w:t>Discussion on channel</w:t>
      </w:r>
      <w:r>
        <w:rPr>
          <w:rFonts w:hint="eastAsia"/>
          <w:lang w:val="en-US" w:eastAsia="zh-CN"/>
        </w:rPr>
        <w:t xml:space="preserve"> model validation for 7-24 GHz, ZTE</w:t>
      </w:r>
    </w:p>
    <w:p w:rsidR="00D003DF" w:rsidRDefault="0010664D">
      <w:pPr>
        <w:pStyle w:val="aff5"/>
        <w:numPr>
          <w:ilvl w:val="0"/>
          <w:numId w:val="40"/>
        </w:numPr>
        <w:snapToGrid/>
        <w:spacing w:line="259" w:lineRule="auto"/>
        <w:rPr>
          <w:lang w:val="en-US" w:eastAsia="zh-CN"/>
        </w:rPr>
      </w:pPr>
      <w:r>
        <w:rPr>
          <w:lang w:val="en-US" w:eastAsia="zh-CN"/>
        </w:rPr>
        <w:t>GB/T 5703-2023</w:t>
      </w:r>
      <w:r>
        <w:rPr>
          <w:rFonts w:hint="eastAsia"/>
          <w:lang w:val="en-US" w:eastAsia="zh-CN"/>
        </w:rPr>
        <w:t xml:space="preserve">, </w:t>
      </w:r>
      <w:r>
        <w:rPr>
          <w:lang w:val="en-US" w:eastAsia="zh-CN"/>
        </w:rPr>
        <w:t>Basic human body measurements for technological design</w:t>
      </w:r>
      <w:r>
        <w:rPr>
          <w:rFonts w:hint="eastAsia"/>
          <w:lang w:val="en-US" w:eastAsia="zh-CN"/>
        </w:rPr>
        <w:t>.</w:t>
      </w:r>
    </w:p>
    <w:p w:rsidR="00D003DF" w:rsidRDefault="0010664D">
      <w:pPr>
        <w:pStyle w:val="aff5"/>
        <w:numPr>
          <w:ilvl w:val="0"/>
          <w:numId w:val="40"/>
        </w:numPr>
        <w:snapToGrid/>
        <w:spacing w:line="259" w:lineRule="auto"/>
        <w:rPr>
          <w:lang w:val="en-US" w:eastAsia="zh-CN"/>
        </w:rPr>
      </w:pPr>
      <w:r>
        <w:rPr>
          <w:lang w:val="en-US" w:eastAsia="zh-CN"/>
        </w:rPr>
        <w:t>R1-2408896</w:t>
      </w:r>
      <w:r>
        <w:rPr>
          <w:rFonts w:hint="eastAsia"/>
          <w:lang w:val="en-US" w:eastAsia="zh-CN"/>
        </w:rPr>
        <w:t xml:space="preserve"> </w:t>
      </w:r>
      <w:r>
        <w:rPr>
          <w:lang w:val="en-US" w:eastAsia="zh-CN"/>
        </w:rPr>
        <w:t>Discussion on Channel model adaptation/extension of TR38.901 for 7-24GHz</w:t>
      </w:r>
      <w:r>
        <w:rPr>
          <w:lang w:val="en-US" w:eastAsia="zh-CN"/>
        </w:rPr>
        <w:tab/>
        <w:t>Nokia</w:t>
      </w:r>
    </w:p>
    <w:p w:rsidR="00D003DF" w:rsidRDefault="0010664D">
      <w:pPr>
        <w:keepNext/>
        <w:pBdr>
          <w:top w:val="single" w:sz="12" w:space="0" w:color="auto"/>
        </w:pBdr>
        <w:spacing w:before="120" w:line="259" w:lineRule="auto"/>
        <w:outlineLvl w:val="0"/>
        <w:rPr>
          <w:rFonts w:ascii="Arial" w:hAnsi="Arial"/>
          <w:sz w:val="28"/>
          <w:lang w:val="en-US" w:eastAsia="zh-CN"/>
        </w:rPr>
      </w:pPr>
      <w:r>
        <w:rPr>
          <w:rFonts w:ascii="Arial" w:hAnsi="Arial" w:hint="eastAsia"/>
          <w:sz w:val="28"/>
          <w:lang w:val="en-US" w:eastAsia="zh-CN"/>
        </w:rPr>
        <w:lastRenderedPageBreak/>
        <w:t>Annex</w:t>
      </w:r>
    </w:p>
    <w:p w:rsidR="00D003DF" w:rsidRDefault="0010664D">
      <w:pPr>
        <w:keepNext/>
        <w:pBdr>
          <w:top w:val="single" w:sz="12" w:space="0" w:color="auto"/>
        </w:pBdr>
        <w:spacing w:before="120" w:line="259" w:lineRule="auto"/>
        <w:outlineLvl w:val="1"/>
        <w:rPr>
          <w:rFonts w:ascii="Arial" w:hAnsi="Arial"/>
          <w:sz w:val="24"/>
          <w:szCs w:val="24"/>
          <w:lang w:val="en-US" w:eastAsia="zh-CN"/>
        </w:rPr>
      </w:pPr>
      <w:r>
        <w:rPr>
          <w:rFonts w:ascii="Arial" w:hAnsi="Arial" w:hint="eastAsia"/>
          <w:sz w:val="24"/>
          <w:szCs w:val="24"/>
          <w:lang w:val="en-US" w:eastAsia="zh-CN"/>
        </w:rPr>
        <w:t>A-1 Simulation map for ray-tracing platform</w:t>
      </w:r>
    </w:p>
    <w:p w:rsidR="00D003DF" w:rsidRDefault="0010664D">
      <w:pPr>
        <w:keepNext/>
        <w:pBdr>
          <w:top w:val="single" w:sz="12" w:space="0" w:color="auto"/>
        </w:pBdr>
        <w:spacing w:before="120" w:line="259" w:lineRule="auto"/>
        <w:rPr>
          <w:lang w:val="en-US" w:eastAsia="zh-CN"/>
        </w:rPr>
      </w:pPr>
      <w:r>
        <w:rPr>
          <w:lang w:val="en-US" w:eastAsia="zh-CN"/>
        </w:rPr>
        <w:t>--Map</w:t>
      </w:r>
      <w:r>
        <w:rPr>
          <w:rFonts w:hint="eastAsia"/>
          <w:lang w:val="en-US" w:eastAsia="zh-CN"/>
        </w:rPr>
        <w:t xml:space="preserve"> 1</w:t>
      </w:r>
      <w:r>
        <w:rPr>
          <w:lang w:val="en-US" w:eastAsia="zh-CN"/>
        </w:rPr>
        <w:t xml:space="preserve"> information for UMi scenarios:</w:t>
      </w:r>
    </w:p>
    <w:p w:rsidR="00D003DF" w:rsidRDefault="0010664D">
      <w:pPr>
        <w:keepNext/>
        <w:pBdr>
          <w:top w:val="single" w:sz="12" w:space="0" w:color="auto"/>
        </w:pBdr>
        <w:spacing w:before="120" w:line="259" w:lineRule="auto"/>
        <w:jc w:val="center"/>
      </w:pPr>
      <w:r>
        <w:rPr>
          <w:noProof/>
        </w:rPr>
        <w:drawing>
          <wp:inline distT="0" distB="0" distL="114300" distR="114300">
            <wp:extent cx="3481070" cy="2120900"/>
            <wp:effectExtent l="0" t="0" r="8890" b="12700"/>
            <wp:docPr id="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2"/>
                    <pic:cNvPicPr>
                      <a:picLocks noChangeAspect="1"/>
                    </pic:cNvPicPr>
                  </pic:nvPicPr>
                  <pic:blipFill>
                    <a:blip r:embed="rId78"/>
                    <a:stretch>
                      <a:fillRect/>
                    </a:stretch>
                  </pic:blipFill>
                  <pic:spPr>
                    <a:xfrm>
                      <a:off x="0" y="0"/>
                      <a:ext cx="3481070" cy="2120900"/>
                    </a:xfrm>
                    <a:prstGeom prst="rect">
                      <a:avLst/>
                    </a:prstGeom>
                    <a:noFill/>
                    <a:ln>
                      <a:noFill/>
                    </a:ln>
                  </pic:spPr>
                </pic:pic>
              </a:graphicData>
            </a:graphic>
          </wp:inline>
        </w:drawing>
      </w:r>
    </w:p>
    <w:p w:rsidR="00D003DF" w:rsidRDefault="0010664D">
      <w:pPr>
        <w:keepNext/>
        <w:pBdr>
          <w:top w:val="single" w:sz="12" w:space="0" w:color="auto"/>
        </w:pBdr>
        <w:spacing w:before="120" w:line="259" w:lineRule="auto"/>
        <w:rPr>
          <w:lang w:val="en-US" w:eastAsia="zh-CN"/>
        </w:rPr>
      </w:pPr>
      <w:r>
        <w:rPr>
          <w:rFonts w:hint="eastAsia"/>
          <w:lang w:val="en-US" w:eastAsia="zh-CN"/>
        </w:rPr>
        <w:t>--Map 2 information for Indoor Office scenario:</w:t>
      </w:r>
    </w:p>
    <w:p w:rsidR="00D003DF" w:rsidRDefault="0010664D">
      <w:pPr>
        <w:keepNext/>
        <w:pBdr>
          <w:top w:val="single" w:sz="12" w:space="0" w:color="auto"/>
        </w:pBdr>
        <w:spacing w:before="120" w:line="259" w:lineRule="auto"/>
        <w:jc w:val="center"/>
        <w:rPr>
          <w:lang w:val="en-US" w:eastAsia="zh-CN"/>
        </w:rPr>
      </w:pPr>
      <w:r>
        <w:rPr>
          <w:rFonts w:hint="eastAsia"/>
          <w:noProof/>
          <w:lang w:val="en-US" w:eastAsia="zh-CN"/>
        </w:rPr>
        <w:drawing>
          <wp:inline distT="0" distB="0" distL="114300" distR="114300">
            <wp:extent cx="2670810" cy="2829560"/>
            <wp:effectExtent l="0" t="0" r="11430" b="5080"/>
            <wp:docPr id="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1"/>
                    <pic:cNvPicPr>
                      <a:picLocks noChangeAspect="1"/>
                    </pic:cNvPicPr>
                  </pic:nvPicPr>
                  <pic:blipFill>
                    <a:blip r:embed="rId79"/>
                    <a:srcRect l="14139" r="15065"/>
                    <a:stretch>
                      <a:fillRect/>
                    </a:stretch>
                  </pic:blipFill>
                  <pic:spPr>
                    <a:xfrm>
                      <a:off x="0" y="0"/>
                      <a:ext cx="2670810" cy="2829560"/>
                    </a:xfrm>
                    <a:prstGeom prst="rect">
                      <a:avLst/>
                    </a:prstGeom>
                    <a:noFill/>
                    <a:ln>
                      <a:noFill/>
                    </a:ln>
                  </pic:spPr>
                </pic:pic>
              </a:graphicData>
            </a:graphic>
          </wp:inline>
        </w:drawing>
      </w:r>
    </w:p>
    <w:p w:rsidR="00D003DF" w:rsidRDefault="00D003DF">
      <w:pPr>
        <w:keepNext/>
        <w:numPr>
          <w:ilvl w:val="255"/>
          <w:numId w:val="0"/>
        </w:numPr>
        <w:pBdr>
          <w:top w:val="single" w:sz="12" w:space="0" w:color="auto"/>
        </w:pBdr>
        <w:spacing w:before="120" w:line="259" w:lineRule="auto"/>
        <w:rPr>
          <w:lang w:val="en-US" w:eastAsia="zh-CN"/>
        </w:rPr>
      </w:pPr>
    </w:p>
    <w:p w:rsidR="00D003DF" w:rsidRDefault="00D003DF">
      <w:pPr>
        <w:snapToGrid/>
        <w:spacing w:line="259" w:lineRule="auto"/>
        <w:jc w:val="center"/>
        <w:rPr>
          <w:lang w:val="en-US" w:eastAsia="zh-CN"/>
        </w:rPr>
      </w:pPr>
    </w:p>
    <w:sectPr w:rsidR="00D003DF">
      <w:footerReference w:type="default" r:id="rId80"/>
      <w:pgSz w:w="11907" w:h="16840"/>
      <w:pgMar w:top="1134" w:right="1134" w:bottom="1134" w:left="1134" w:header="720" w:footer="578" w:gutter="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10664D" w:rsidRDefault="0010664D">
      <w:pPr>
        <w:spacing w:after="0"/>
      </w:pPr>
      <w:r>
        <w:separator/>
      </w:r>
    </w:p>
  </w:endnote>
  <w:endnote w:type="continuationSeparator" w:id="0">
    <w:p w:rsidR="0010664D" w:rsidRDefault="0010664D">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onotype Sorts">
    <w:altName w:val="Segoe UI Symbol"/>
    <w:charset w:val="02"/>
    <w:family w:val="auto"/>
    <w:pitch w:val="default"/>
    <w:sig w:usb0="00000000" w:usb1="00000000" w:usb2="00000000" w:usb3="00000000" w:csb0="80000000" w:csb1="00000000"/>
  </w:font>
  <w:font w:name="Times">
    <w:altName w:val="Times New Roman"/>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default"/>
    <w:sig w:usb0="00000000" w:usb1="00000000" w:usb2="00000030" w:usb3="00000000" w:csb0="0008009F" w:csb1="00000000"/>
  </w:font>
  <w:font w:name="Webdings">
    <w:panose1 w:val="05030102010509060703"/>
    <w:charset w:val="02"/>
    <w:family w:val="roman"/>
    <w:pitch w:val="variable"/>
    <w:sig w:usb0="00000000" w:usb1="10000000" w:usb2="00000000" w:usb3="00000000" w:csb0="80000000" w:csb1="00000000"/>
  </w:font>
  <w:font w:name="宋体">
    <w:altName w:val="SimSun"/>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default"/>
    <w:sig w:usb0="E1002EFF" w:usb1="C000605B" w:usb2="00000029" w:usb3="00000000" w:csb0="200101FF" w:csb1="20280000"/>
  </w:font>
  <w:font w:name="楷体_GB2312">
    <w:altName w:val="楷体"/>
    <w:charset w:val="86"/>
    <w:family w:val="modern"/>
    <w:pitch w:val="default"/>
    <w:sig w:usb0="00000000" w:usb1="00000000" w:usb2="00000016" w:usb3="00000000" w:csb0="00040001" w:csb1="00000000"/>
  </w:font>
  <w:font w:name="Segoe UI">
    <w:panose1 w:val="020B0502040204020203"/>
    <w:charset w:val="00"/>
    <w:family w:val="swiss"/>
    <w:pitch w:val="default"/>
    <w:sig w:usb0="E4002EFF" w:usb1="C000E47F" w:usb2="00000009" w:usb3="00000000" w:csb0="200001FF" w:csb1="00000000"/>
  </w:font>
  <w:font w:name="Cambria">
    <w:panose1 w:val="02040503050406030204"/>
    <w:charset w:val="00"/>
    <w:family w:val="roman"/>
    <w:pitch w:val="default"/>
    <w:sig w:usb0="E00006FF" w:usb1="420024FF" w:usb2="02000000" w:usb3="00000000" w:csb0="2000019F" w:csb1="00000000"/>
  </w:font>
  <w:font w:name="New York">
    <w:panose1 w:val="02040503060506020304"/>
    <w:charset w:val="00"/>
    <w:family w:val="roman"/>
    <w:pitch w:val="default"/>
    <w:sig w:usb0="00000000" w:usb1="00000000" w:usb2="00000000" w:usb3="00000000" w:csb0="00000001" w:csb1="00000000"/>
  </w:font>
  <w:font w:name="MS Mincho">
    <w:altName w:val="ＭＳ 明朝"/>
    <w:panose1 w:val="02020609040205080304"/>
    <w:charset w:val="80"/>
    <w:family w:val="modern"/>
    <w:pitch w:val="default"/>
    <w:sig w:usb0="00000000" w:usb1="00000000" w:usb2="08000012" w:usb3="00000000" w:csb0="0002009F" w:csb1="00000000"/>
  </w:font>
  <w:font w:name="Calibri">
    <w:panose1 w:val="020F0502020204030204"/>
    <w:charset w:val="00"/>
    <w:family w:val="swiss"/>
    <w:pitch w:val="variable"/>
    <w:sig w:usb0="E4002EFF" w:usb1="C200247B" w:usb2="00000009" w:usb3="00000000" w:csb0="000001FF" w:csb1="00000000"/>
  </w:font>
  <w:font w:name="CG Times (WN)">
    <w:altName w:val="Arial"/>
    <w:charset w:val="00"/>
    <w:family w:val="roman"/>
    <w:pitch w:val="default"/>
    <w:sig w:usb0="00000000" w:usb1="00000000" w:usb2="00000000" w:usb3="00000000" w:csb0="00000001" w:csb1="00000000"/>
  </w:font>
  <w:font w:name="Malgun Gothic">
    <w:panose1 w:val="020B0503020000020004"/>
    <w:charset w:val="81"/>
    <w:family w:val="swiss"/>
    <w:pitch w:val="default"/>
    <w:sig w:usb0="9000002F" w:usb1="29D77CFB" w:usb2="00000012" w:usb3="00000000" w:csb0="00080001" w:csb1="00000000"/>
  </w:font>
  <w:font w:name="等线">
    <w:altName w:val="DengXian"/>
    <w:panose1 w:val="02010600030101010101"/>
    <w:charset w:val="86"/>
    <w:family w:val="auto"/>
    <w:pitch w:val="variable"/>
    <w:sig w:usb0="A00002BF" w:usb1="38CF7CFA" w:usb2="00000016" w:usb3="00000000" w:csb0="0004000F" w:csb1="00000000"/>
  </w:font>
  <w:font w:name="Gulim">
    <w:altName w:val="굴림"/>
    <w:panose1 w:val="020B0600000101010101"/>
    <w:charset w:val="81"/>
    <w:family w:val="swiss"/>
    <w:pitch w:val="default"/>
    <w:sig w:usb0="00000000" w:usb1="00000000" w:usb2="00000030" w:usb3="00000000" w:csb0="0008009F" w:csb1="00000000"/>
  </w:font>
  <w:font w:name="Lohit Devanagari">
    <w:altName w:val="Cambria"/>
    <w:charset w:val="00"/>
    <w:family w:val="roman"/>
    <w:pitch w:val="default"/>
    <w:sig w:usb0="00000000" w:usb1="00000000" w:usb2="00000000" w:usb3="00000000" w:csb0="00000001" w:csb1="00000000"/>
  </w:font>
  <w:font w:name="MS Gothic">
    <w:altName w:val="ＭＳ ゴシック"/>
    <w:panose1 w:val="020B0609070205080204"/>
    <w:charset w:val="80"/>
    <w:family w:val="modern"/>
    <w:pitch w:val="default"/>
    <w:sig w:usb0="E00002FF" w:usb1="6AC7FDFB" w:usb2="08000012" w:usb3="00000000" w:csb0="4002009F" w:csb1="DFD70000"/>
  </w:font>
  <w:font w:name="微软雅黑">
    <w:panose1 w:val="020B0503020204020204"/>
    <w:charset w:val="86"/>
    <w:family w:val="swiss"/>
    <w:pitch w:val="default"/>
    <w:sig w:usb0="80000287" w:usb1="2ACF3C50" w:usb2="00000016" w:usb3="00000000" w:csb0="0004001F" w:csb1="00000000"/>
  </w:font>
  <w:font w:name="Cambria Math">
    <w:panose1 w:val="02040503050406030204"/>
    <w:charset w:val="00"/>
    <w:family w:val="roman"/>
    <w:pitch w:val="variable"/>
    <w:sig w:usb0="E00006FF" w:usb1="420024FF" w:usb2="02000000" w:usb3="00000000" w:csb0="0000019F"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113792897"/>
    </w:sdtPr>
    <w:sdtEndPr>
      <w:rPr>
        <w:sz w:val="11"/>
      </w:rPr>
    </w:sdtEndPr>
    <w:sdtContent>
      <w:sdt>
        <w:sdtPr>
          <w:id w:val="-1769616900"/>
        </w:sdtPr>
        <w:sdtEndPr>
          <w:rPr>
            <w:sz w:val="11"/>
          </w:rPr>
        </w:sdtEndPr>
        <w:sdtContent>
          <w:p w:rsidR="00D003DF" w:rsidRDefault="0010664D">
            <w:pPr>
              <w:pStyle w:val="af1"/>
              <w:jc w:val="right"/>
              <w:rPr>
                <w:sz w:val="11"/>
              </w:rPr>
            </w:pPr>
            <w:r>
              <w:rPr>
                <w:sz w:val="11"/>
                <w:lang w:val="zh-CN" w:eastAsia="zh-CN"/>
              </w:rPr>
              <w:t xml:space="preserve"> </w:t>
            </w:r>
            <w:r>
              <w:rPr>
                <w:b/>
                <w:bCs/>
                <w:sz w:val="16"/>
                <w:szCs w:val="24"/>
              </w:rPr>
              <w:fldChar w:fldCharType="begin"/>
            </w:r>
            <w:r>
              <w:rPr>
                <w:b/>
                <w:bCs/>
                <w:sz w:val="11"/>
              </w:rPr>
              <w:instrText>PAGE</w:instrText>
            </w:r>
            <w:r>
              <w:rPr>
                <w:b/>
                <w:bCs/>
                <w:sz w:val="16"/>
                <w:szCs w:val="24"/>
              </w:rPr>
              <w:fldChar w:fldCharType="separate"/>
            </w:r>
            <w:r>
              <w:rPr>
                <w:b/>
                <w:bCs/>
                <w:sz w:val="11"/>
                <w:lang w:val="zh-CN" w:eastAsia="zh-CN"/>
              </w:rPr>
              <w:t>2</w:t>
            </w:r>
            <w:r>
              <w:rPr>
                <w:b/>
                <w:bCs/>
                <w:sz w:val="16"/>
                <w:szCs w:val="24"/>
              </w:rPr>
              <w:fldChar w:fldCharType="end"/>
            </w:r>
            <w:r>
              <w:rPr>
                <w:sz w:val="11"/>
                <w:lang w:val="zh-CN" w:eastAsia="zh-CN"/>
              </w:rPr>
              <w:t xml:space="preserve"> / </w:t>
            </w:r>
            <w:r>
              <w:rPr>
                <w:b/>
                <w:bCs/>
                <w:sz w:val="16"/>
                <w:szCs w:val="24"/>
              </w:rPr>
              <w:fldChar w:fldCharType="begin"/>
            </w:r>
            <w:r>
              <w:rPr>
                <w:b/>
                <w:bCs/>
                <w:sz w:val="11"/>
              </w:rPr>
              <w:instrText>NUMPAGES</w:instrText>
            </w:r>
            <w:r>
              <w:rPr>
                <w:b/>
                <w:bCs/>
                <w:sz w:val="16"/>
                <w:szCs w:val="24"/>
              </w:rPr>
              <w:fldChar w:fldCharType="separate"/>
            </w:r>
            <w:r>
              <w:rPr>
                <w:b/>
                <w:bCs/>
                <w:sz w:val="11"/>
                <w:lang w:val="zh-CN" w:eastAsia="zh-CN"/>
              </w:rPr>
              <w:t>2</w:t>
            </w:r>
            <w:r>
              <w:rPr>
                <w:b/>
                <w:bCs/>
                <w:sz w:val="16"/>
                <w:szCs w:val="24"/>
              </w:rPr>
              <w:fldChar w:fldCharType="end"/>
            </w:r>
          </w:p>
        </w:sdtContent>
      </w:sdt>
    </w:sdtContent>
  </w:sdt>
  <w:p w:rsidR="00D003DF" w:rsidRDefault="00D003DF">
    <w:pPr>
      <w:pStyle w:val="af1"/>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10664D" w:rsidRDefault="0010664D">
      <w:pPr>
        <w:spacing w:after="0"/>
      </w:pPr>
      <w:r>
        <w:separator/>
      </w:r>
    </w:p>
  </w:footnote>
  <w:footnote w:type="continuationSeparator" w:id="0">
    <w:p w:rsidR="0010664D" w:rsidRDefault="0010664D">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9AEC265F"/>
    <w:multiLevelType w:val="multilevel"/>
    <w:tmpl w:val="9AEC265F"/>
    <w:lvl w:ilvl="0">
      <w:start w:val="1"/>
      <w:numFmt w:val="bullet"/>
      <w:lvlText w:val=""/>
      <w:lvlJc w:val="left"/>
      <w:pPr>
        <w:ind w:left="420" w:hanging="420"/>
      </w:pPr>
      <w:rPr>
        <w:rFonts w:ascii="Wingdings" w:hAnsi="Wingdings" w:hint="default"/>
        <w:sz w:val="11"/>
        <w:szCs w:val="11"/>
      </w:rPr>
    </w:lvl>
    <w:lvl w:ilvl="1">
      <w:start w:val="1"/>
      <w:numFmt w:val="bullet"/>
      <w:lvlText w:val=""/>
      <w:lvlJc w:val="left"/>
      <w:pPr>
        <w:tabs>
          <w:tab w:val="left" w:pos="840"/>
        </w:tabs>
        <w:ind w:left="840" w:hanging="420"/>
      </w:pPr>
      <w:rPr>
        <w:rFonts w:ascii="Wingdings" w:hAnsi="Wingdings" w:hint="default"/>
        <w:sz w:val="11"/>
        <w:szCs w:val="11"/>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1" w15:restartNumberingAfterBreak="0">
    <w:nsid w:val="A4B4EB7B"/>
    <w:multiLevelType w:val="singleLevel"/>
    <w:tmpl w:val="A4B4EB7B"/>
    <w:lvl w:ilvl="0">
      <w:start w:val="1"/>
      <w:numFmt w:val="bullet"/>
      <w:lvlText w:val=""/>
      <w:lvlJc w:val="left"/>
      <w:pPr>
        <w:ind w:left="420" w:hanging="420"/>
      </w:pPr>
      <w:rPr>
        <w:rFonts w:ascii="Wingdings" w:hAnsi="Wingdings" w:hint="default"/>
      </w:rPr>
    </w:lvl>
  </w:abstractNum>
  <w:abstractNum w:abstractNumId="2" w15:restartNumberingAfterBreak="0">
    <w:nsid w:val="BE7F0382"/>
    <w:multiLevelType w:val="singleLevel"/>
    <w:tmpl w:val="BE7F0382"/>
    <w:lvl w:ilvl="0">
      <w:start w:val="1"/>
      <w:numFmt w:val="lowerRoman"/>
      <w:suff w:val="space"/>
      <w:lvlText w:val="%1."/>
      <w:lvlJc w:val="left"/>
      <w:pPr>
        <w:ind w:left="840"/>
      </w:pPr>
    </w:lvl>
  </w:abstractNum>
  <w:abstractNum w:abstractNumId="3" w15:restartNumberingAfterBreak="0">
    <w:nsid w:val="C5AD3B04"/>
    <w:multiLevelType w:val="singleLevel"/>
    <w:tmpl w:val="C5AD3B04"/>
    <w:lvl w:ilvl="0">
      <w:start w:val="1"/>
      <w:numFmt w:val="bullet"/>
      <w:lvlText w:val=""/>
      <w:lvlJc w:val="left"/>
      <w:pPr>
        <w:ind w:left="420" w:hanging="420"/>
      </w:pPr>
      <w:rPr>
        <w:rFonts w:ascii="Wingdings" w:hAnsi="Wingdings" w:hint="default"/>
      </w:rPr>
    </w:lvl>
  </w:abstractNum>
  <w:abstractNum w:abstractNumId="4" w15:restartNumberingAfterBreak="0">
    <w:nsid w:val="C7A5FA7E"/>
    <w:multiLevelType w:val="singleLevel"/>
    <w:tmpl w:val="C7A5FA7E"/>
    <w:lvl w:ilvl="0">
      <w:start w:val="1"/>
      <w:numFmt w:val="bullet"/>
      <w:lvlText w:val=""/>
      <w:lvlJc w:val="left"/>
      <w:pPr>
        <w:ind w:left="420" w:hanging="420"/>
      </w:pPr>
      <w:rPr>
        <w:rFonts w:ascii="Wingdings" w:hAnsi="Wingdings" w:hint="default"/>
        <w:sz w:val="11"/>
        <w:szCs w:val="11"/>
      </w:rPr>
    </w:lvl>
  </w:abstractNum>
  <w:abstractNum w:abstractNumId="5" w15:restartNumberingAfterBreak="0">
    <w:nsid w:val="D85D8C0F"/>
    <w:multiLevelType w:val="multilevel"/>
    <w:tmpl w:val="D85D8C0F"/>
    <w:lvl w:ilvl="0">
      <w:start w:val="1"/>
      <w:numFmt w:val="bullet"/>
      <w:lvlText w:val=""/>
      <w:lvlJc w:val="left"/>
      <w:pPr>
        <w:ind w:left="420" w:hanging="420"/>
      </w:pPr>
      <w:rPr>
        <w:rFonts w:ascii="Wingdings" w:hAnsi="Wingdings" w:hint="default"/>
        <w:sz w:val="13"/>
        <w:szCs w:val="13"/>
      </w:rPr>
    </w:lvl>
    <w:lvl w:ilvl="1">
      <w:start w:val="1"/>
      <w:numFmt w:val="bullet"/>
      <w:lvlText w:val=""/>
      <w:lvlJc w:val="left"/>
      <w:pPr>
        <w:tabs>
          <w:tab w:val="left" w:pos="840"/>
        </w:tabs>
        <w:ind w:left="840" w:hanging="42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6" w15:restartNumberingAfterBreak="0">
    <w:nsid w:val="F5185F93"/>
    <w:multiLevelType w:val="singleLevel"/>
    <w:tmpl w:val="F5185F93"/>
    <w:lvl w:ilvl="0">
      <w:start w:val="1"/>
      <w:numFmt w:val="bullet"/>
      <w:lvlText w:val=""/>
      <w:lvlJc w:val="left"/>
      <w:pPr>
        <w:ind w:left="420" w:hanging="420"/>
      </w:pPr>
      <w:rPr>
        <w:rFonts w:ascii="Wingdings" w:hAnsi="Wingdings" w:hint="default"/>
        <w:sz w:val="11"/>
        <w:szCs w:val="11"/>
      </w:rPr>
    </w:lvl>
  </w:abstractNum>
  <w:abstractNum w:abstractNumId="7" w15:restartNumberingAfterBreak="0">
    <w:nsid w:val="FFFFFFFE"/>
    <w:multiLevelType w:val="singleLevel"/>
    <w:tmpl w:val="FFFFFFFE"/>
    <w:lvl w:ilvl="0">
      <w:numFmt w:val="decimal"/>
      <w:pStyle w:val="textintend1"/>
      <w:lvlText w:val="*"/>
      <w:lvlJc w:val="left"/>
    </w:lvl>
  </w:abstractNum>
  <w:abstractNum w:abstractNumId="8" w15:restartNumberingAfterBreak="0">
    <w:nsid w:val="03B27066"/>
    <w:multiLevelType w:val="multilevel"/>
    <w:tmpl w:val="03B2706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08B06D21"/>
    <w:multiLevelType w:val="multilevel"/>
    <w:tmpl w:val="08B06D21"/>
    <w:lvl w:ilvl="0">
      <w:start w:val="1"/>
      <w:numFmt w:val="decimal"/>
      <w:lvlText w:val="[%1] "/>
      <w:lvlJc w:val="left"/>
      <w:pPr>
        <w:ind w:left="420" w:hanging="420"/>
      </w:pPr>
      <w:rPr>
        <w:rFonts w:hint="eastAsia"/>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0" w15:restartNumberingAfterBreak="0">
    <w:nsid w:val="0957D9E6"/>
    <w:multiLevelType w:val="singleLevel"/>
    <w:tmpl w:val="0957D9E6"/>
    <w:lvl w:ilvl="0">
      <w:start w:val="1"/>
      <w:numFmt w:val="bullet"/>
      <w:lvlText w:val=""/>
      <w:lvlJc w:val="left"/>
      <w:pPr>
        <w:ind w:left="420" w:hanging="420"/>
      </w:pPr>
      <w:rPr>
        <w:rFonts w:ascii="Wingdings" w:hAnsi="Wingdings" w:hint="default"/>
        <w:sz w:val="11"/>
        <w:szCs w:val="11"/>
      </w:rPr>
    </w:lvl>
  </w:abstractNum>
  <w:abstractNum w:abstractNumId="11" w15:restartNumberingAfterBreak="0">
    <w:nsid w:val="0C595736"/>
    <w:multiLevelType w:val="singleLevel"/>
    <w:tmpl w:val="0C595736"/>
    <w:lvl w:ilvl="0">
      <w:start w:val="1"/>
      <w:numFmt w:val="bullet"/>
      <w:lvlText w:val=""/>
      <w:lvlJc w:val="left"/>
      <w:pPr>
        <w:ind w:left="420" w:hanging="420"/>
      </w:pPr>
      <w:rPr>
        <w:rFonts w:ascii="Wingdings" w:hAnsi="Wingdings" w:hint="default"/>
      </w:rPr>
    </w:lvl>
  </w:abstractNum>
  <w:abstractNum w:abstractNumId="12" w15:restartNumberingAfterBreak="0">
    <w:nsid w:val="10967E4F"/>
    <w:multiLevelType w:val="multilevel"/>
    <w:tmpl w:val="10967E4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142ACA3C"/>
    <w:multiLevelType w:val="singleLevel"/>
    <w:tmpl w:val="142ACA3C"/>
    <w:lvl w:ilvl="0">
      <w:start w:val="1"/>
      <w:numFmt w:val="bullet"/>
      <w:lvlText w:val=""/>
      <w:lvlJc w:val="left"/>
      <w:pPr>
        <w:ind w:left="420" w:hanging="420"/>
      </w:pPr>
      <w:rPr>
        <w:rFonts w:ascii="Wingdings" w:hAnsi="Wingdings" w:hint="default"/>
        <w:sz w:val="11"/>
        <w:szCs w:val="11"/>
      </w:rPr>
    </w:lvl>
  </w:abstractNum>
  <w:abstractNum w:abstractNumId="14" w15:restartNumberingAfterBreak="0">
    <w:nsid w:val="15F505D4"/>
    <w:multiLevelType w:val="multilevel"/>
    <w:tmpl w:val="15F505D4"/>
    <w:lvl w:ilvl="0">
      <w:start w:val="1"/>
      <w:numFmt w:val="decimal"/>
      <w:pStyle w:val="References"/>
      <w:lvlText w:val="[%1]"/>
      <w:lvlJc w:val="left"/>
      <w:pPr>
        <w:ind w:left="720" w:hanging="360"/>
      </w:pPr>
      <w:rPr>
        <w:rFonts w:hint="eastAsia"/>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5" w15:restartNumberingAfterBreak="0">
    <w:nsid w:val="1B0A1344"/>
    <w:multiLevelType w:val="singleLevel"/>
    <w:tmpl w:val="1B0A1344"/>
    <w:lvl w:ilvl="0">
      <w:start w:val="1"/>
      <w:numFmt w:val="bullet"/>
      <w:pStyle w:val="NotDone"/>
      <w:lvlText w:val=""/>
      <w:lvlJc w:val="left"/>
      <w:pPr>
        <w:tabs>
          <w:tab w:val="left" w:pos="0"/>
        </w:tabs>
        <w:ind w:left="1728" w:hanging="288"/>
      </w:pPr>
      <w:rPr>
        <w:rFonts w:ascii="Monotype Sorts" w:hAnsi="Monotype Sorts" w:hint="default"/>
      </w:rPr>
    </w:lvl>
  </w:abstractNum>
  <w:abstractNum w:abstractNumId="16" w15:restartNumberingAfterBreak="0">
    <w:nsid w:val="1F08218A"/>
    <w:multiLevelType w:val="hybridMultilevel"/>
    <w:tmpl w:val="A1A60FFA"/>
    <w:lvl w:ilvl="0" w:tplc="04090001">
      <w:start w:val="1"/>
      <w:numFmt w:val="bullet"/>
      <w:lvlText w:val=""/>
      <w:lvlJc w:val="left"/>
      <w:pPr>
        <w:ind w:left="920" w:hanging="360"/>
      </w:pPr>
      <w:rPr>
        <w:rFonts w:ascii="Symbol" w:hAnsi="Symbol" w:hint="default"/>
      </w:rPr>
    </w:lvl>
    <w:lvl w:ilvl="1" w:tplc="04090003" w:tentative="1">
      <w:start w:val="1"/>
      <w:numFmt w:val="bullet"/>
      <w:lvlText w:val="o"/>
      <w:lvlJc w:val="left"/>
      <w:pPr>
        <w:ind w:left="1640" w:hanging="360"/>
      </w:pPr>
      <w:rPr>
        <w:rFonts w:ascii="Courier New" w:hAnsi="Courier New" w:cs="Courier New" w:hint="default"/>
      </w:rPr>
    </w:lvl>
    <w:lvl w:ilvl="2" w:tplc="04090005" w:tentative="1">
      <w:start w:val="1"/>
      <w:numFmt w:val="bullet"/>
      <w:lvlText w:val=""/>
      <w:lvlJc w:val="left"/>
      <w:pPr>
        <w:ind w:left="2360" w:hanging="360"/>
      </w:pPr>
      <w:rPr>
        <w:rFonts w:ascii="Wingdings" w:hAnsi="Wingdings" w:hint="default"/>
      </w:rPr>
    </w:lvl>
    <w:lvl w:ilvl="3" w:tplc="04090001" w:tentative="1">
      <w:start w:val="1"/>
      <w:numFmt w:val="bullet"/>
      <w:lvlText w:val=""/>
      <w:lvlJc w:val="left"/>
      <w:pPr>
        <w:ind w:left="3080" w:hanging="360"/>
      </w:pPr>
      <w:rPr>
        <w:rFonts w:ascii="Symbol" w:hAnsi="Symbol" w:hint="default"/>
      </w:rPr>
    </w:lvl>
    <w:lvl w:ilvl="4" w:tplc="04090003" w:tentative="1">
      <w:start w:val="1"/>
      <w:numFmt w:val="bullet"/>
      <w:lvlText w:val="o"/>
      <w:lvlJc w:val="left"/>
      <w:pPr>
        <w:ind w:left="3800" w:hanging="360"/>
      </w:pPr>
      <w:rPr>
        <w:rFonts w:ascii="Courier New" w:hAnsi="Courier New" w:cs="Courier New" w:hint="default"/>
      </w:rPr>
    </w:lvl>
    <w:lvl w:ilvl="5" w:tplc="04090005" w:tentative="1">
      <w:start w:val="1"/>
      <w:numFmt w:val="bullet"/>
      <w:lvlText w:val=""/>
      <w:lvlJc w:val="left"/>
      <w:pPr>
        <w:ind w:left="4520" w:hanging="360"/>
      </w:pPr>
      <w:rPr>
        <w:rFonts w:ascii="Wingdings" w:hAnsi="Wingdings" w:hint="default"/>
      </w:rPr>
    </w:lvl>
    <w:lvl w:ilvl="6" w:tplc="04090001" w:tentative="1">
      <w:start w:val="1"/>
      <w:numFmt w:val="bullet"/>
      <w:lvlText w:val=""/>
      <w:lvlJc w:val="left"/>
      <w:pPr>
        <w:ind w:left="5240" w:hanging="360"/>
      </w:pPr>
      <w:rPr>
        <w:rFonts w:ascii="Symbol" w:hAnsi="Symbol" w:hint="default"/>
      </w:rPr>
    </w:lvl>
    <w:lvl w:ilvl="7" w:tplc="04090003" w:tentative="1">
      <w:start w:val="1"/>
      <w:numFmt w:val="bullet"/>
      <w:lvlText w:val="o"/>
      <w:lvlJc w:val="left"/>
      <w:pPr>
        <w:ind w:left="5960" w:hanging="360"/>
      </w:pPr>
      <w:rPr>
        <w:rFonts w:ascii="Courier New" w:hAnsi="Courier New" w:cs="Courier New" w:hint="default"/>
      </w:rPr>
    </w:lvl>
    <w:lvl w:ilvl="8" w:tplc="04090005" w:tentative="1">
      <w:start w:val="1"/>
      <w:numFmt w:val="bullet"/>
      <w:lvlText w:val=""/>
      <w:lvlJc w:val="left"/>
      <w:pPr>
        <w:ind w:left="6680" w:hanging="360"/>
      </w:pPr>
      <w:rPr>
        <w:rFonts w:ascii="Wingdings" w:hAnsi="Wingdings" w:hint="default"/>
      </w:rPr>
    </w:lvl>
  </w:abstractNum>
  <w:abstractNum w:abstractNumId="17" w15:restartNumberingAfterBreak="0">
    <w:nsid w:val="262F61D0"/>
    <w:multiLevelType w:val="singleLevel"/>
    <w:tmpl w:val="262F61D0"/>
    <w:lvl w:ilvl="0">
      <w:start w:val="1"/>
      <w:numFmt w:val="bullet"/>
      <w:lvlText w:val=""/>
      <w:lvlJc w:val="left"/>
      <w:pPr>
        <w:ind w:left="1020" w:hanging="420"/>
      </w:pPr>
      <w:rPr>
        <w:rFonts w:ascii="Wingdings" w:hAnsi="Wingdings" w:hint="default"/>
        <w:sz w:val="13"/>
        <w:szCs w:val="13"/>
      </w:rPr>
    </w:lvl>
  </w:abstractNum>
  <w:abstractNum w:abstractNumId="18" w15:restartNumberingAfterBreak="0">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19" w15:restartNumberingAfterBreak="0">
    <w:nsid w:val="2E1ED7FE"/>
    <w:multiLevelType w:val="multilevel"/>
    <w:tmpl w:val="2E1ED7FE"/>
    <w:lvl w:ilvl="0">
      <w:start w:val="1"/>
      <w:numFmt w:val="bullet"/>
      <w:lvlText w:val=""/>
      <w:lvlJc w:val="left"/>
      <w:pPr>
        <w:tabs>
          <w:tab w:val="left" w:pos="420"/>
        </w:tabs>
        <w:ind w:left="840" w:hanging="420"/>
      </w:pPr>
      <w:rPr>
        <w:rFonts w:ascii="Wingdings" w:hAnsi="Wingdings" w:hint="default"/>
        <w:sz w:val="13"/>
        <w:szCs w:val="13"/>
      </w:rPr>
    </w:lvl>
    <w:lvl w:ilvl="1">
      <w:start w:val="1"/>
      <w:numFmt w:val="bullet"/>
      <w:lvlText w:val=""/>
      <w:lvlJc w:val="left"/>
      <w:pPr>
        <w:tabs>
          <w:tab w:val="left" w:pos="1260"/>
        </w:tabs>
        <w:ind w:left="1260" w:hanging="420"/>
      </w:pPr>
      <w:rPr>
        <w:rFonts w:ascii="Wingdings" w:hAnsi="Wingdings" w:cs="Wingdings" w:hint="default"/>
      </w:rPr>
    </w:lvl>
    <w:lvl w:ilvl="2">
      <w:start w:val="1"/>
      <w:numFmt w:val="bullet"/>
      <w:lvlText w:val=""/>
      <w:lvlJc w:val="left"/>
      <w:pPr>
        <w:tabs>
          <w:tab w:val="left" w:pos="1680"/>
        </w:tabs>
        <w:ind w:left="1680" w:hanging="420"/>
      </w:pPr>
      <w:rPr>
        <w:rFonts w:ascii="Wingdings" w:hAnsi="Wingdings" w:hint="default"/>
      </w:rPr>
    </w:lvl>
    <w:lvl w:ilvl="3">
      <w:start w:val="1"/>
      <w:numFmt w:val="bullet"/>
      <w:lvlText w:val=""/>
      <w:lvlJc w:val="left"/>
      <w:pPr>
        <w:tabs>
          <w:tab w:val="left" w:pos="2100"/>
        </w:tabs>
        <w:ind w:left="2100" w:hanging="420"/>
      </w:pPr>
      <w:rPr>
        <w:rFonts w:ascii="Wingdings" w:hAnsi="Wingdings" w:hint="default"/>
      </w:rPr>
    </w:lvl>
    <w:lvl w:ilvl="4">
      <w:start w:val="1"/>
      <w:numFmt w:val="bullet"/>
      <w:lvlText w:val=""/>
      <w:lvlJc w:val="left"/>
      <w:pPr>
        <w:tabs>
          <w:tab w:val="left" w:pos="2520"/>
        </w:tabs>
        <w:ind w:left="2520" w:hanging="420"/>
      </w:pPr>
      <w:rPr>
        <w:rFonts w:ascii="Wingdings" w:hAnsi="Wingdings" w:hint="default"/>
      </w:rPr>
    </w:lvl>
    <w:lvl w:ilvl="5">
      <w:start w:val="1"/>
      <w:numFmt w:val="bullet"/>
      <w:lvlText w:val=""/>
      <w:lvlJc w:val="left"/>
      <w:pPr>
        <w:tabs>
          <w:tab w:val="left" w:pos="2940"/>
        </w:tabs>
        <w:ind w:left="2940" w:hanging="420"/>
      </w:pPr>
      <w:rPr>
        <w:rFonts w:ascii="Wingdings" w:hAnsi="Wingdings" w:hint="default"/>
      </w:rPr>
    </w:lvl>
    <w:lvl w:ilvl="6">
      <w:start w:val="1"/>
      <w:numFmt w:val="bullet"/>
      <w:lvlText w:val=""/>
      <w:lvlJc w:val="left"/>
      <w:pPr>
        <w:tabs>
          <w:tab w:val="left" w:pos="3360"/>
        </w:tabs>
        <w:ind w:left="3360" w:hanging="420"/>
      </w:pPr>
      <w:rPr>
        <w:rFonts w:ascii="Wingdings" w:hAnsi="Wingdings" w:hint="default"/>
      </w:rPr>
    </w:lvl>
    <w:lvl w:ilvl="7">
      <w:start w:val="1"/>
      <w:numFmt w:val="bullet"/>
      <w:lvlText w:val=""/>
      <w:lvlJc w:val="left"/>
      <w:pPr>
        <w:tabs>
          <w:tab w:val="left" w:pos="3780"/>
        </w:tabs>
        <w:ind w:left="3780" w:hanging="420"/>
      </w:pPr>
      <w:rPr>
        <w:rFonts w:ascii="Wingdings" w:hAnsi="Wingdings" w:hint="default"/>
      </w:rPr>
    </w:lvl>
    <w:lvl w:ilvl="8">
      <w:start w:val="1"/>
      <w:numFmt w:val="bullet"/>
      <w:lvlText w:val=""/>
      <w:lvlJc w:val="left"/>
      <w:pPr>
        <w:tabs>
          <w:tab w:val="left" w:pos="4200"/>
        </w:tabs>
        <w:ind w:left="4200" w:hanging="420"/>
      </w:pPr>
      <w:rPr>
        <w:rFonts w:ascii="Wingdings" w:hAnsi="Wingdings" w:hint="default"/>
      </w:rPr>
    </w:lvl>
  </w:abstractNum>
  <w:abstractNum w:abstractNumId="20" w15:restartNumberingAfterBreak="0">
    <w:nsid w:val="31140F03"/>
    <w:multiLevelType w:val="multilevel"/>
    <w:tmpl w:val="31140F03"/>
    <w:lvl w:ilvl="0">
      <w:start w:val="1"/>
      <w:numFmt w:val="bullet"/>
      <w:lvlText w:val="o"/>
      <w:lvlJc w:val="left"/>
      <w:pPr>
        <w:ind w:left="780" w:hanging="360"/>
      </w:pPr>
      <w:rPr>
        <w:rFonts w:ascii="Courier New" w:hAnsi="Courier New" w:cs="Courier New" w:hint="default"/>
      </w:rPr>
    </w:lvl>
    <w:lvl w:ilvl="1">
      <w:start w:val="1"/>
      <w:numFmt w:val="bullet"/>
      <w:lvlText w:val=""/>
      <w:lvlJc w:val="left"/>
      <w:pPr>
        <w:ind w:left="560" w:hanging="360"/>
      </w:pPr>
      <w:rPr>
        <w:rFonts w:ascii="Wingdings" w:hAnsi="Wingdings" w:hint="default"/>
      </w:rPr>
    </w:lvl>
    <w:lvl w:ilvl="2">
      <w:numFmt w:val="bullet"/>
      <w:lvlText w:val="-"/>
      <w:lvlJc w:val="left"/>
      <w:pPr>
        <w:ind w:left="2220" w:hanging="360"/>
      </w:pPr>
      <w:rPr>
        <w:rFonts w:ascii="Times" w:eastAsia="Batang" w:hAnsi="Times" w:cs="Times" w:hint="default"/>
      </w:rPr>
    </w:lvl>
    <w:lvl w:ilvl="3">
      <w:start w:val="1"/>
      <w:numFmt w:val="bullet"/>
      <w:lvlText w:val=""/>
      <w:lvlJc w:val="left"/>
      <w:pPr>
        <w:ind w:left="2940" w:hanging="360"/>
      </w:pPr>
      <w:rPr>
        <w:rFonts w:ascii="Symbol" w:hAnsi="Symbol" w:hint="default"/>
      </w:rPr>
    </w:lvl>
    <w:lvl w:ilvl="4">
      <w:start w:val="1"/>
      <w:numFmt w:val="bullet"/>
      <w:lvlText w:val="o"/>
      <w:lvlJc w:val="left"/>
      <w:pPr>
        <w:ind w:left="3660" w:hanging="360"/>
      </w:pPr>
      <w:rPr>
        <w:rFonts w:ascii="Courier New" w:hAnsi="Courier New" w:cs="Courier New" w:hint="default"/>
      </w:rPr>
    </w:lvl>
    <w:lvl w:ilvl="5">
      <w:start w:val="1"/>
      <w:numFmt w:val="bullet"/>
      <w:lvlText w:val=""/>
      <w:lvlJc w:val="left"/>
      <w:pPr>
        <w:ind w:left="4380" w:hanging="360"/>
      </w:pPr>
      <w:rPr>
        <w:rFonts w:ascii="Wingdings" w:hAnsi="Wingdings" w:hint="default"/>
      </w:rPr>
    </w:lvl>
    <w:lvl w:ilvl="6">
      <w:start w:val="1"/>
      <w:numFmt w:val="bullet"/>
      <w:lvlText w:val=""/>
      <w:lvlJc w:val="left"/>
      <w:pPr>
        <w:ind w:left="5100" w:hanging="360"/>
      </w:pPr>
      <w:rPr>
        <w:rFonts w:ascii="Symbol" w:hAnsi="Symbol" w:hint="default"/>
      </w:rPr>
    </w:lvl>
    <w:lvl w:ilvl="7">
      <w:start w:val="1"/>
      <w:numFmt w:val="bullet"/>
      <w:lvlText w:val="o"/>
      <w:lvlJc w:val="left"/>
      <w:pPr>
        <w:ind w:left="5820" w:hanging="360"/>
      </w:pPr>
      <w:rPr>
        <w:rFonts w:ascii="Courier New" w:hAnsi="Courier New" w:cs="Courier New" w:hint="default"/>
      </w:rPr>
    </w:lvl>
    <w:lvl w:ilvl="8">
      <w:start w:val="1"/>
      <w:numFmt w:val="bullet"/>
      <w:lvlText w:val=""/>
      <w:lvlJc w:val="left"/>
      <w:pPr>
        <w:ind w:left="6540" w:hanging="360"/>
      </w:pPr>
      <w:rPr>
        <w:rFonts w:ascii="Wingdings" w:hAnsi="Wingdings" w:hint="default"/>
      </w:rPr>
    </w:lvl>
  </w:abstractNum>
  <w:abstractNum w:abstractNumId="21" w15:restartNumberingAfterBreak="0">
    <w:nsid w:val="312FB492"/>
    <w:multiLevelType w:val="multilevel"/>
    <w:tmpl w:val="312FB492"/>
    <w:lvl w:ilvl="0">
      <w:start w:val="1"/>
      <w:numFmt w:val="bullet"/>
      <w:lvlText w:val=""/>
      <w:lvlJc w:val="left"/>
      <w:pPr>
        <w:ind w:left="820" w:hanging="420"/>
      </w:pPr>
      <w:rPr>
        <w:rFonts w:ascii="Wingdings" w:hAnsi="Wingdings" w:hint="default"/>
        <w:sz w:val="11"/>
        <w:szCs w:val="11"/>
      </w:rPr>
    </w:lvl>
    <w:lvl w:ilvl="1">
      <w:start w:val="1"/>
      <w:numFmt w:val="bullet"/>
      <w:lvlText w:val=""/>
      <w:lvlJc w:val="left"/>
      <w:pPr>
        <w:tabs>
          <w:tab w:val="left" w:pos="840"/>
        </w:tabs>
        <w:ind w:left="1240" w:hanging="420"/>
      </w:pPr>
      <w:rPr>
        <w:rFonts w:ascii="Wingdings" w:hAnsi="Wingdings" w:hint="default"/>
      </w:rPr>
    </w:lvl>
    <w:lvl w:ilvl="2">
      <w:start w:val="1"/>
      <w:numFmt w:val="bullet"/>
      <w:lvlText w:val=""/>
      <w:lvlJc w:val="left"/>
      <w:pPr>
        <w:tabs>
          <w:tab w:val="left" w:pos="1260"/>
        </w:tabs>
        <w:ind w:left="1660" w:hanging="420"/>
      </w:pPr>
      <w:rPr>
        <w:rFonts w:ascii="Wingdings" w:hAnsi="Wingdings" w:hint="default"/>
      </w:rPr>
    </w:lvl>
    <w:lvl w:ilvl="3">
      <w:start w:val="1"/>
      <w:numFmt w:val="bullet"/>
      <w:lvlText w:val=""/>
      <w:lvlJc w:val="left"/>
      <w:pPr>
        <w:tabs>
          <w:tab w:val="left" w:pos="1680"/>
        </w:tabs>
        <w:ind w:left="2080" w:hanging="420"/>
      </w:pPr>
      <w:rPr>
        <w:rFonts w:ascii="Wingdings" w:hAnsi="Wingdings" w:hint="default"/>
      </w:rPr>
    </w:lvl>
    <w:lvl w:ilvl="4">
      <w:start w:val="1"/>
      <w:numFmt w:val="bullet"/>
      <w:lvlText w:val=""/>
      <w:lvlJc w:val="left"/>
      <w:pPr>
        <w:tabs>
          <w:tab w:val="left" w:pos="2100"/>
        </w:tabs>
        <w:ind w:left="2500" w:hanging="420"/>
      </w:pPr>
      <w:rPr>
        <w:rFonts w:ascii="Wingdings" w:hAnsi="Wingdings" w:hint="default"/>
      </w:rPr>
    </w:lvl>
    <w:lvl w:ilvl="5">
      <w:start w:val="1"/>
      <w:numFmt w:val="bullet"/>
      <w:lvlText w:val=""/>
      <w:lvlJc w:val="left"/>
      <w:pPr>
        <w:tabs>
          <w:tab w:val="left" w:pos="2520"/>
        </w:tabs>
        <w:ind w:left="2920" w:hanging="420"/>
      </w:pPr>
      <w:rPr>
        <w:rFonts w:ascii="Wingdings" w:hAnsi="Wingdings" w:hint="default"/>
      </w:rPr>
    </w:lvl>
    <w:lvl w:ilvl="6">
      <w:start w:val="1"/>
      <w:numFmt w:val="bullet"/>
      <w:lvlText w:val=""/>
      <w:lvlJc w:val="left"/>
      <w:pPr>
        <w:tabs>
          <w:tab w:val="left" w:pos="2940"/>
        </w:tabs>
        <w:ind w:left="3340" w:hanging="420"/>
      </w:pPr>
      <w:rPr>
        <w:rFonts w:ascii="Wingdings" w:hAnsi="Wingdings" w:hint="default"/>
      </w:rPr>
    </w:lvl>
    <w:lvl w:ilvl="7">
      <w:start w:val="1"/>
      <w:numFmt w:val="bullet"/>
      <w:lvlText w:val=""/>
      <w:lvlJc w:val="left"/>
      <w:pPr>
        <w:tabs>
          <w:tab w:val="left" w:pos="3360"/>
        </w:tabs>
        <w:ind w:left="3760" w:hanging="420"/>
      </w:pPr>
      <w:rPr>
        <w:rFonts w:ascii="Wingdings" w:hAnsi="Wingdings" w:hint="default"/>
      </w:rPr>
    </w:lvl>
    <w:lvl w:ilvl="8">
      <w:start w:val="1"/>
      <w:numFmt w:val="bullet"/>
      <w:lvlText w:val=""/>
      <w:lvlJc w:val="left"/>
      <w:pPr>
        <w:tabs>
          <w:tab w:val="left" w:pos="3780"/>
        </w:tabs>
        <w:ind w:left="4180" w:hanging="420"/>
      </w:pPr>
      <w:rPr>
        <w:rFonts w:ascii="Wingdings" w:hAnsi="Wingdings" w:hint="default"/>
      </w:rPr>
    </w:lvl>
  </w:abstractNum>
  <w:abstractNum w:abstractNumId="22" w15:restartNumberingAfterBreak="0">
    <w:nsid w:val="333524BA"/>
    <w:multiLevelType w:val="multilevel"/>
    <w:tmpl w:val="333524BA"/>
    <w:lvl w:ilvl="0">
      <w:start w:val="1"/>
      <w:numFmt w:val="decimal"/>
      <w:pStyle w:val="Table"/>
      <w:lvlText w:val="Table %1. "/>
      <w:lvlJc w:val="center"/>
      <w:pPr>
        <w:ind w:left="420" w:hanging="420"/>
      </w:pPr>
      <w:rPr>
        <w:rFonts w:hint="eastAsia"/>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3" w15:restartNumberingAfterBreak="0">
    <w:nsid w:val="3BDE7A6F"/>
    <w:multiLevelType w:val="multilevel"/>
    <w:tmpl w:val="3BDE7A6F"/>
    <w:lvl w:ilvl="0">
      <w:start w:val="1"/>
      <w:numFmt w:val="decimal"/>
      <w:pStyle w:val="1"/>
      <w:lvlText w:val="%1"/>
      <w:lvlJc w:val="left"/>
      <w:pPr>
        <w:ind w:left="425" w:hanging="425"/>
      </w:pPr>
      <w:rPr>
        <w:rFonts w:hint="eastAsia"/>
      </w:rPr>
    </w:lvl>
    <w:lvl w:ilvl="1">
      <w:start w:val="1"/>
      <w:numFmt w:val="decimal"/>
      <w:pStyle w:val="2"/>
      <w:lvlText w:val="%1.%2"/>
      <w:lvlJc w:val="left"/>
      <w:pPr>
        <w:ind w:left="567" w:hanging="567"/>
      </w:pPr>
      <w:rPr>
        <w:rFonts w:hint="eastAsia"/>
      </w:rPr>
    </w:lvl>
    <w:lvl w:ilvl="2">
      <w:start w:val="1"/>
      <w:numFmt w:val="decimal"/>
      <w:pStyle w:val="3"/>
      <w:lvlText w:val="%1.%2.%3"/>
      <w:lvlJc w:val="left"/>
      <w:pPr>
        <w:ind w:left="709" w:hanging="709"/>
      </w:pPr>
      <w:rPr>
        <w:rFonts w:hint="eastAsia"/>
      </w:rPr>
    </w:lvl>
    <w:lvl w:ilvl="3">
      <w:start w:val="1"/>
      <w:numFmt w:val="decimal"/>
      <w:pStyle w:val="4"/>
      <w:lvlText w:val="%1.%2.%3.%4"/>
      <w:lvlJc w:val="left"/>
      <w:pPr>
        <w:ind w:left="851" w:hanging="851"/>
      </w:pPr>
      <w:rPr>
        <w:rFonts w:hint="eastAsia"/>
      </w:rPr>
    </w:lvl>
    <w:lvl w:ilvl="4">
      <w:start w:val="1"/>
      <w:numFmt w:val="decimal"/>
      <w:pStyle w:val="5"/>
      <w:lvlText w:val="%1.%2.%3.%4.%5"/>
      <w:lvlJc w:val="left"/>
      <w:pPr>
        <w:ind w:left="992" w:hanging="992"/>
      </w:pPr>
      <w:rPr>
        <w:rFonts w:hint="eastAsia"/>
      </w:rPr>
    </w:lvl>
    <w:lvl w:ilvl="5">
      <w:start w:val="1"/>
      <w:numFmt w:val="decimal"/>
      <w:pStyle w:val="6"/>
      <w:lvlText w:val="%1.%2.%3.%4.%5.%6"/>
      <w:lvlJc w:val="left"/>
      <w:pPr>
        <w:ind w:left="1134" w:hanging="1134"/>
      </w:pPr>
      <w:rPr>
        <w:rFonts w:hint="eastAsia"/>
      </w:rPr>
    </w:lvl>
    <w:lvl w:ilvl="6">
      <w:start w:val="1"/>
      <w:numFmt w:val="decimal"/>
      <w:pStyle w:val="7"/>
      <w:lvlText w:val="%1.%2.%3.%4.%5.%6.%7"/>
      <w:lvlJc w:val="left"/>
      <w:pPr>
        <w:ind w:left="1276" w:hanging="1276"/>
      </w:pPr>
      <w:rPr>
        <w:rFonts w:hint="eastAsia"/>
      </w:rPr>
    </w:lvl>
    <w:lvl w:ilvl="7">
      <w:start w:val="1"/>
      <w:numFmt w:val="decimal"/>
      <w:pStyle w:val="8"/>
      <w:lvlText w:val="%1.%2.%3.%4.%5.%6.%7.%8"/>
      <w:lvlJc w:val="left"/>
      <w:pPr>
        <w:ind w:left="1418" w:hanging="1418"/>
      </w:pPr>
      <w:rPr>
        <w:rFonts w:hint="eastAsia"/>
      </w:rPr>
    </w:lvl>
    <w:lvl w:ilvl="8">
      <w:start w:val="1"/>
      <w:numFmt w:val="decimal"/>
      <w:pStyle w:val="9"/>
      <w:lvlText w:val="%1.%2.%3.%4.%5.%6.%7.%8.%9"/>
      <w:lvlJc w:val="left"/>
      <w:pPr>
        <w:ind w:left="1559" w:hanging="1559"/>
      </w:pPr>
      <w:rPr>
        <w:rFonts w:hint="eastAsia"/>
      </w:rPr>
    </w:lvl>
  </w:abstractNum>
  <w:abstractNum w:abstractNumId="24" w15:restartNumberingAfterBreak="0">
    <w:nsid w:val="41CA2C26"/>
    <w:multiLevelType w:val="singleLevel"/>
    <w:tmpl w:val="41CA2C26"/>
    <w:lvl w:ilvl="0">
      <w:start w:val="1"/>
      <w:numFmt w:val="bullet"/>
      <w:pStyle w:val="ACTION"/>
      <w:lvlText w:val=""/>
      <w:lvlJc w:val="left"/>
      <w:pPr>
        <w:tabs>
          <w:tab w:val="left" w:pos="360"/>
        </w:tabs>
        <w:ind w:left="360" w:hanging="360"/>
      </w:pPr>
      <w:rPr>
        <w:rFonts w:ascii="Webdings" w:hAnsi="Webdings" w:hint="default"/>
      </w:rPr>
    </w:lvl>
  </w:abstractNum>
  <w:abstractNum w:abstractNumId="25" w15:restartNumberingAfterBreak="0">
    <w:nsid w:val="41D70CCD"/>
    <w:multiLevelType w:val="multilevel"/>
    <w:tmpl w:val="41D70CCD"/>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6" w15:restartNumberingAfterBreak="0">
    <w:nsid w:val="4EF78E7A"/>
    <w:multiLevelType w:val="multilevel"/>
    <w:tmpl w:val="4EF78E7A"/>
    <w:lvl w:ilvl="0">
      <w:start w:val="1"/>
      <w:numFmt w:val="bullet"/>
      <w:lvlText w:val=""/>
      <w:lvlJc w:val="left"/>
      <w:pPr>
        <w:ind w:left="840" w:hanging="420"/>
      </w:pPr>
      <w:rPr>
        <w:rFonts w:ascii="Wingdings" w:hAnsi="Wingdings" w:hint="default"/>
      </w:rPr>
    </w:lvl>
    <w:lvl w:ilvl="1">
      <w:start w:val="1"/>
      <w:numFmt w:val="bullet"/>
      <w:lvlText w:val=""/>
      <w:lvlJc w:val="left"/>
      <w:pPr>
        <w:tabs>
          <w:tab w:val="left" w:pos="1260"/>
        </w:tabs>
        <w:ind w:left="1260" w:hanging="420"/>
      </w:pPr>
      <w:rPr>
        <w:rFonts w:ascii="Wingdings" w:hAnsi="Wingdings" w:hint="default"/>
      </w:rPr>
    </w:lvl>
    <w:lvl w:ilvl="2">
      <w:start w:val="1"/>
      <w:numFmt w:val="bullet"/>
      <w:lvlText w:val=""/>
      <w:lvlJc w:val="left"/>
      <w:pPr>
        <w:tabs>
          <w:tab w:val="left" w:pos="1680"/>
        </w:tabs>
        <w:ind w:left="1680" w:hanging="420"/>
      </w:pPr>
      <w:rPr>
        <w:rFonts w:ascii="Wingdings" w:hAnsi="Wingdings" w:hint="default"/>
      </w:rPr>
    </w:lvl>
    <w:lvl w:ilvl="3">
      <w:start w:val="1"/>
      <w:numFmt w:val="bullet"/>
      <w:lvlText w:val=""/>
      <w:lvlJc w:val="left"/>
      <w:pPr>
        <w:tabs>
          <w:tab w:val="left" w:pos="2100"/>
        </w:tabs>
        <w:ind w:left="2100" w:hanging="420"/>
      </w:pPr>
      <w:rPr>
        <w:rFonts w:ascii="Wingdings" w:hAnsi="Wingdings" w:hint="default"/>
      </w:rPr>
    </w:lvl>
    <w:lvl w:ilvl="4">
      <w:start w:val="1"/>
      <w:numFmt w:val="bullet"/>
      <w:lvlText w:val=""/>
      <w:lvlJc w:val="left"/>
      <w:pPr>
        <w:tabs>
          <w:tab w:val="left" w:pos="2520"/>
        </w:tabs>
        <w:ind w:left="2520" w:hanging="420"/>
      </w:pPr>
      <w:rPr>
        <w:rFonts w:ascii="Wingdings" w:hAnsi="Wingdings" w:hint="default"/>
      </w:rPr>
    </w:lvl>
    <w:lvl w:ilvl="5">
      <w:start w:val="1"/>
      <w:numFmt w:val="bullet"/>
      <w:lvlText w:val=""/>
      <w:lvlJc w:val="left"/>
      <w:pPr>
        <w:tabs>
          <w:tab w:val="left" w:pos="2940"/>
        </w:tabs>
        <w:ind w:left="2940" w:hanging="420"/>
      </w:pPr>
      <w:rPr>
        <w:rFonts w:ascii="Wingdings" w:hAnsi="Wingdings" w:hint="default"/>
      </w:rPr>
    </w:lvl>
    <w:lvl w:ilvl="6">
      <w:start w:val="1"/>
      <w:numFmt w:val="bullet"/>
      <w:lvlText w:val=""/>
      <w:lvlJc w:val="left"/>
      <w:pPr>
        <w:tabs>
          <w:tab w:val="left" w:pos="3360"/>
        </w:tabs>
        <w:ind w:left="3360" w:hanging="420"/>
      </w:pPr>
      <w:rPr>
        <w:rFonts w:ascii="Wingdings" w:hAnsi="Wingdings" w:hint="default"/>
      </w:rPr>
    </w:lvl>
    <w:lvl w:ilvl="7">
      <w:start w:val="1"/>
      <w:numFmt w:val="bullet"/>
      <w:lvlText w:val=""/>
      <w:lvlJc w:val="left"/>
      <w:pPr>
        <w:tabs>
          <w:tab w:val="left" w:pos="3780"/>
        </w:tabs>
        <w:ind w:left="3780" w:hanging="420"/>
      </w:pPr>
      <w:rPr>
        <w:rFonts w:ascii="Wingdings" w:hAnsi="Wingdings" w:hint="default"/>
      </w:rPr>
    </w:lvl>
    <w:lvl w:ilvl="8">
      <w:start w:val="1"/>
      <w:numFmt w:val="bullet"/>
      <w:lvlText w:val=""/>
      <w:lvlJc w:val="left"/>
      <w:pPr>
        <w:tabs>
          <w:tab w:val="left" w:pos="4200"/>
        </w:tabs>
        <w:ind w:left="4200" w:hanging="420"/>
      </w:pPr>
      <w:rPr>
        <w:rFonts w:ascii="Wingdings" w:hAnsi="Wingdings" w:hint="default"/>
      </w:rPr>
    </w:lvl>
  </w:abstractNum>
  <w:abstractNum w:abstractNumId="27" w15:restartNumberingAfterBreak="0">
    <w:nsid w:val="549A69FD"/>
    <w:multiLevelType w:val="multilevel"/>
    <w:tmpl w:val="549A69FD"/>
    <w:lvl w:ilvl="0">
      <w:start w:val="5"/>
      <w:numFmt w:val="decimal"/>
      <w:pStyle w:val="done"/>
      <w:lvlText w:val="%1"/>
      <w:lvlJc w:val="left"/>
      <w:pPr>
        <w:tabs>
          <w:tab w:val="left" w:pos="1125"/>
        </w:tabs>
        <w:ind w:left="1125" w:hanging="1125"/>
      </w:pPr>
      <w:rPr>
        <w:rFonts w:hint="default"/>
      </w:rPr>
    </w:lvl>
    <w:lvl w:ilvl="1">
      <w:start w:val="1"/>
      <w:numFmt w:val="decimal"/>
      <w:lvlText w:val="%1.%2"/>
      <w:lvlJc w:val="left"/>
      <w:pPr>
        <w:tabs>
          <w:tab w:val="left" w:pos="2259"/>
        </w:tabs>
        <w:ind w:left="2259" w:hanging="1125"/>
      </w:pPr>
      <w:rPr>
        <w:rFonts w:hint="default"/>
      </w:rPr>
    </w:lvl>
    <w:lvl w:ilvl="2">
      <w:start w:val="1"/>
      <w:numFmt w:val="decimal"/>
      <w:lvlText w:val="%1.%2.%3"/>
      <w:lvlJc w:val="left"/>
      <w:pPr>
        <w:tabs>
          <w:tab w:val="left" w:pos="3393"/>
        </w:tabs>
        <w:ind w:left="3393" w:hanging="1125"/>
      </w:pPr>
      <w:rPr>
        <w:rFonts w:hint="default"/>
      </w:rPr>
    </w:lvl>
    <w:lvl w:ilvl="3">
      <w:start w:val="1"/>
      <w:numFmt w:val="decimal"/>
      <w:lvlText w:val="%1.%2.%3.%4"/>
      <w:lvlJc w:val="left"/>
      <w:pPr>
        <w:tabs>
          <w:tab w:val="left" w:pos="4527"/>
        </w:tabs>
        <w:ind w:left="4527" w:hanging="1125"/>
      </w:pPr>
      <w:rPr>
        <w:rFonts w:hint="default"/>
      </w:rPr>
    </w:lvl>
    <w:lvl w:ilvl="4">
      <w:start w:val="1"/>
      <w:numFmt w:val="decimal"/>
      <w:lvlText w:val="%1.%2.%3.%4.%5"/>
      <w:lvlJc w:val="left"/>
      <w:pPr>
        <w:tabs>
          <w:tab w:val="left" w:pos="5661"/>
        </w:tabs>
        <w:ind w:left="5661" w:hanging="1125"/>
      </w:pPr>
      <w:rPr>
        <w:rFonts w:hint="default"/>
      </w:rPr>
    </w:lvl>
    <w:lvl w:ilvl="5">
      <w:start w:val="1"/>
      <w:numFmt w:val="decimal"/>
      <w:lvlText w:val="%1.%2.%3.%4.%5.%6"/>
      <w:lvlJc w:val="left"/>
      <w:pPr>
        <w:tabs>
          <w:tab w:val="left" w:pos="6795"/>
        </w:tabs>
        <w:ind w:left="6795" w:hanging="1125"/>
      </w:pPr>
      <w:rPr>
        <w:rFonts w:hint="default"/>
      </w:rPr>
    </w:lvl>
    <w:lvl w:ilvl="6">
      <w:start w:val="1"/>
      <w:numFmt w:val="decimal"/>
      <w:lvlText w:val="%1.%2.%3.%4.%5.%6.%7"/>
      <w:lvlJc w:val="left"/>
      <w:pPr>
        <w:tabs>
          <w:tab w:val="left" w:pos="8244"/>
        </w:tabs>
        <w:ind w:left="8244" w:hanging="1440"/>
      </w:pPr>
      <w:rPr>
        <w:rFonts w:hint="default"/>
      </w:rPr>
    </w:lvl>
    <w:lvl w:ilvl="7">
      <w:start w:val="1"/>
      <w:numFmt w:val="decimal"/>
      <w:lvlText w:val="%1.%2.%3.%4.%5.%6.%7.%8"/>
      <w:lvlJc w:val="left"/>
      <w:pPr>
        <w:tabs>
          <w:tab w:val="left" w:pos="9378"/>
        </w:tabs>
        <w:ind w:left="9378" w:hanging="1440"/>
      </w:pPr>
      <w:rPr>
        <w:rFonts w:hint="default"/>
      </w:rPr>
    </w:lvl>
    <w:lvl w:ilvl="8">
      <w:start w:val="1"/>
      <w:numFmt w:val="decimal"/>
      <w:lvlText w:val="%1.%2.%3.%4.%5.%6.%7.%8.%9"/>
      <w:lvlJc w:val="left"/>
      <w:pPr>
        <w:tabs>
          <w:tab w:val="left" w:pos="10512"/>
        </w:tabs>
        <w:ind w:left="10512" w:hanging="1440"/>
      </w:pPr>
      <w:rPr>
        <w:rFonts w:hint="default"/>
      </w:rPr>
    </w:lvl>
  </w:abstractNum>
  <w:abstractNum w:abstractNumId="28" w15:restartNumberingAfterBreak="0">
    <w:nsid w:val="5C284206"/>
    <w:multiLevelType w:val="multilevel"/>
    <w:tmpl w:val="5C284206"/>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5F573E5B"/>
    <w:multiLevelType w:val="singleLevel"/>
    <w:tmpl w:val="5F573E5B"/>
    <w:lvl w:ilvl="0">
      <w:start w:val="1"/>
      <w:numFmt w:val="bullet"/>
      <w:lvlText w:val=""/>
      <w:lvlJc w:val="left"/>
      <w:pPr>
        <w:ind w:left="620" w:hanging="420"/>
      </w:pPr>
      <w:rPr>
        <w:rFonts w:ascii="Wingdings" w:hAnsi="Wingdings" w:hint="default"/>
        <w:sz w:val="11"/>
        <w:szCs w:val="11"/>
      </w:rPr>
    </w:lvl>
  </w:abstractNum>
  <w:abstractNum w:abstractNumId="30" w15:restartNumberingAfterBreak="0">
    <w:nsid w:val="61F003CC"/>
    <w:multiLevelType w:val="multilevel"/>
    <w:tmpl w:val="61F003CC"/>
    <w:lvl w:ilvl="0">
      <w:start w:val="1"/>
      <w:numFmt w:val="decimal"/>
      <w:pStyle w:val="Figure"/>
      <w:lvlText w:val="Figure %1. "/>
      <w:lvlJc w:val="center"/>
      <w:pPr>
        <w:ind w:left="420" w:hanging="420"/>
      </w:pPr>
      <w:rPr>
        <w:rFonts w:hint="eastAsia"/>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1" w15:restartNumberingAfterBreak="0">
    <w:nsid w:val="63690C9E"/>
    <w:multiLevelType w:val="singleLevel"/>
    <w:tmpl w:val="63690C9E"/>
    <w:lvl w:ilvl="0">
      <w:start w:val="1"/>
      <w:numFmt w:val="bullet"/>
      <w:pStyle w:val="DECISION"/>
      <w:lvlText w:val=""/>
      <w:lvlJc w:val="left"/>
      <w:pPr>
        <w:tabs>
          <w:tab w:val="left" w:pos="360"/>
        </w:tabs>
        <w:ind w:left="360" w:hanging="360"/>
      </w:pPr>
      <w:rPr>
        <w:rFonts w:ascii="Wingdings" w:hAnsi="Wingdings" w:hint="default"/>
      </w:rPr>
    </w:lvl>
  </w:abstractNum>
  <w:abstractNum w:abstractNumId="32" w15:restartNumberingAfterBreak="0">
    <w:nsid w:val="642E478C"/>
    <w:multiLevelType w:val="singleLevel"/>
    <w:tmpl w:val="642E478C"/>
    <w:lvl w:ilvl="0">
      <w:start w:val="1"/>
      <w:numFmt w:val="bullet"/>
      <w:lvlText w:val=""/>
      <w:lvlJc w:val="left"/>
      <w:pPr>
        <w:ind w:left="420" w:hanging="420"/>
      </w:pPr>
      <w:rPr>
        <w:rFonts w:ascii="Wingdings" w:hAnsi="Wingdings" w:hint="default"/>
        <w:sz w:val="11"/>
        <w:szCs w:val="11"/>
      </w:rPr>
    </w:lvl>
  </w:abstractNum>
  <w:abstractNum w:abstractNumId="33" w15:restartNumberingAfterBreak="0">
    <w:nsid w:val="69CC305C"/>
    <w:multiLevelType w:val="singleLevel"/>
    <w:tmpl w:val="69CC305C"/>
    <w:lvl w:ilvl="0">
      <w:start w:val="1"/>
      <w:numFmt w:val="bullet"/>
      <w:lvlText w:val=""/>
      <w:lvlJc w:val="left"/>
      <w:pPr>
        <w:ind w:left="360" w:hanging="360"/>
      </w:pPr>
      <w:rPr>
        <w:rFonts w:ascii="Wingdings" w:hAnsi="Wingdings" w:hint="default"/>
        <w:sz w:val="15"/>
        <w:szCs w:val="15"/>
      </w:rPr>
    </w:lvl>
  </w:abstractNum>
  <w:abstractNum w:abstractNumId="34" w15:restartNumberingAfterBreak="0">
    <w:nsid w:val="69F52208"/>
    <w:multiLevelType w:val="singleLevel"/>
    <w:tmpl w:val="69F52208"/>
    <w:lvl w:ilvl="0">
      <w:start w:val="1"/>
      <w:numFmt w:val="bullet"/>
      <w:lvlText w:val=""/>
      <w:lvlJc w:val="left"/>
      <w:pPr>
        <w:ind w:left="820" w:hanging="420"/>
      </w:pPr>
      <w:rPr>
        <w:rFonts w:ascii="Wingdings" w:hAnsi="Wingdings" w:hint="default"/>
      </w:rPr>
    </w:lvl>
  </w:abstractNum>
  <w:abstractNum w:abstractNumId="35" w15:restartNumberingAfterBreak="0">
    <w:nsid w:val="6B903EA7"/>
    <w:multiLevelType w:val="multilevel"/>
    <w:tmpl w:val="6B903EA7"/>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6" w15:restartNumberingAfterBreak="0">
    <w:nsid w:val="70146DC0"/>
    <w:multiLevelType w:val="multilevel"/>
    <w:tmpl w:val="70146DC0"/>
    <w:lvl w:ilvl="0">
      <w:start w:val="1"/>
      <w:numFmt w:val="bullet"/>
      <w:pStyle w:val="Agreement"/>
      <w:lvlText w:val=""/>
      <w:lvlJc w:val="left"/>
      <w:pPr>
        <w:tabs>
          <w:tab w:val="left" w:pos="1619"/>
        </w:tabs>
        <w:ind w:left="1619" w:hanging="360"/>
      </w:pPr>
      <w:rPr>
        <w:rFonts w:ascii="Symbol" w:hAnsi="Symbol" w:hint="default"/>
        <w:b/>
        <w:i w:val="0"/>
        <w:color w:val="auto"/>
        <w:sz w:val="22"/>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37" w15:restartNumberingAfterBreak="0">
    <w:nsid w:val="757F6C11"/>
    <w:multiLevelType w:val="multilevel"/>
    <w:tmpl w:val="757F6C1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 w15:restartNumberingAfterBreak="0">
    <w:nsid w:val="77F244D9"/>
    <w:multiLevelType w:val="multilevel"/>
    <w:tmpl w:val="77F244D9"/>
    <w:lvl w:ilvl="0">
      <w:start w:val="1"/>
      <w:numFmt w:val="bullet"/>
      <w:lvlText w:val=""/>
      <w:lvlJc w:val="left"/>
      <w:pPr>
        <w:ind w:left="440" w:hanging="440"/>
      </w:pPr>
      <w:rPr>
        <w:rFonts w:ascii="Symbol" w:hAnsi="Symbol" w:hint="default"/>
      </w:rPr>
    </w:lvl>
    <w:lvl w:ilvl="1">
      <w:start w:val="1"/>
      <w:numFmt w:val="bullet"/>
      <w:lvlText w:val=""/>
      <w:lvlJc w:val="left"/>
      <w:pPr>
        <w:ind w:left="880" w:hanging="440"/>
      </w:pPr>
      <w:rPr>
        <w:rFonts w:ascii="Symbol" w:hAnsi="Symbol"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9" w15:restartNumberingAfterBreak="0">
    <w:nsid w:val="79C41A82"/>
    <w:multiLevelType w:val="multilevel"/>
    <w:tmpl w:val="79C41A82"/>
    <w:lvl w:ilvl="0">
      <w:start w:val="1"/>
      <w:numFmt w:val="decimal"/>
      <w:pStyle w:val="Observation"/>
      <w:lvlText w:val="Observation %1. "/>
      <w:lvlJc w:val="left"/>
      <w:pPr>
        <w:ind w:left="420" w:hanging="420"/>
      </w:pPr>
      <w:rPr>
        <w:rFonts w:hint="eastAsia"/>
        <w:b/>
        <w:i/>
        <w:color w:val="00B0F0"/>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0" w15:restartNumberingAfterBreak="0">
    <w:nsid w:val="7BB2217D"/>
    <w:multiLevelType w:val="multilevel"/>
    <w:tmpl w:val="7BB2217D"/>
    <w:lvl w:ilvl="0">
      <w:start w:val="1"/>
      <w:numFmt w:val="decimal"/>
      <w:pStyle w:val="Proposal"/>
      <w:lvlText w:val="Proposal %1. "/>
      <w:lvlJc w:val="left"/>
      <w:pPr>
        <w:ind w:left="420" w:hanging="420"/>
      </w:pPr>
      <w:rPr>
        <w:rFonts w:hint="eastAsia"/>
        <w:b/>
        <w:i/>
        <w:color w:val="00B0F0"/>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num w:numId="1">
    <w:abstractNumId w:val="23"/>
  </w:num>
  <w:num w:numId="2">
    <w:abstractNumId w:val="31"/>
  </w:num>
  <w:num w:numId="3">
    <w:abstractNumId w:val="24"/>
  </w:num>
  <w:num w:numId="4">
    <w:abstractNumId w:val="27"/>
  </w:num>
  <w:num w:numId="5">
    <w:abstractNumId w:val="15"/>
  </w:num>
  <w:num w:numId="6">
    <w:abstractNumId w:val="14"/>
  </w:num>
  <w:num w:numId="7">
    <w:abstractNumId w:val="18"/>
  </w:num>
  <w:num w:numId="8">
    <w:abstractNumId w:val="40"/>
  </w:num>
  <w:num w:numId="9">
    <w:abstractNumId w:val="30"/>
  </w:num>
  <w:num w:numId="10">
    <w:abstractNumId w:val="22"/>
  </w:num>
  <w:num w:numId="11">
    <w:abstractNumId w:val="39"/>
  </w:num>
  <w:num w:numId="12">
    <w:abstractNumId w:val="36"/>
  </w:num>
  <w:num w:numId="13">
    <w:abstractNumId w:val="7"/>
    <w:lvlOverride w:ilvl="0">
      <w:lvl w:ilvl="0" w:tentative="1">
        <w:start w:val="1"/>
        <w:numFmt w:val="bullet"/>
        <w:pStyle w:val="textintend1"/>
        <w:lvlText w:val=""/>
        <w:legacy w:legacy="1" w:legacySpace="0" w:legacyIndent="360"/>
        <w:lvlJc w:val="left"/>
        <w:pPr>
          <w:ind w:left="360" w:hanging="360"/>
        </w:pPr>
        <w:rPr>
          <w:rFonts w:ascii="Symbol" w:hAnsi="Symbol" w:hint="default"/>
        </w:rPr>
      </w:lvl>
    </w:lvlOverride>
  </w:num>
  <w:num w:numId="14">
    <w:abstractNumId w:val="17"/>
  </w:num>
  <w:num w:numId="15">
    <w:abstractNumId w:val="20"/>
  </w:num>
  <w:num w:numId="16">
    <w:abstractNumId w:val="11"/>
  </w:num>
  <w:num w:numId="17">
    <w:abstractNumId w:val="21"/>
  </w:num>
  <w:num w:numId="18">
    <w:abstractNumId w:val="1"/>
  </w:num>
  <w:num w:numId="19">
    <w:abstractNumId w:val="6"/>
  </w:num>
  <w:num w:numId="20">
    <w:abstractNumId w:val="35"/>
  </w:num>
  <w:num w:numId="21">
    <w:abstractNumId w:val="13"/>
  </w:num>
  <w:num w:numId="22">
    <w:abstractNumId w:val="34"/>
  </w:num>
  <w:num w:numId="23">
    <w:abstractNumId w:val="4"/>
  </w:num>
  <w:num w:numId="24">
    <w:abstractNumId w:val="32"/>
  </w:num>
  <w:num w:numId="25">
    <w:abstractNumId w:val="10"/>
  </w:num>
  <w:num w:numId="26">
    <w:abstractNumId w:val="29"/>
  </w:num>
  <w:num w:numId="27">
    <w:abstractNumId w:val="26"/>
  </w:num>
  <w:num w:numId="28">
    <w:abstractNumId w:val="8"/>
  </w:num>
  <w:num w:numId="29">
    <w:abstractNumId w:val="12"/>
  </w:num>
  <w:num w:numId="30">
    <w:abstractNumId w:val="37"/>
  </w:num>
  <w:num w:numId="31">
    <w:abstractNumId w:val="38"/>
  </w:num>
  <w:num w:numId="32">
    <w:abstractNumId w:val="3"/>
  </w:num>
  <w:num w:numId="33">
    <w:abstractNumId w:val="2"/>
  </w:num>
  <w:num w:numId="34">
    <w:abstractNumId w:val="0"/>
  </w:num>
  <w:num w:numId="35">
    <w:abstractNumId w:val="5"/>
  </w:num>
  <w:num w:numId="36">
    <w:abstractNumId w:val="28"/>
  </w:num>
  <w:num w:numId="37">
    <w:abstractNumId w:val="33"/>
  </w:num>
  <w:num w:numId="38">
    <w:abstractNumId w:val="25"/>
  </w:num>
  <w:num w:numId="39">
    <w:abstractNumId w:val="19"/>
  </w:num>
  <w:num w:numId="40">
    <w:abstractNumId w:val="9"/>
  </w:num>
  <w:num w:numId="41">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defaultTabStop w:val="720"/>
  <w:doNotUseMarginsForDrawingGridOrigin/>
  <w:drawingGridHorizontalOrigin w:val="1800"/>
  <w:drawingGridVerticalOrigin w:val="1440"/>
  <w:noPunctuationKerning/>
  <w:characterSpacingControl w:val="doNotCompress"/>
  <w:footnotePr>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361F7"/>
    <w:rsid w:val="9EDA6485"/>
    <w:rsid w:val="9EFF3625"/>
    <w:rsid w:val="9FED45AD"/>
    <w:rsid w:val="A3F62FAB"/>
    <w:rsid w:val="AAA6F363"/>
    <w:rsid w:val="B7BFC2D8"/>
    <w:rsid w:val="B7DF2CD6"/>
    <w:rsid w:val="B7EF85FB"/>
    <w:rsid w:val="B9EF2E15"/>
    <w:rsid w:val="BDEE4AFD"/>
    <w:rsid w:val="BDF5ADEE"/>
    <w:rsid w:val="BFFF5492"/>
    <w:rsid w:val="CC7DEF31"/>
    <w:rsid w:val="D6B7D391"/>
    <w:rsid w:val="D9FF67F3"/>
    <w:rsid w:val="DEEF3CDC"/>
    <w:rsid w:val="DF73F0FF"/>
    <w:rsid w:val="DFBF3CD8"/>
    <w:rsid w:val="DFBF77A2"/>
    <w:rsid w:val="DFDD24A7"/>
    <w:rsid w:val="DFE3D078"/>
    <w:rsid w:val="DFE5A63A"/>
    <w:rsid w:val="DFFD448A"/>
    <w:rsid w:val="DFFECA87"/>
    <w:rsid w:val="E251BF93"/>
    <w:rsid w:val="E9EA99DA"/>
    <w:rsid w:val="ECD5CD64"/>
    <w:rsid w:val="EDDFED59"/>
    <w:rsid w:val="EF3E7D6E"/>
    <w:rsid w:val="EFB18DBC"/>
    <w:rsid w:val="F6A3BB71"/>
    <w:rsid w:val="F7BD705B"/>
    <w:rsid w:val="F7DFF64E"/>
    <w:rsid w:val="F9FE36F6"/>
    <w:rsid w:val="FB7DE09A"/>
    <w:rsid w:val="FBA61357"/>
    <w:rsid w:val="FCB115B4"/>
    <w:rsid w:val="FCBB04C9"/>
    <w:rsid w:val="FCCF3054"/>
    <w:rsid w:val="FD5FFBBF"/>
    <w:rsid w:val="FD7E4B50"/>
    <w:rsid w:val="FDABA8D4"/>
    <w:rsid w:val="FDEF4631"/>
    <w:rsid w:val="FDFD1C19"/>
    <w:rsid w:val="FDFF0322"/>
    <w:rsid w:val="FDFF2E4E"/>
    <w:rsid w:val="FE7F39C7"/>
    <w:rsid w:val="FEFFDF83"/>
    <w:rsid w:val="FFBF698A"/>
    <w:rsid w:val="FFBFF587"/>
    <w:rsid w:val="FFEF32E7"/>
    <w:rsid w:val="FFF0AE7E"/>
    <w:rsid w:val="000047E8"/>
    <w:rsid w:val="00005174"/>
    <w:rsid w:val="00005252"/>
    <w:rsid w:val="00005DA7"/>
    <w:rsid w:val="00007D4F"/>
    <w:rsid w:val="00011F47"/>
    <w:rsid w:val="0001257B"/>
    <w:rsid w:val="00012D31"/>
    <w:rsid w:val="0001309A"/>
    <w:rsid w:val="00017517"/>
    <w:rsid w:val="00017FEB"/>
    <w:rsid w:val="000210CE"/>
    <w:rsid w:val="0002618D"/>
    <w:rsid w:val="00026559"/>
    <w:rsid w:val="000450A1"/>
    <w:rsid w:val="00046A52"/>
    <w:rsid w:val="0004772D"/>
    <w:rsid w:val="00050350"/>
    <w:rsid w:val="00052F25"/>
    <w:rsid w:val="00053800"/>
    <w:rsid w:val="00054116"/>
    <w:rsid w:val="00054546"/>
    <w:rsid w:val="0005544A"/>
    <w:rsid w:val="00062D93"/>
    <w:rsid w:val="00062ED6"/>
    <w:rsid w:val="00062FB7"/>
    <w:rsid w:val="000711D9"/>
    <w:rsid w:val="00073369"/>
    <w:rsid w:val="0007437A"/>
    <w:rsid w:val="000819E8"/>
    <w:rsid w:val="00081EE0"/>
    <w:rsid w:val="000831DC"/>
    <w:rsid w:val="00083B0C"/>
    <w:rsid w:val="0008492B"/>
    <w:rsid w:val="00090070"/>
    <w:rsid w:val="0009475B"/>
    <w:rsid w:val="00097B6A"/>
    <w:rsid w:val="000A1C17"/>
    <w:rsid w:val="000A2512"/>
    <w:rsid w:val="000A26BD"/>
    <w:rsid w:val="000A548C"/>
    <w:rsid w:val="000A5F9B"/>
    <w:rsid w:val="000A6E4E"/>
    <w:rsid w:val="000B1F32"/>
    <w:rsid w:val="000B34E6"/>
    <w:rsid w:val="000B4B44"/>
    <w:rsid w:val="000B4D58"/>
    <w:rsid w:val="000B54D5"/>
    <w:rsid w:val="000B5DF3"/>
    <w:rsid w:val="000B6CF3"/>
    <w:rsid w:val="000B7590"/>
    <w:rsid w:val="000C1473"/>
    <w:rsid w:val="000C30D5"/>
    <w:rsid w:val="000D060A"/>
    <w:rsid w:val="000D0EBD"/>
    <w:rsid w:val="000D1CE6"/>
    <w:rsid w:val="000D20C3"/>
    <w:rsid w:val="000D3428"/>
    <w:rsid w:val="000D4589"/>
    <w:rsid w:val="000D5957"/>
    <w:rsid w:val="000D60BA"/>
    <w:rsid w:val="000E037D"/>
    <w:rsid w:val="000E182A"/>
    <w:rsid w:val="000E2889"/>
    <w:rsid w:val="000E3B7E"/>
    <w:rsid w:val="000E4339"/>
    <w:rsid w:val="000E68B9"/>
    <w:rsid w:val="000E70C6"/>
    <w:rsid w:val="000E723B"/>
    <w:rsid w:val="000F05B7"/>
    <w:rsid w:val="000F3489"/>
    <w:rsid w:val="000F3BE8"/>
    <w:rsid w:val="000F7073"/>
    <w:rsid w:val="000F74CE"/>
    <w:rsid w:val="000F7D87"/>
    <w:rsid w:val="00100B26"/>
    <w:rsid w:val="0010314E"/>
    <w:rsid w:val="00103CEB"/>
    <w:rsid w:val="001057DC"/>
    <w:rsid w:val="0010664D"/>
    <w:rsid w:val="00107442"/>
    <w:rsid w:val="00112AA8"/>
    <w:rsid w:val="0011353B"/>
    <w:rsid w:val="00114FCE"/>
    <w:rsid w:val="001175BE"/>
    <w:rsid w:val="00130F91"/>
    <w:rsid w:val="0013169E"/>
    <w:rsid w:val="00134159"/>
    <w:rsid w:val="0014314E"/>
    <w:rsid w:val="00155441"/>
    <w:rsid w:val="00162D5A"/>
    <w:rsid w:val="001642BA"/>
    <w:rsid w:val="001650B7"/>
    <w:rsid w:val="0016612A"/>
    <w:rsid w:val="00167A6C"/>
    <w:rsid w:val="001713F7"/>
    <w:rsid w:val="00171492"/>
    <w:rsid w:val="001734EA"/>
    <w:rsid w:val="001745C3"/>
    <w:rsid w:val="00174EC8"/>
    <w:rsid w:val="001759C8"/>
    <w:rsid w:val="001801A4"/>
    <w:rsid w:val="00180CC7"/>
    <w:rsid w:val="001852DC"/>
    <w:rsid w:val="00187F43"/>
    <w:rsid w:val="00190ED9"/>
    <w:rsid w:val="00193BBC"/>
    <w:rsid w:val="001943E5"/>
    <w:rsid w:val="001A4C3D"/>
    <w:rsid w:val="001A5D72"/>
    <w:rsid w:val="001A5DD1"/>
    <w:rsid w:val="001B223C"/>
    <w:rsid w:val="001B38D4"/>
    <w:rsid w:val="001B4394"/>
    <w:rsid w:val="001B6A64"/>
    <w:rsid w:val="001C08BB"/>
    <w:rsid w:val="001C2011"/>
    <w:rsid w:val="001C60E0"/>
    <w:rsid w:val="001D1456"/>
    <w:rsid w:val="001D2883"/>
    <w:rsid w:val="001D3C86"/>
    <w:rsid w:val="001D592B"/>
    <w:rsid w:val="001E4A41"/>
    <w:rsid w:val="001E66C1"/>
    <w:rsid w:val="001E6F93"/>
    <w:rsid w:val="001E7C98"/>
    <w:rsid w:val="001F0056"/>
    <w:rsid w:val="001F0D8F"/>
    <w:rsid w:val="001F2AC1"/>
    <w:rsid w:val="001F2BD6"/>
    <w:rsid w:val="001F3A39"/>
    <w:rsid w:val="001F4ED7"/>
    <w:rsid w:val="0020058A"/>
    <w:rsid w:val="00201639"/>
    <w:rsid w:val="0020269C"/>
    <w:rsid w:val="00203AFE"/>
    <w:rsid w:val="00204EDB"/>
    <w:rsid w:val="002056C0"/>
    <w:rsid w:val="002064DA"/>
    <w:rsid w:val="002213A3"/>
    <w:rsid w:val="00222557"/>
    <w:rsid w:val="002246BD"/>
    <w:rsid w:val="00227CBF"/>
    <w:rsid w:val="00232664"/>
    <w:rsid w:val="002337B8"/>
    <w:rsid w:val="0023752D"/>
    <w:rsid w:val="00246A05"/>
    <w:rsid w:val="00251E6D"/>
    <w:rsid w:val="002546F5"/>
    <w:rsid w:val="00254AE9"/>
    <w:rsid w:val="00256E24"/>
    <w:rsid w:val="00260CCF"/>
    <w:rsid w:val="00262A07"/>
    <w:rsid w:val="00263C6E"/>
    <w:rsid w:val="00271D66"/>
    <w:rsid w:val="00274C82"/>
    <w:rsid w:val="002818E4"/>
    <w:rsid w:val="0028492D"/>
    <w:rsid w:val="00287962"/>
    <w:rsid w:val="002904DA"/>
    <w:rsid w:val="00292B5E"/>
    <w:rsid w:val="00293602"/>
    <w:rsid w:val="00297AE0"/>
    <w:rsid w:val="002A758B"/>
    <w:rsid w:val="002B21B5"/>
    <w:rsid w:val="002B3154"/>
    <w:rsid w:val="002B4158"/>
    <w:rsid w:val="002C2490"/>
    <w:rsid w:val="002C418D"/>
    <w:rsid w:val="002C41BC"/>
    <w:rsid w:val="002C5A99"/>
    <w:rsid w:val="002C6359"/>
    <w:rsid w:val="002C6ACB"/>
    <w:rsid w:val="002D0B7E"/>
    <w:rsid w:val="002D1AD2"/>
    <w:rsid w:val="002D39B3"/>
    <w:rsid w:val="002D625B"/>
    <w:rsid w:val="002D6A9A"/>
    <w:rsid w:val="002E2621"/>
    <w:rsid w:val="002E2BA6"/>
    <w:rsid w:val="002E5644"/>
    <w:rsid w:val="002E6359"/>
    <w:rsid w:val="002F069F"/>
    <w:rsid w:val="002F3CAC"/>
    <w:rsid w:val="002F54E9"/>
    <w:rsid w:val="002F6373"/>
    <w:rsid w:val="003077FC"/>
    <w:rsid w:val="003100D8"/>
    <w:rsid w:val="003111A8"/>
    <w:rsid w:val="00311D72"/>
    <w:rsid w:val="00313F9E"/>
    <w:rsid w:val="00316AAF"/>
    <w:rsid w:val="00317FBB"/>
    <w:rsid w:val="0032076F"/>
    <w:rsid w:val="00321F5F"/>
    <w:rsid w:val="00323151"/>
    <w:rsid w:val="00324023"/>
    <w:rsid w:val="003256E2"/>
    <w:rsid w:val="003264B7"/>
    <w:rsid w:val="003271BB"/>
    <w:rsid w:val="00331E2E"/>
    <w:rsid w:val="00332C94"/>
    <w:rsid w:val="00334D34"/>
    <w:rsid w:val="00336165"/>
    <w:rsid w:val="003414D2"/>
    <w:rsid w:val="0034301E"/>
    <w:rsid w:val="003435F3"/>
    <w:rsid w:val="00346D9E"/>
    <w:rsid w:val="00356EA5"/>
    <w:rsid w:val="00357092"/>
    <w:rsid w:val="003573BB"/>
    <w:rsid w:val="003574C8"/>
    <w:rsid w:val="00360D85"/>
    <w:rsid w:val="00362E86"/>
    <w:rsid w:val="0036346E"/>
    <w:rsid w:val="0036390B"/>
    <w:rsid w:val="00365EAE"/>
    <w:rsid w:val="00365FD8"/>
    <w:rsid w:val="00370D9B"/>
    <w:rsid w:val="00373EE1"/>
    <w:rsid w:val="00374AF1"/>
    <w:rsid w:val="00375E48"/>
    <w:rsid w:val="0037788C"/>
    <w:rsid w:val="00383621"/>
    <w:rsid w:val="00386872"/>
    <w:rsid w:val="00391338"/>
    <w:rsid w:val="00391587"/>
    <w:rsid w:val="00392D96"/>
    <w:rsid w:val="00393260"/>
    <w:rsid w:val="003977D7"/>
    <w:rsid w:val="003A08FA"/>
    <w:rsid w:val="003A26B6"/>
    <w:rsid w:val="003A4F2B"/>
    <w:rsid w:val="003A7E5F"/>
    <w:rsid w:val="003B0037"/>
    <w:rsid w:val="003B2457"/>
    <w:rsid w:val="003B2C5C"/>
    <w:rsid w:val="003B3D62"/>
    <w:rsid w:val="003C0A53"/>
    <w:rsid w:val="003C1041"/>
    <w:rsid w:val="003C1273"/>
    <w:rsid w:val="003C14ED"/>
    <w:rsid w:val="003C20C4"/>
    <w:rsid w:val="003C2D18"/>
    <w:rsid w:val="003C644C"/>
    <w:rsid w:val="003C72B1"/>
    <w:rsid w:val="003C7648"/>
    <w:rsid w:val="003D142E"/>
    <w:rsid w:val="003D3B04"/>
    <w:rsid w:val="003D4E84"/>
    <w:rsid w:val="003D7710"/>
    <w:rsid w:val="003E2369"/>
    <w:rsid w:val="003E6310"/>
    <w:rsid w:val="003F061A"/>
    <w:rsid w:val="003F291A"/>
    <w:rsid w:val="003F3D7B"/>
    <w:rsid w:val="003F449F"/>
    <w:rsid w:val="003F54B4"/>
    <w:rsid w:val="003F74DC"/>
    <w:rsid w:val="004010C9"/>
    <w:rsid w:val="00401E70"/>
    <w:rsid w:val="00407EC8"/>
    <w:rsid w:val="0041021B"/>
    <w:rsid w:val="00410713"/>
    <w:rsid w:val="00411DE7"/>
    <w:rsid w:val="00412A46"/>
    <w:rsid w:val="00415695"/>
    <w:rsid w:val="00416F13"/>
    <w:rsid w:val="0042077D"/>
    <w:rsid w:val="004256FE"/>
    <w:rsid w:val="0043176C"/>
    <w:rsid w:val="00443818"/>
    <w:rsid w:val="004465C5"/>
    <w:rsid w:val="0045098B"/>
    <w:rsid w:val="00450BC7"/>
    <w:rsid w:val="00454C25"/>
    <w:rsid w:val="00456770"/>
    <w:rsid w:val="00457586"/>
    <w:rsid w:val="004607C3"/>
    <w:rsid w:val="00465592"/>
    <w:rsid w:val="00472871"/>
    <w:rsid w:val="00474E78"/>
    <w:rsid w:val="004765D4"/>
    <w:rsid w:val="00485EA2"/>
    <w:rsid w:val="00487427"/>
    <w:rsid w:val="00487603"/>
    <w:rsid w:val="00487EC1"/>
    <w:rsid w:val="004905FF"/>
    <w:rsid w:val="0049502F"/>
    <w:rsid w:val="00496A94"/>
    <w:rsid w:val="004A29A5"/>
    <w:rsid w:val="004A6461"/>
    <w:rsid w:val="004A7E15"/>
    <w:rsid w:val="004B0D86"/>
    <w:rsid w:val="004B156E"/>
    <w:rsid w:val="004B16DE"/>
    <w:rsid w:val="004B375E"/>
    <w:rsid w:val="004B39C7"/>
    <w:rsid w:val="004B418A"/>
    <w:rsid w:val="004B564F"/>
    <w:rsid w:val="004C3D24"/>
    <w:rsid w:val="004C73B3"/>
    <w:rsid w:val="004E0805"/>
    <w:rsid w:val="004E0EE6"/>
    <w:rsid w:val="004E259B"/>
    <w:rsid w:val="004E485D"/>
    <w:rsid w:val="004E7A79"/>
    <w:rsid w:val="004F041B"/>
    <w:rsid w:val="004F3810"/>
    <w:rsid w:val="004F5B28"/>
    <w:rsid w:val="004F600B"/>
    <w:rsid w:val="00500D28"/>
    <w:rsid w:val="005017F9"/>
    <w:rsid w:val="0050183E"/>
    <w:rsid w:val="005079AC"/>
    <w:rsid w:val="005109A0"/>
    <w:rsid w:val="005109B3"/>
    <w:rsid w:val="00514293"/>
    <w:rsid w:val="0051513B"/>
    <w:rsid w:val="00515DF5"/>
    <w:rsid w:val="0051641E"/>
    <w:rsid w:val="00517F18"/>
    <w:rsid w:val="0052251B"/>
    <w:rsid w:val="00522DD6"/>
    <w:rsid w:val="0052720B"/>
    <w:rsid w:val="00531AD5"/>
    <w:rsid w:val="00535204"/>
    <w:rsid w:val="00535371"/>
    <w:rsid w:val="0054192F"/>
    <w:rsid w:val="005444BE"/>
    <w:rsid w:val="005446B1"/>
    <w:rsid w:val="0054584D"/>
    <w:rsid w:val="00546597"/>
    <w:rsid w:val="0055176F"/>
    <w:rsid w:val="005517D3"/>
    <w:rsid w:val="00553EA7"/>
    <w:rsid w:val="005544A6"/>
    <w:rsid w:val="00554EFE"/>
    <w:rsid w:val="00556516"/>
    <w:rsid w:val="00556CAE"/>
    <w:rsid w:val="0056024B"/>
    <w:rsid w:val="00563144"/>
    <w:rsid w:val="005640AF"/>
    <w:rsid w:val="00564D3B"/>
    <w:rsid w:val="005668C4"/>
    <w:rsid w:val="005735B8"/>
    <w:rsid w:val="00581D93"/>
    <w:rsid w:val="005820D8"/>
    <w:rsid w:val="0058255A"/>
    <w:rsid w:val="00585AFF"/>
    <w:rsid w:val="005926FA"/>
    <w:rsid w:val="00594814"/>
    <w:rsid w:val="00594BF1"/>
    <w:rsid w:val="00596F75"/>
    <w:rsid w:val="00596FD7"/>
    <w:rsid w:val="00597711"/>
    <w:rsid w:val="0059798D"/>
    <w:rsid w:val="005A4085"/>
    <w:rsid w:val="005A4BB2"/>
    <w:rsid w:val="005A5996"/>
    <w:rsid w:val="005A76F3"/>
    <w:rsid w:val="005B02F2"/>
    <w:rsid w:val="005B069F"/>
    <w:rsid w:val="005B1259"/>
    <w:rsid w:val="005B6FB0"/>
    <w:rsid w:val="005B7977"/>
    <w:rsid w:val="005C3565"/>
    <w:rsid w:val="005C65A1"/>
    <w:rsid w:val="005C7375"/>
    <w:rsid w:val="005D12F8"/>
    <w:rsid w:val="005D20F1"/>
    <w:rsid w:val="005D45F8"/>
    <w:rsid w:val="005D683C"/>
    <w:rsid w:val="005E3E1C"/>
    <w:rsid w:val="005E472D"/>
    <w:rsid w:val="005E5FFC"/>
    <w:rsid w:val="005F0F8A"/>
    <w:rsid w:val="005F4AE5"/>
    <w:rsid w:val="005F7E36"/>
    <w:rsid w:val="006000D8"/>
    <w:rsid w:val="006017DD"/>
    <w:rsid w:val="006033DD"/>
    <w:rsid w:val="006035C5"/>
    <w:rsid w:val="006041B9"/>
    <w:rsid w:val="006051D7"/>
    <w:rsid w:val="00607ED1"/>
    <w:rsid w:val="00611436"/>
    <w:rsid w:val="00614000"/>
    <w:rsid w:val="0062320C"/>
    <w:rsid w:val="0063079B"/>
    <w:rsid w:val="0063186E"/>
    <w:rsid w:val="00632279"/>
    <w:rsid w:val="00634DD9"/>
    <w:rsid w:val="00635EFA"/>
    <w:rsid w:val="0063772A"/>
    <w:rsid w:val="00645EDB"/>
    <w:rsid w:val="0065039A"/>
    <w:rsid w:val="006518B3"/>
    <w:rsid w:val="00651E5D"/>
    <w:rsid w:val="00651FBA"/>
    <w:rsid w:val="00655FD8"/>
    <w:rsid w:val="006575A2"/>
    <w:rsid w:val="00660E4E"/>
    <w:rsid w:val="006629C2"/>
    <w:rsid w:val="00664922"/>
    <w:rsid w:val="00666523"/>
    <w:rsid w:val="00666588"/>
    <w:rsid w:val="00666E73"/>
    <w:rsid w:val="00670B87"/>
    <w:rsid w:val="00670ED9"/>
    <w:rsid w:val="0067141B"/>
    <w:rsid w:val="00671CC0"/>
    <w:rsid w:val="00672190"/>
    <w:rsid w:val="006744F7"/>
    <w:rsid w:val="00681AF7"/>
    <w:rsid w:val="006821AF"/>
    <w:rsid w:val="00683EC4"/>
    <w:rsid w:val="00683F25"/>
    <w:rsid w:val="006850BD"/>
    <w:rsid w:val="00685D03"/>
    <w:rsid w:val="00690330"/>
    <w:rsid w:val="0069150B"/>
    <w:rsid w:val="00693457"/>
    <w:rsid w:val="006A05F1"/>
    <w:rsid w:val="006A2DD1"/>
    <w:rsid w:val="006B1A53"/>
    <w:rsid w:val="006B3FE5"/>
    <w:rsid w:val="006B5E09"/>
    <w:rsid w:val="006B74D1"/>
    <w:rsid w:val="006B7718"/>
    <w:rsid w:val="006B777F"/>
    <w:rsid w:val="006C2BCB"/>
    <w:rsid w:val="006C3767"/>
    <w:rsid w:val="006C6B2A"/>
    <w:rsid w:val="006D3BEB"/>
    <w:rsid w:val="006D45EE"/>
    <w:rsid w:val="006D55BA"/>
    <w:rsid w:val="006D5672"/>
    <w:rsid w:val="006D6F87"/>
    <w:rsid w:val="006D7840"/>
    <w:rsid w:val="006E00D0"/>
    <w:rsid w:val="006E2B5F"/>
    <w:rsid w:val="006E411F"/>
    <w:rsid w:val="006E4B5C"/>
    <w:rsid w:val="006E74B6"/>
    <w:rsid w:val="006F141C"/>
    <w:rsid w:val="006F482C"/>
    <w:rsid w:val="006F593B"/>
    <w:rsid w:val="006F5CA1"/>
    <w:rsid w:val="006F71FE"/>
    <w:rsid w:val="00701513"/>
    <w:rsid w:val="007126A4"/>
    <w:rsid w:val="00714A51"/>
    <w:rsid w:val="00717724"/>
    <w:rsid w:val="00717C2C"/>
    <w:rsid w:val="00720B4B"/>
    <w:rsid w:val="00720D01"/>
    <w:rsid w:val="007233C0"/>
    <w:rsid w:val="00724026"/>
    <w:rsid w:val="007251AF"/>
    <w:rsid w:val="00727079"/>
    <w:rsid w:val="00731233"/>
    <w:rsid w:val="00737633"/>
    <w:rsid w:val="00744177"/>
    <w:rsid w:val="00744B12"/>
    <w:rsid w:val="00750168"/>
    <w:rsid w:val="00751B5C"/>
    <w:rsid w:val="00753EA3"/>
    <w:rsid w:val="00754418"/>
    <w:rsid w:val="00763CFA"/>
    <w:rsid w:val="00764C5D"/>
    <w:rsid w:val="0076691C"/>
    <w:rsid w:val="00766F42"/>
    <w:rsid w:val="007676F4"/>
    <w:rsid w:val="00767C64"/>
    <w:rsid w:val="00767EDA"/>
    <w:rsid w:val="00773C01"/>
    <w:rsid w:val="00783282"/>
    <w:rsid w:val="00783AE0"/>
    <w:rsid w:val="00786334"/>
    <w:rsid w:val="00786F3B"/>
    <w:rsid w:val="0078742D"/>
    <w:rsid w:val="00790298"/>
    <w:rsid w:val="00792B17"/>
    <w:rsid w:val="0079327B"/>
    <w:rsid w:val="007938CC"/>
    <w:rsid w:val="007967DD"/>
    <w:rsid w:val="00796C9E"/>
    <w:rsid w:val="0079776E"/>
    <w:rsid w:val="007A4540"/>
    <w:rsid w:val="007A55B2"/>
    <w:rsid w:val="007A5A1B"/>
    <w:rsid w:val="007A62B9"/>
    <w:rsid w:val="007A6A20"/>
    <w:rsid w:val="007B11D8"/>
    <w:rsid w:val="007B28AD"/>
    <w:rsid w:val="007B5840"/>
    <w:rsid w:val="007B6396"/>
    <w:rsid w:val="007B7A68"/>
    <w:rsid w:val="007C2B74"/>
    <w:rsid w:val="007C2DFF"/>
    <w:rsid w:val="007C4E4A"/>
    <w:rsid w:val="007C6B2A"/>
    <w:rsid w:val="007D1238"/>
    <w:rsid w:val="007D703E"/>
    <w:rsid w:val="007E58B6"/>
    <w:rsid w:val="007E620A"/>
    <w:rsid w:val="007F2ED9"/>
    <w:rsid w:val="007F30F9"/>
    <w:rsid w:val="007F3B51"/>
    <w:rsid w:val="007F3D04"/>
    <w:rsid w:val="007F3D34"/>
    <w:rsid w:val="007F6D07"/>
    <w:rsid w:val="007F7BAB"/>
    <w:rsid w:val="0080004B"/>
    <w:rsid w:val="0080274C"/>
    <w:rsid w:val="00803465"/>
    <w:rsid w:val="008062A6"/>
    <w:rsid w:val="00806409"/>
    <w:rsid w:val="008106D2"/>
    <w:rsid w:val="00813DAB"/>
    <w:rsid w:val="00813EDB"/>
    <w:rsid w:val="00814CA6"/>
    <w:rsid w:val="00817653"/>
    <w:rsid w:val="00817EAF"/>
    <w:rsid w:val="00820D6F"/>
    <w:rsid w:val="0082256D"/>
    <w:rsid w:val="0082348C"/>
    <w:rsid w:val="00824CEE"/>
    <w:rsid w:val="0082609E"/>
    <w:rsid w:val="008263B5"/>
    <w:rsid w:val="00826F63"/>
    <w:rsid w:val="00827D1A"/>
    <w:rsid w:val="00831DF6"/>
    <w:rsid w:val="0083255E"/>
    <w:rsid w:val="00835FF2"/>
    <w:rsid w:val="00837EAA"/>
    <w:rsid w:val="00840668"/>
    <w:rsid w:val="00846C0D"/>
    <w:rsid w:val="00850F6D"/>
    <w:rsid w:val="00850FAC"/>
    <w:rsid w:val="00852B6C"/>
    <w:rsid w:val="00860C8D"/>
    <w:rsid w:val="00861D70"/>
    <w:rsid w:val="00862C80"/>
    <w:rsid w:val="0086461C"/>
    <w:rsid w:val="00865287"/>
    <w:rsid w:val="008739AB"/>
    <w:rsid w:val="0087525D"/>
    <w:rsid w:val="00877392"/>
    <w:rsid w:val="00881DB7"/>
    <w:rsid w:val="00883947"/>
    <w:rsid w:val="00886F6C"/>
    <w:rsid w:val="0089069B"/>
    <w:rsid w:val="0089761C"/>
    <w:rsid w:val="008A01A3"/>
    <w:rsid w:val="008A0BD7"/>
    <w:rsid w:val="008A3074"/>
    <w:rsid w:val="008A5B38"/>
    <w:rsid w:val="008A6E6E"/>
    <w:rsid w:val="008A716E"/>
    <w:rsid w:val="008A7541"/>
    <w:rsid w:val="008A7DA6"/>
    <w:rsid w:val="008B07F3"/>
    <w:rsid w:val="008B1420"/>
    <w:rsid w:val="008B1B61"/>
    <w:rsid w:val="008B37AD"/>
    <w:rsid w:val="008B4600"/>
    <w:rsid w:val="008B641C"/>
    <w:rsid w:val="008B6B29"/>
    <w:rsid w:val="008C16E3"/>
    <w:rsid w:val="008C33EE"/>
    <w:rsid w:val="008C7991"/>
    <w:rsid w:val="008C7EAD"/>
    <w:rsid w:val="008D0325"/>
    <w:rsid w:val="008D4B29"/>
    <w:rsid w:val="008E25C2"/>
    <w:rsid w:val="008E4FC3"/>
    <w:rsid w:val="008E7BC8"/>
    <w:rsid w:val="008F1DE5"/>
    <w:rsid w:val="008F2B53"/>
    <w:rsid w:val="00900194"/>
    <w:rsid w:val="00900286"/>
    <w:rsid w:val="00900E41"/>
    <w:rsid w:val="009102DE"/>
    <w:rsid w:val="00910BFB"/>
    <w:rsid w:val="00910C20"/>
    <w:rsid w:val="0091244E"/>
    <w:rsid w:val="00920BDF"/>
    <w:rsid w:val="00924B69"/>
    <w:rsid w:val="00927596"/>
    <w:rsid w:val="009276FC"/>
    <w:rsid w:val="009279E1"/>
    <w:rsid w:val="0093070D"/>
    <w:rsid w:val="00931953"/>
    <w:rsid w:val="00936C74"/>
    <w:rsid w:val="00947924"/>
    <w:rsid w:val="009502C4"/>
    <w:rsid w:val="009520E0"/>
    <w:rsid w:val="00952A24"/>
    <w:rsid w:val="00953EFA"/>
    <w:rsid w:val="00955071"/>
    <w:rsid w:val="00956946"/>
    <w:rsid w:val="009579AD"/>
    <w:rsid w:val="009729B3"/>
    <w:rsid w:val="00973231"/>
    <w:rsid w:val="00975BED"/>
    <w:rsid w:val="00975F07"/>
    <w:rsid w:val="00984452"/>
    <w:rsid w:val="0098598C"/>
    <w:rsid w:val="00985B13"/>
    <w:rsid w:val="00985E70"/>
    <w:rsid w:val="009860F6"/>
    <w:rsid w:val="00991593"/>
    <w:rsid w:val="0099304E"/>
    <w:rsid w:val="009940C2"/>
    <w:rsid w:val="00994A55"/>
    <w:rsid w:val="009951A9"/>
    <w:rsid w:val="009975A5"/>
    <w:rsid w:val="009A2733"/>
    <w:rsid w:val="009A32C1"/>
    <w:rsid w:val="009A3B86"/>
    <w:rsid w:val="009A524F"/>
    <w:rsid w:val="009A5DA0"/>
    <w:rsid w:val="009A6235"/>
    <w:rsid w:val="009A698A"/>
    <w:rsid w:val="009A7662"/>
    <w:rsid w:val="009B306A"/>
    <w:rsid w:val="009B514B"/>
    <w:rsid w:val="009C02A1"/>
    <w:rsid w:val="009C40FC"/>
    <w:rsid w:val="009C5CC1"/>
    <w:rsid w:val="009C5D32"/>
    <w:rsid w:val="009C7DD5"/>
    <w:rsid w:val="009D062C"/>
    <w:rsid w:val="009D440A"/>
    <w:rsid w:val="009D6B7C"/>
    <w:rsid w:val="009E05A6"/>
    <w:rsid w:val="009F01FE"/>
    <w:rsid w:val="009F1CBC"/>
    <w:rsid w:val="009F3421"/>
    <w:rsid w:val="00A02697"/>
    <w:rsid w:val="00A0324C"/>
    <w:rsid w:val="00A033AE"/>
    <w:rsid w:val="00A0555A"/>
    <w:rsid w:val="00A06535"/>
    <w:rsid w:val="00A136F9"/>
    <w:rsid w:val="00A16009"/>
    <w:rsid w:val="00A1777E"/>
    <w:rsid w:val="00A22303"/>
    <w:rsid w:val="00A23AC4"/>
    <w:rsid w:val="00A24473"/>
    <w:rsid w:val="00A2589D"/>
    <w:rsid w:val="00A25964"/>
    <w:rsid w:val="00A2615D"/>
    <w:rsid w:val="00A26796"/>
    <w:rsid w:val="00A26A1E"/>
    <w:rsid w:val="00A270B1"/>
    <w:rsid w:val="00A27906"/>
    <w:rsid w:val="00A3575B"/>
    <w:rsid w:val="00A361F7"/>
    <w:rsid w:val="00A43D93"/>
    <w:rsid w:val="00A456C8"/>
    <w:rsid w:val="00A46917"/>
    <w:rsid w:val="00A52442"/>
    <w:rsid w:val="00A5303A"/>
    <w:rsid w:val="00A545E7"/>
    <w:rsid w:val="00A55EC8"/>
    <w:rsid w:val="00A600B3"/>
    <w:rsid w:val="00A606E2"/>
    <w:rsid w:val="00A607F8"/>
    <w:rsid w:val="00A65760"/>
    <w:rsid w:val="00A65E50"/>
    <w:rsid w:val="00A67DF8"/>
    <w:rsid w:val="00A723DA"/>
    <w:rsid w:val="00A72ADF"/>
    <w:rsid w:val="00A737C8"/>
    <w:rsid w:val="00A7446C"/>
    <w:rsid w:val="00A7564F"/>
    <w:rsid w:val="00A76C43"/>
    <w:rsid w:val="00A83C71"/>
    <w:rsid w:val="00A85C26"/>
    <w:rsid w:val="00A870BA"/>
    <w:rsid w:val="00A91EA6"/>
    <w:rsid w:val="00A924B4"/>
    <w:rsid w:val="00A925DD"/>
    <w:rsid w:val="00A9321D"/>
    <w:rsid w:val="00A93F73"/>
    <w:rsid w:val="00A94488"/>
    <w:rsid w:val="00A977F6"/>
    <w:rsid w:val="00A978D7"/>
    <w:rsid w:val="00AA0151"/>
    <w:rsid w:val="00AA02D6"/>
    <w:rsid w:val="00AA0D3B"/>
    <w:rsid w:val="00AA0E4A"/>
    <w:rsid w:val="00AA25BA"/>
    <w:rsid w:val="00AA6587"/>
    <w:rsid w:val="00AA7DCD"/>
    <w:rsid w:val="00AB270C"/>
    <w:rsid w:val="00AB495B"/>
    <w:rsid w:val="00AB50B0"/>
    <w:rsid w:val="00AB67E0"/>
    <w:rsid w:val="00AC0603"/>
    <w:rsid w:val="00AC0E89"/>
    <w:rsid w:val="00AC3166"/>
    <w:rsid w:val="00AC7EA2"/>
    <w:rsid w:val="00AD0A6F"/>
    <w:rsid w:val="00AD66F2"/>
    <w:rsid w:val="00AE0022"/>
    <w:rsid w:val="00AE17DC"/>
    <w:rsid w:val="00AE52C9"/>
    <w:rsid w:val="00AF0473"/>
    <w:rsid w:val="00AF6ED7"/>
    <w:rsid w:val="00B010E7"/>
    <w:rsid w:val="00B06791"/>
    <w:rsid w:val="00B067E8"/>
    <w:rsid w:val="00B07177"/>
    <w:rsid w:val="00B10DD0"/>
    <w:rsid w:val="00B13A09"/>
    <w:rsid w:val="00B1488B"/>
    <w:rsid w:val="00B14C6B"/>
    <w:rsid w:val="00B15576"/>
    <w:rsid w:val="00B15796"/>
    <w:rsid w:val="00B17281"/>
    <w:rsid w:val="00B20225"/>
    <w:rsid w:val="00B21216"/>
    <w:rsid w:val="00B22979"/>
    <w:rsid w:val="00B26366"/>
    <w:rsid w:val="00B27ABA"/>
    <w:rsid w:val="00B30389"/>
    <w:rsid w:val="00B34C8D"/>
    <w:rsid w:val="00B359B0"/>
    <w:rsid w:val="00B4222D"/>
    <w:rsid w:val="00B4603E"/>
    <w:rsid w:val="00B46E49"/>
    <w:rsid w:val="00B55BFC"/>
    <w:rsid w:val="00B563FF"/>
    <w:rsid w:val="00B65174"/>
    <w:rsid w:val="00B669AE"/>
    <w:rsid w:val="00B66E65"/>
    <w:rsid w:val="00B70246"/>
    <w:rsid w:val="00B71D78"/>
    <w:rsid w:val="00B75CBF"/>
    <w:rsid w:val="00B764EB"/>
    <w:rsid w:val="00B81667"/>
    <w:rsid w:val="00B828EF"/>
    <w:rsid w:val="00B84C9B"/>
    <w:rsid w:val="00B92E69"/>
    <w:rsid w:val="00B964FC"/>
    <w:rsid w:val="00B966F0"/>
    <w:rsid w:val="00B97973"/>
    <w:rsid w:val="00BA0CBE"/>
    <w:rsid w:val="00BA14F5"/>
    <w:rsid w:val="00BA1B1D"/>
    <w:rsid w:val="00BA453E"/>
    <w:rsid w:val="00BA4C2C"/>
    <w:rsid w:val="00BA4C72"/>
    <w:rsid w:val="00BA54A1"/>
    <w:rsid w:val="00BA5A4F"/>
    <w:rsid w:val="00BB112C"/>
    <w:rsid w:val="00BB13D7"/>
    <w:rsid w:val="00BB37DC"/>
    <w:rsid w:val="00BC02C0"/>
    <w:rsid w:val="00BC3D53"/>
    <w:rsid w:val="00BC484B"/>
    <w:rsid w:val="00BD0199"/>
    <w:rsid w:val="00BD0D4F"/>
    <w:rsid w:val="00BD2263"/>
    <w:rsid w:val="00BD298A"/>
    <w:rsid w:val="00BD2C80"/>
    <w:rsid w:val="00BD6ADD"/>
    <w:rsid w:val="00BD7C34"/>
    <w:rsid w:val="00BF125F"/>
    <w:rsid w:val="00BF3B03"/>
    <w:rsid w:val="00BF4E18"/>
    <w:rsid w:val="00BF6004"/>
    <w:rsid w:val="00C0085F"/>
    <w:rsid w:val="00C0103B"/>
    <w:rsid w:val="00C0299D"/>
    <w:rsid w:val="00C122AE"/>
    <w:rsid w:val="00C12E7E"/>
    <w:rsid w:val="00C13FF4"/>
    <w:rsid w:val="00C169E8"/>
    <w:rsid w:val="00C200DE"/>
    <w:rsid w:val="00C20D76"/>
    <w:rsid w:val="00C2334E"/>
    <w:rsid w:val="00C23A48"/>
    <w:rsid w:val="00C24D67"/>
    <w:rsid w:val="00C2728C"/>
    <w:rsid w:val="00C32781"/>
    <w:rsid w:val="00C3501A"/>
    <w:rsid w:val="00C351EA"/>
    <w:rsid w:val="00C46F3C"/>
    <w:rsid w:val="00C471EC"/>
    <w:rsid w:val="00C475BB"/>
    <w:rsid w:val="00C5252F"/>
    <w:rsid w:val="00C55EC1"/>
    <w:rsid w:val="00C56EB2"/>
    <w:rsid w:val="00C6059B"/>
    <w:rsid w:val="00C620F2"/>
    <w:rsid w:val="00C638EC"/>
    <w:rsid w:val="00C6755A"/>
    <w:rsid w:val="00C70083"/>
    <w:rsid w:val="00C7283C"/>
    <w:rsid w:val="00C73D22"/>
    <w:rsid w:val="00C77BBD"/>
    <w:rsid w:val="00C80798"/>
    <w:rsid w:val="00C80CF0"/>
    <w:rsid w:val="00C8253A"/>
    <w:rsid w:val="00C82997"/>
    <w:rsid w:val="00C8645B"/>
    <w:rsid w:val="00C91E19"/>
    <w:rsid w:val="00C92BB6"/>
    <w:rsid w:val="00C92F5B"/>
    <w:rsid w:val="00C93DA2"/>
    <w:rsid w:val="00C95D1C"/>
    <w:rsid w:val="00C966FA"/>
    <w:rsid w:val="00C96BDD"/>
    <w:rsid w:val="00C97A71"/>
    <w:rsid w:val="00CA0828"/>
    <w:rsid w:val="00CA2B9D"/>
    <w:rsid w:val="00CA59D8"/>
    <w:rsid w:val="00CA7A3D"/>
    <w:rsid w:val="00CB2AD2"/>
    <w:rsid w:val="00CC1438"/>
    <w:rsid w:val="00CC277D"/>
    <w:rsid w:val="00CC3A21"/>
    <w:rsid w:val="00CC527E"/>
    <w:rsid w:val="00CC5A7A"/>
    <w:rsid w:val="00CD05DC"/>
    <w:rsid w:val="00CD26B8"/>
    <w:rsid w:val="00CD33AE"/>
    <w:rsid w:val="00CD585B"/>
    <w:rsid w:val="00CD6F3E"/>
    <w:rsid w:val="00CD7DC0"/>
    <w:rsid w:val="00CF03B6"/>
    <w:rsid w:val="00CF448E"/>
    <w:rsid w:val="00CF4716"/>
    <w:rsid w:val="00CF5E2F"/>
    <w:rsid w:val="00CF7565"/>
    <w:rsid w:val="00D003DF"/>
    <w:rsid w:val="00D011E6"/>
    <w:rsid w:val="00D04B89"/>
    <w:rsid w:val="00D04B9E"/>
    <w:rsid w:val="00D07309"/>
    <w:rsid w:val="00D0767C"/>
    <w:rsid w:val="00D1089E"/>
    <w:rsid w:val="00D11338"/>
    <w:rsid w:val="00D138B6"/>
    <w:rsid w:val="00D13F58"/>
    <w:rsid w:val="00D15BE1"/>
    <w:rsid w:val="00D1756E"/>
    <w:rsid w:val="00D219AB"/>
    <w:rsid w:val="00D22ED3"/>
    <w:rsid w:val="00D22F0E"/>
    <w:rsid w:val="00D26D21"/>
    <w:rsid w:val="00D33930"/>
    <w:rsid w:val="00D33CEA"/>
    <w:rsid w:val="00D40DCE"/>
    <w:rsid w:val="00D41815"/>
    <w:rsid w:val="00D5513D"/>
    <w:rsid w:val="00D6039B"/>
    <w:rsid w:val="00D62157"/>
    <w:rsid w:val="00D6259A"/>
    <w:rsid w:val="00D63560"/>
    <w:rsid w:val="00D64BCA"/>
    <w:rsid w:val="00D667A3"/>
    <w:rsid w:val="00D679B1"/>
    <w:rsid w:val="00D716A7"/>
    <w:rsid w:val="00D72C3B"/>
    <w:rsid w:val="00D73C32"/>
    <w:rsid w:val="00D763A6"/>
    <w:rsid w:val="00D85952"/>
    <w:rsid w:val="00D87E12"/>
    <w:rsid w:val="00D93A30"/>
    <w:rsid w:val="00D93AD3"/>
    <w:rsid w:val="00D93BA5"/>
    <w:rsid w:val="00D94D2C"/>
    <w:rsid w:val="00D966B6"/>
    <w:rsid w:val="00DA085E"/>
    <w:rsid w:val="00DA23AC"/>
    <w:rsid w:val="00DA4B38"/>
    <w:rsid w:val="00DA5A63"/>
    <w:rsid w:val="00DA6869"/>
    <w:rsid w:val="00DA77F7"/>
    <w:rsid w:val="00DB1913"/>
    <w:rsid w:val="00DB3290"/>
    <w:rsid w:val="00DB5BB2"/>
    <w:rsid w:val="00DB6769"/>
    <w:rsid w:val="00DB733D"/>
    <w:rsid w:val="00DC0155"/>
    <w:rsid w:val="00DC16E1"/>
    <w:rsid w:val="00DC1C30"/>
    <w:rsid w:val="00DC5CDB"/>
    <w:rsid w:val="00DD0409"/>
    <w:rsid w:val="00DD0D76"/>
    <w:rsid w:val="00DD37A1"/>
    <w:rsid w:val="00DD7712"/>
    <w:rsid w:val="00DD771C"/>
    <w:rsid w:val="00DE0946"/>
    <w:rsid w:val="00DE611D"/>
    <w:rsid w:val="00DF1B41"/>
    <w:rsid w:val="00DF5800"/>
    <w:rsid w:val="00DF5FA7"/>
    <w:rsid w:val="00DF6BFC"/>
    <w:rsid w:val="00E0172E"/>
    <w:rsid w:val="00E03A56"/>
    <w:rsid w:val="00E06C16"/>
    <w:rsid w:val="00E124C8"/>
    <w:rsid w:val="00E133C3"/>
    <w:rsid w:val="00E1455B"/>
    <w:rsid w:val="00E14F75"/>
    <w:rsid w:val="00E159BC"/>
    <w:rsid w:val="00E170D2"/>
    <w:rsid w:val="00E203B4"/>
    <w:rsid w:val="00E21233"/>
    <w:rsid w:val="00E22CD1"/>
    <w:rsid w:val="00E244D6"/>
    <w:rsid w:val="00E26553"/>
    <w:rsid w:val="00E26975"/>
    <w:rsid w:val="00E32946"/>
    <w:rsid w:val="00E33ADE"/>
    <w:rsid w:val="00E372CC"/>
    <w:rsid w:val="00E42731"/>
    <w:rsid w:val="00E44340"/>
    <w:rsid w:val="00E44A17"/>
    <w:rsid w:val="00E47271"/>
    <w:rsid w:val="00E47742"/>
    <w:rsid w:val="00E50E1E"/>
    <w:rsid w:val="00E5141A"/>
    <w:rsid w:val="00E52901"/>
    <w:rsid w:val="00E5343F"/>
    <w:rsid w:val="00E5373A"/>
    <w:rsid w:val="00E554B3"/>
    <w:rsid w:val="00E56AAB"/>
    <w:rsid w:val="00E62037"/>
    <w:rsid w:val="00E6323F"/>
    <w:rsid w:val="00E63A6E"/>
    <w:rsid w:val="00E64943"/>
    <w:rsid w:val="00E70B58"/>
    <w:rsid w:val="00E71DD0"/>
    <w:rsid w:val="00E7326A"/>
    <w:rsid w:val="00E741F2"/>
    <w:rsid w:val="00E74C53"/>
    <w:rsid w:val="00E82EEF"/>
    <w:rsid w:val="00E834BF"/>
    <w:rsid w:val="00E927CC"/>
    <w:rsid w:val="00E92CBA"/>
    <w:rsid w:val="00E9485E"/>
    <w:rsid w:val="00E97876"/>
    <w:rsid w:val="00EA0F6D"/>
    <w:rsid w:val="00EA2D03"/>
    <w:rsid w:val="00EA4224"/>
    <w:rsid w:val="00EA5AB5"/>
    <w:rsid w:val="00EA627F"/>
    <w:rsid w:val="00EB3161"/>
    <w:rsid w:val="00EC7288"/>
    <w:rsid w:val="00ED190B"/>
    <w:rsid w:val="00ED3D9C"/>
    <w:rsid w:val="00ED5664"/>
    <w:rsid w:val="00ED61F5"/>
    <w:rsid w:val="00EE05D6"/>
    <w:rsid w:val="00EE219F"/>
    <w:rsid w:val="00EF065F"/>
    <w:rsid w:val="00EF230D"/>
    <w:rsid w:val="00EF42EB"/>
    <w:rsid w:val="00EF4FBC"/>
    <w:rsid w:val="00EF6326"/>
    <w:rsid w:val="00EF6B9C"/>
    <w:rsid w:val="00EF77D1"/>
    <w:rsid w:val="00EF7C7A"/>
    <w:rsid w:val="00F0114D"/>
    <w:rsid w:val="00F03746"/>
    <w:rsid w:val="00F044C5"/>
    <w:rsid w:val="00F0724C"/>
    <w:rsid w:val="00F11907"/>
    <w:rsid w:val="00F11C35"/>
    <w:rsid w:val="00F143FF"/>
    <w:rsid w:val="00F1547D"/>
    <w:rsid w:val="00F17B4E"/>
    <w:rsid w:val="00F17F2A"/>
    <w:rsid w:val="00F20378"/>
    <w:rsid w:val="00F20615"/>
    <w:rsid w:val="00F208EB"/>
    <w:rsid w:val="00F21E57"/>
    <w:rsid w:val="00F2238C"/>
    <w:rsid w:val="00F22526"/>
    <w:rsid w:val="00F2256B"/>
    <w:rsid w:val="00F229DA"/>
    <w:rsid w:val="00F24619"/>
    <w:rsid w:val="00F24C82"/>
    <w:rsid w:val="00F26986"/>
    <w:rsid w:val="00F3139D"/>
    <w:rsid w:val="00F349B0"/>
    <w:rsid w:val="00F36D7C"/>
    <w:rsid w:val="00F37C8D"/>
    <w:rsid w:val="00F4154A"/>
    <w:rsid w:val="00F45EED"/>
    <w:rsid w:val="00F467CE"/>
    <w:rsid w:val="00F479A7"/>
    <w:rsid w:val="00F50616"/>
    <w:rsid w:val="00F508D1"/>
    <w:rsid w:val="00F56022"/>
    <w:rsid w:val="00F5644E"/>
    <w:rsid w:val="00F57BD2"/>
    <w:rsid w:val="00F6288A"/>
    <w:rsid w:val="00F62A16"/>
    <w:rsid w:val="00F62AF3"/>
    <w:rsid w:val="00F663A1"/>
    <w:rsid w:val="00F66A9D"/>
    <w:rsid w:val="00F673B4"/>
    <w:rsid w:val="00F70C5D"/>
    <w:rsid w:val="00F730A3"/>
    <w:rsid w:val="00F7333E"/>
    <w:rsid w:val="00F73826"/>
    <w:rsid w:val="00F83487"/>
    <w:rsid w:val="00F83724"/>
    <w:rsid w:val="00F85218"/>
    <w:rsid w:val="00F95854"/>
    <w:rsid w:val="00F9587D"/>
    <w:rsid w:val="00FA05F8"/>
    <w:rsid w:val="00FA2162"/>
    <w:rsid w:val="00FA2AC6"/>
    <w:rsid w:val="00FA4D33"/>
    <w:rsid w:val="00FB00BF"/>
    <w:rsid w:val="00FB08DE"/>
    <w:rsid w:val="00FB2D5D"/>
    <w:rsid w:val="00FB4B2D"/>
    <w:rsid w:val="00FB71D2"/>
    <w:rsid w:val="00FC0ACA"/>
    <w:rsid w:val="00FC618D"/>
    <w:rsid w:val="00FD3E27"/>
    <w:rsid w:val="00FD5BE2"/>
    <w:rsid w:val="00FD6B32"/>
    <w:rsid w:val="00FD6DDA"/>
    <w:rsid w:val="00FE23E6"/>
    <w:rsid w:val="00FE2F9B"/>
    <w:rsid w:val="01050BBA"/>
    <w:rsid w:val="01075F4E"/>
    <w:rsid w:val="0128664D"/>
    <w:rsid w:val="015C327B"/>
    <w:rsid w:val="015E034F"/>
    <w:rsid w:val="01914021"/>
    <w:rsid w:val="01997E34"/>
    <w:rsid w:val="01A32460"/>
    <w:rsid w:val="01AB5654"/>
    <w:rsid w:val="01C32CFF"/>
    <w:rsid w:val="01C66FB4"/>
    <w:rsid w:val="01C83229"/>
    <w:rsid w:val="01DB319C"/>
    <w:rsid w:val="01F11ABC"/>
    <w:rsid w:val="023207F8"/>
    <w:rsid w:val="02335DA9"/>
    <w:rsid w:val="023D413A"/>
    <w:rsid w:val="0241472D"/>
    <w:rsid w:val="02427875"/>
    <w:rsid w:val="027C3303"/>
    <w:rsid w:val="02985E84"/>
    <w:rsid w:val="02E66234"/>
    <w:rsid w:val="02EC41EC"/>
    <w:rsid w:val="02FB57F1"/>
    <w:rsid w:val="032D1844"/>
    <w:rsid w:val="03477AB2"/>
    <w:rsid w:val="035B6DEC"/>
    <w:rsid w:val="036D2320"/>
    <w:rsid w:val="03714D66"/>
    <w:rsid w:val="03903DE4"/>
    <w:rsid w:val="039943F6"/>
    <w:rsid w:val="03D17DD3"/>
    <w:rsid w:val="03F866C5"/>
    <w:rsid w:val="041F20D1"/>
    <w:rsid w:val="041F3759"/>
    <w:rsid w:val="042641C0"/>
    <w:rsid w:val="04284F5F"/>
    <w:rsid w:val="042B1767"/>
    <w:rsid w:val="04341124"/>
    <w:rsid w:val="04493554"/>
    <w:rsid w:val="048718CD"/>
    <w:rsid w:val="0493186B"/>
    <w:rsid w:val="04965824"/>
    <w:rsid w:val="04A8094A"/>
    <w:rsid w:val="04CE0E84"/>
    <w:rsid w:val="04CE5919"/>
    <w:rsid w:val="04DB2BDE"/>
    <w:rsid w:val="04DE2032"/>
    <w:rsid w:val="04F23D53"/>
    <w:rsid w:val="05491364"/>
    <w:rsid w:val="05631636"/>
    <w:rsid w:val="056C5248"/>
    <w:rsid w:val="057B774E"/>
    <w:rsid w:val="057E2A00"/>
    <w:rsid w:val="0580326D"/>
    <w:rsid w:val="05A012C8"/>
    <w:rsid w:val="05B83B75"/>
    <w:rsid w:val="05C1509B"/>
    <w:rsid w:val="05CC3E51"/>
    <w:rsid w:val="05CE5F94"/>
    <w:rsid w:val="05D219CA"/>
    <w:rsid w:val="05DE0DAD"/>
    <w:rsid w:val="05DF092A"/>
    <w:rsid w:val="0601426C"/>
    <w:rsid w:val="061653C6"/>
    <w:rsid w:val="06246BB4"/>
    <w:rsid w:val="064B0EA4"/>
    <w:rsid w:val="06652666"/>
    <w:rsid w:val="06844DBE"/>
    <w:rsid w:val="069A42DA"/>
    <w:rsid w:val="06ADC481"/>
    <w:rsid w:val="06B50C91"/>
    <w:rsid w:val="06BA4088"/>
    <w:rsid w:val="06E83867"/>
    <w:rsid w:val="06E918EE"/>
    <w:rsid w:val="071C3A95"/>
    <w:rsid w:val="073F2CB4"/>
    <w:rsid w:val="074E629C"/>
    <w:rsid w:val="07521F93"/>
    <w:rsid w:val="078539C2"/>
    <w:rsid w:val="07A6482F"/>
    <w:rsid w:val="07BF0E80"/>
    <w:rsid w:val="07CB7718"/>
    <w:rsid w:val="07CC0430"/>
    <w:rsid w:val="082174A0"/>
    <w:rsid w:val="08246A68"/>
    <w:rsid w:val="08337083"/>
    <w:rsid w:val="08373B2E"/>
    <w:rsid w:val="083F79E3"/>
    <w:rsid w:val="08426019"/>
    <w:rsid w:val="0843731D"/>
    <w:rsid w:val="085571DB"/>
    <w:rsid w:val="08694CDB"/>
    <w:rsid w:val="086F6FC9"/>
    <w:rsid w:val="0870722C"/>
    <w:rsid w:val="087A6217"/>
    <w:rsid w:val="08A9268A"/>
    <w:rsid w:val="08D35150"/>
    <w:rsid w:val="08D71B89"/>
    <w:rsid w:val="08DC4C5E"/>
    <w:rsid w:val="08F87F35"/>
    <w:rsid w:val="091E2504"/>
    <w:rsid w:val="09570A33"/>
    <w:rsid w:val="09687108"/>
    <w:rsid w:val="096A7FDD"/>
    <w:rsid w:val="096F3207"/>
    <w:rsid w:val="097C4A9B"/>
    <w:rsid w:val="099D690C"/>
    <w:rsid w:val="09A13D71"/>
    <w:rsid w:val="09AC5AB4"/>
    <w:rsid w:val="09DD51E1"/>
    <w:rsid w:val="09F534E8"/>
    <w:rsid w:val="09FC4DC3"/>
    <w:rsid w:val="0A002AF6"/>
    <w:rsid w:val="0A185B5E"/>
    <w:rsid w:val="0A24182E"/>
    <w:rsid w:val="0A246F86"/>
    <w:rsid w:val="0A596037"/>
    <w:rsid w:val="0A5D6173"/>
    <w:rsid w:val="0A6526B9"/>
    <w:rsid w:val="0A801C52"/>
    <w:rsid w:val="0AB950F5"/>
    <w:rsid w:val="0AD105DB"/>
    <w:rsid w:val="0ADD0C20"/>
    <w:rsid w:val="0AE0668B"/>
    <w:rsid w:val="0AF54308"/>
    <w:rsid w:val="0B235A26"/>
    <w:rsid w:val="0B390B75"/>
    <w:rsid w:val="0B3A406F"/>
    <w:rsid w:val="0B5B5331"/>
    <w:rsid w:val="0B6D6B99"/>
    <w:rsid w:val="0B8375ED"/>
    <w:rsid w:val="0B9956F4"/>
    <w:rsid w:val="0B9D198C"/>
    <w:rsid w:val="0BB643B6"/>
    <w:rsid w:val="0BBA34C7"/>
    <w:rsid w:val="0BD51E39"/>
    <w:rsid w:val="0BE1300C"/>
    <w:rsid w:val="0BE77A38"/>
    <w:rsid w:val="0BF84E2F"/>
    <w:rsid w:val="0C0D618D"/>
    <w:rsid w:val="0C2F2472"/>
    <w:rsid w:val="0C513505"/>
    <w:rsid w:val="0C821421"/>
    <w:rsid w:val="0C9772B7"/>
    <w:rsid w:val="0D277AA0"/>
    <w:rsid w:val="0D300EFB"/>
    <w:rsid w:val="0D600EFE"/>
    <w:rsid w:val="0D7D4536"/>
    <w:rsid w:val="0DAB5AFB"/>
    <w:rsid w:val="0DAD7E0F"/>
    <w:rsid w:val="0DB04791"/>
    <w:rsid w:val="0DB90465"/>
    <w:rsid w:val="0DC5707F"/>
    <w:rsid w:val="0DC87629"/>
    <w:rsid w:val="0DD528B5"/>
    <w:rsid w:val="0E113E79"/>
    <w:rsid w:val="0E154DC6"/>
    <w:rsid w:val="0E184BC2"/>
    <w:rsid w:val="0E1D03B8"/>
    <w:rsid w:val="0E367C5D"/>
    <w:rsid w:val="0E3C6AEA"/>
    <w:rsid w:val="0E402CE4"/>
    <w:rsid w:val="0E4C7121"/>
    <w:rsid w:val="0E524B3F"/>
    <w:rsid w:val="0E7A72FE"/>
    <w:rsid w:val="0E8547F7"/>
    <w:rsid w:val="0E9769FD"/>
    <w:rsid w:val="0EA45601"/>
    <w:rsid w:val="0EC1442A"/>
    <w:rsid w:val="0EC30B46"/>
    <w:rsid w:val="0EC86A0D"/>
    <w:rsid w:val="0ECB0184"/>
    <w:rsid w:val="0ED62AF3"/>
    <w:rsid w:val="0EDE17F2"/>
    <w:rsid w:val="0EE220FE"/>
    <w:rsid w:val="0EE36B54"/>
    <w:rsid w:val="0F0B0158"/>
    <w:rsid w:val="0F645D34"/>
    <w:rsid w:val="0F684B57"/>
    <w:rsid w:val="0F7451E0"/>
    <w:rsid w:val="0F791E68"/>
    <w:rsid w:val="0F8206AC"/>
    <w:rsid w:val="0F8270A5"/>
    <w:rsid w:val="0FA4140B"/>
    <w:rsid w:val="0FA550C0"/>
    <w:rsid w:val="0FAD5DB3"/>
    <w:rsid w:val="0FB7216E"/>
    <w:rsid w:val="0FDC0035"/>
    <w:rsid w:val="0FEF7E40"/>
    <w:rsid w:val="0FF67C3E"/>
    <w:rsid w:val="0FFE54B8"/>
    <w:rsid w:val="100D394F"/>
    <w:rsid w:val="103A248A"/>
    <w:rsid w:val="104C4DC9"/>
    <w:rsid w:val="104E0BEA"/>
    <w:rsid w:val="10522556"/>
    <w:rsid w:val="10553D3F"/>
    <w:rsid w:val="10665F0D"/>
    <w:rsid w:val="106A0DCA"/>
    <w:rsid w:val="108F1BDF"/>
    <w:rsid w:val="10985249"/>
    <w:rsid w:val="10A91DA5"/>
    <w:rsid w:val="10AA6372"/>
    <w:rsid w:val="10BC6A76"/>
    <w:rsid w:val="11005262"/>
    <w:rsid w:val="110247BD"/>
    <w:rsid w:val="11374D7E"/>
    <w:rsid w:val="116B7842"/>
    <w:rsid w:val="117B17FC"/>
    <w:rsid w:val="11A021F8"/>
    <w:rsid w:val="11E2099E"/>
    <w:rsid w:val="11E53F40"/>
    <w:rsid w:val="11EB0B5C"/>
    <w:rsid w:val="121217BB"/>
    <w:rsid w:val="12415A19"/>
    <w:rsid w:val="12513D12"/>
    <w:rsid w:val="128B7A44"/>
    <w:rsid w:val="12957C2C"/>
    <w:rsid w:val="129C098E"/>
    <w:rsid w:val="12AC39E2"/>
    <w:rsid w:val="12B2269D"/>
    <w:rsid w:val="12B947FA"/>
    <w:rsid w:val="12C26C3A"/>
    <w:rsid w:val="12DA41BD"/>
    <w:rsid w:val="12E33FB9"/>
    <w:rsid w:val="12E67D42"/>
    <w:rsid w:val="13010B3B"/>
    <w:rsid w:val="131320DA"/>
    <w:rsid w:val="133A7477"/>
    <w:rsid w:val="133C1562"/>
    <w:rsid w:val="133C549C"/>
    <w:rsid w:val="134E0AE6"/>
    <w:rsid w:val="13530881"/>
    <w:rsid w:val="13566748"/>
    <w:rsid w:val="136715C8"/>
    <w:rsid w:val="136817E4"/>
    <w:rsid w:val="136D2948"/>
    <w:rsid w:val="13900F82"/>
    <w:rsid w:val="13A3322B"/>
    <w:rsid w:val="13C4667A"/>
    <w:rsid w:val="13DB33B5"/>
    <w:rsid w:val="13DC2665"/>
    <w:rsid w:val="13F910D3"/>
    <w:rsid w:val="14037464"/>
    <w:rsid w:val="140F7309"/>
    <w:rsid w:val="14177C31"/>
    <w:rsid w:val="14206D94"/>
    <w:rsid w:val="142C5024"/>
    <w:rsid w:val="14581832"/>
    <w:rsid w:val="148F407F"/>
    <w:rsid w:val="14AB30F5"/>
    <w:rsid w:val="14AD2769"/>
    <w:rsid w:val="14B97E8C"/>
    <w:rsid w:val="14C02A41"/>
    <w:rsid w:val="14D6078A"/>
    <w:rsid w:val="14E67A56"/>
    <w:rsid w:val="150709E6"/>
    <w:rsid w:val="152D6A0C"/>
    <w:rsid w:val="15420563"/>
    <w:rsid w:val="15612C23"/>
    <w:rsid w:val="156A350D"/>
    <w:rsid w:val="156C64F3"/>
    <w:rsid w:val="156F631D"/>
    <w:rsid w:val="158B0E1E"/>
    <w:rsid w:val="15B8363F"/>
    <w:rsid w:val="15BE553B"/>
    <w:rsid w:val="15CC605B"/>
    <w:rsid w:val="15EB4D79"/>
    <w:rsid w:val="15F5715F"/>
    <w:rsid w:val="16060155"/>
    <w:rsid w:val="160701C7"/>
    <w:rsid w:val="16091822"/>
    <w:rsid w:val="160F623F"/>
    <w:rsid w:val="16150148"/>
    <w:rsid w:val="1616144D"/>
    <w:rsid w:val="16516617"/>
    <w:rsid w:val="16834F29"/>
    <w:rsid w:val="16907088"/>
    <w:rsid w:val="16AA3E93"/>
    <w:rsid w:val="16AE47C1"/>
    <w:rsid w:val="16B40F4B"/>
    <w:rsid w:val="16CA1528"/>
    <w:rsid w:val="16DD3E67"/>
    <w:rsid w:val="16E25BDF"/>
    <w:rsid w:val="16F32BF9"/>
    <w:rsid w:val="16F87EBE"/>
    <w:rsid w:val="17025B25"/>
    <w:rsid w:val="17030BE7"/>
    <w:rsid w:val="173649BA"/>
    <w:rsid w:val="173D384E"/>
    <w:rsid w:val="17406CC7"/>
    <w:rsid w:val="17476013"/>
    <w:rsid w:val="174817BF"/>
    <w:rsid w:val="175852DC"/>
    <w:rsid w:val="176E3B7A"/>
    <w:rsid w:val="177D7A09"/>
    <w:rsid w:val="17A2425B"/>
    <w:rsid w:val="17A440D7"/>
    <w:rsid w:val="17CA2D47"/>
    <w:rsid w:val="17CF7ED9"/>
    <w:rsid w:val="17E508A3"/>
    <w:rsid w:val="17E93546"/>
    <w:rsid w:val="17F973DA"/>
    <w:rsid w:val="17FF34EC"/>
    <w:rsid w:val="18043201"/>
    <w:rsid w:val="18150F13"/>
    <w:rsid w:val="181D03BE"/>
    <w:rsid w:val="181D66F7"/>
    <w:rsid w:val="18360C1B"/>
    <w:rsid w:val="18496DE3"/>
    <w:rsid w:val="18A32406"/>
    <w:rsid w:val="18C02D09"/>
    <w:rsid w:val="18C15F37"/>
    <w:rsid w:val="18D62ED6"/>
    <w:rsid w:val="18F04242"/>
    <w:rsid w:val="18F44C63"/>
    <w:rsid w:val="190F21C2"/>
    <w:rsid w:val="190F6BAC"/>
    <w:rsid w:val="191F211A"/>
    <w:rsid w:val="19202E93"/>
    <w:rsid w:val="198B64F6"/>
    <w:rsid w:val="19946E05"/>
    <w:rsid w:val="199A0377"/>
    <w:rsid w:val="19AA2AAC"/>
    <w:rsid w:val="19F2109D"/>
    <w:rsid w:val="19F86B2A"/>
    <w:rsid w:val="1A395395"/>
    <w:rsid w:val="1A751268"/>
    <w:rsid w:val="1A837AFE"/>
    <w:rsid w:val="1A9D3FF6"/>
    <w:rsid w:val="1AAE28D0"/>
    <w:rsid w:val="1AAE3F81"/>
    <w:rsid w:val="1AB70442"/>
    <w:rsid w:val="1ACD0064"/>
    <w:rsid w:val="1AD04E0B"/>
    <w:rsid w:val="1AD3719E"/>
    <w:rsid w:val="1AE37DAC"/>
    <w:rsid w:val="1AFB7DFA"/>
    <w:rsid w:val="1B027F34"/>
    <w:rsid w:val="1B0C6930"/>
    <w:rsid w:val="1B1369EA"/>
    <w:rsid w:val="1B152FFB"/>
    <w:rsid w:val="1B562EF8"/>
    <w:rsid w:val="1B5C16CF"/>
    <w:rsid w:val="1B8E0B64"/>
    <w:rsid w:val="1B92129F"/>
    <w:rsid w:val="1B947AD8"/>
    <w:rsid w:val="1BB9458C"/>
    <w:rsid w:val="1BCD3D29"/>
    <w:rsid w:val="1BD346F5"/>
    <w:rsid w:val="1BD62837"/>
    <w:rsid w:val="1C505C51"/>
    <w:rsid w:val="1C5447D4"/>
    <w:rsid w:val="1C5B2BED"/>
    <w:rsid w:val="1C667DFC"/>
    <w:rsid w:val="1C6E7533"/>
    <w:rsid w:val="1C723D3B"/>
    <w:rsid w:val="1C783953"/>
    <w:rsid w:val="1C845425"/>
    <w:rsid w:val="1C847CF3"/>
    <w:rsid w:val="1C8D24BF"/>
    <w:rsid w:val="1C983362"/>
    <w:rsid w:val="1CDF436F"/>
    <w:rsid w:val="1CEE0E9A"/>
    <w:rsid w:val="1CFA0437"/>
    <w:rsid w:val="1D1A0B06"/>
    <w:rsid w:val="1D3F1F3F"/>
    <w:rsid w:val="1D6A21EA"/>
    <w:rsid w:val="1D7768AC"/>
    <w:rsid w:val="1D7814FC"/>
    <w:rsid w:val="1D907F55"/>
    <w:rsid w:val="1DBB48BD"/>
    <w:rsid w:val="1DD309C6"/>
    <w:rsid w:val="1DDC7A1E"/>
    <w:rsid w:val="1DE174BD"/>
    <w:rsid w:val="1DFF6786"/>
    <w:rsid w:val="1E043561"/>
    <w:rsid w:val="1E21497B"/>
    <w:rsid w:val="1E232907"/>
    <w:rsid w:val="1E4361B4"/>
    <w:rsid w:val="1E455A39"/>
    <w:rsid w:val="1E470902"/>
    <w:rsid w:val="1E5E59BC"/>
    <w:rsid w:val="1E67561A"/>
    <w:rsid w:val="1EA72655"/>
    <w:rsid w:val="1EA8612E"/>
    <w:rsid w:val="1EB168D7"/>
    <w:rsid w:val="1EBF357F"/>
    <w:rsid w:val="1EC56264"/>
    <w:rsid w:val="1EDC730E"/>
    <w:rsid w:val="1F0926FA"/>
    <w:rsid w:val="1F2111C5"/>
    <w:rsid w:val="1F5D6C0B"/>
    <w:rsid w:val="1F810E99"/>
    <w:rsid w:val="1F825AD1"/>
    <w:rsid w:val="1F836CFF"/>
    <w:rsid w:val="1F902012"/>
    <w:rsid w:val="1F9D315B"/>
    <w:rsid w:val="1FA66CE9"/>
    <w:rsid w:val="1FB975D7"/>
    <w:rsid w:val="1FEE32BD"/>
    <w:rsid w:val="20043340"/>
    <w:rsid w:val="20072184"/>
    <w:rsid w:val="200F7A29"/>
    <w:rsid w:val="202B3AD6"/>
    <w:rsid w:val="203564EB"/>
    <w:rsid w:val="203942EC"/>
    <w:rsid w:val="20580795"/>
    <w:rsid w:val="208D4A74"/>
    <w:rsid w:val="20A4211E"/>
    <w:rsid w:val="20FF72E4"/>
    <w:rsid w:val="210C0BC6"/>
    <w:rsid w:val="21134B3E"/>
    <w:rsid w:val="2117087D"/>
    <w:rsid w:val="211952CF"/>
    <w:rsid w:val="21481D1D"/>
    <w:rsid w:val="21492C29"/>
    <w:rsid w:val="214D4EB3"/>
    <w:rsid w:val="21676245"/>
    <w:rsid w:val="2173382E"/>
    <w:rsid w:val="21772473"/>
    <w:rsid w:val="2181419D"/>
    <w:rsid w:val="21816606"/>
    <w:rsid w:val="2186530F"/>
    <w:rsid w:val="2187050F"/>
    <w:rsid w:val="21AB524C"/>
    <w:rsid w:val="21D13E07"/>
    <w:rsid w:val="22141FF0"/>
    <w:rsid w:val="22277ADD"/>
    <w:rsid w:val="222E4025"/>
    <w:rsid w:val="2237702E"/>
    <w:rsid w:val="228C6191"/>
    <w:rsid w:val="229D3995"/>
    <w:rsid w:val="22A15693"/>
    <w:rsid w:val="230741A8"/>
    <w:rsid w:val="23140F9B"/>
    <w:rsid w:val="234F41F2"/>
    <w:rsid w:val="23826E2A"/>
    <w:rsid w:val="239D1036"/>
    <w:rsid w:val="23CC4A50"/>
    <w:rsid w:val="23D47D54"/>
    <w:rsid w:val="23D92A85"/>
    <w:rsid w:val="23DB69E0"/>
    <w:rsid w:val="23E3256D"/>
    <w:rsid w:val="23ED140E"/>
    <w:rsid w:val="23F87C5C"/>
    <w:rsid w:val="240544B8"/>
    <w:rsid w:val="24265803"/>
    <w:rsid w:val="242B7FF3"/>
    <w:rsid w:val="2462534F"/>
    <w:rsid w:val="246C1987"/>
    <w:rsid w:val="249468B6"/>
    <w:rsid w:val="249A209C"/>
    <w:rsid w:val="24AB0DC6"/>
    <w:rsid w:val="24AC7BF3"/>
    <w:rsid w:val="24B756FD"/>
    <w:rsid w:val="250671CD"/>
    <w:rsid w:val="25117780"/>
    <w:rsid w:val="2528637A"/>
    <w:rsid w:val="253A6F98"/>
    <w:rsid w:val="255816B9"/>
    <w:rsid w:val="255863D6"/>
    <w:rsid w:val="256861A9"/>
    <w:rsid w:val="257A343C"/>
    <w:rsid w:val="258F9EE3"/>
    <w:rsid w:val="259E265F"/>
    <w:rsid w:val="25A35143"/>
    <w:rsid w:val="25D42227"/>
    <w:rsid w:val="25D876A5"/>
    <w:rsid w:val="25DB0B7C"/>
    <w:rsid w:val="25DF1E02"/>
    <w:rsid w:val="25E55941"/>
    <w:rsid w:val="25EC1081"/>
    <w:rsid w:val="25FB2796"/>
    <w:rsid w:val="2604386C"/>
    <w:rsid w:val="26053F9D"/>
    <w:rsid w:val="264D0AF2"/>
    <w:rsid w:val="266B4515"/>
    <w:rsid w:val="267C09C6"/>
    <w:rsid w:val="268F1A68"/>
    <w:rsid w:val="26971E09"/>
    <w:rsid w:val="26A4428C"/>
    <w:rsid w:val="26A533F5"/>
    <w:rsid w:val="26BB5C31"/>
    <w:rsid w:val="26C329A6"/>
    <w:rsid w:val="26C40427"/>
    <w:rsid w:val="26CD152F"/>
    <w:rsid w:val="26D21480"/>
    <w:rsid w:val="26D56143"/>
    <w:rsid w:val="26FA0901"/>
    <w:rsid w:val="27111030"/>
    <w:rsid w:val="272917E4"/>
    <w:rsid w:val="27373462"/>
    <w:rsid w:val="27492F84"/>
    <w:rsid w:val="275B76A1"/>
    <w:rsid w:val="279F316C"/>
    <w:rsid w:val="27A52F98"/>
    <w:rsid w:val="27AF4D58"/>
    <w:rsid w:val="27B2792A"/>
    <w:rsid w:val="27CB7955"/>
    <w:rsid w:val="27D824EE"/>
    <w:rsid w:val="280925DD"/>
    <w:rsid w:val="280D68C6"/>
    <w:rsid w:val="28111576"/>
    <w:rsid w:val="28220CE9"/>
    <w:rsid w:val="28292C8F"/>
    <w:rsid w:val="28311190"/>
    <w:rsid w:val="28350FE6"/>
    <w:rsid w:val="284B72B3"/>
    <w:rsid w:val="285D6896"/>
    <w:rsid w:val="28801A02"/>
    <w:rsid w:val="28A32FCA"/>
    <w:rsid w:val="28D56F0D"/>
    <w:rsid w:val="28D92B11"/>
    <w:rsid w:val="28F21D9A"/>
    <w:rsid w:val="28F94B83"/>
    <w:rsid w:val="291D77BF"/>
    <w:rsid w:val="2924250B"/>
    <w:rsid w:val="292E22DB"/>
    <w:rsid w:val="29515E25"/>
    <w:rsid w:val="296A7A24"/>
    <w:rsid w:val="29906B48"/>
    <w:rsid w:val="299D13B8"/>
    <w:rsid w:val="29DB22B5"/>
    <w:rsid w:val="29DD746E"/>
    <w:rsid w:val="2A102677"/>
    <w:rsid w:val="2A191E1F"/>
    <w:rsid w:val="2A1F1B4F"/>
    <w:rsid w:val="2A2D255A"/>
    <w:rsid w:val="2A3E2D93"/>
    <w:rsid w:val="2A500EF7"/>
    <w:rsid w:val="2A526D67"/>
    <w:rsid w:val="2A7C3749"/>
    <w:rsid w:val="2A933B27"/>
    <w:rsid w:val="2A9C3F84"/>
    <w:rsid w:val="2AAA2063"/>
    <w:rsid w:val="2ABB4FBA"/>
    <w:rsid w:val="2AC72EA4"/>
    <w:rsid w:val="2ACF254B"/>
    <w:rsid w:val="2ADF7A45"/>
    <w:rsid w:val="2AE66B74"/>
    <w:rsid w:val="2B675BC2"/>
    <w:rsid w:val="2B6D5634"/>
    <w:rsid w:val="2B751D21"/>
    <w:rsid w:val="2B7556A7"/>
    <w:rsid w:val="2B873EF8"/>
    <w:rsid w:val="2B987BE8"/>
    <w:rsid w:val="2BA856FB"/>
    <w:rsid w:val="2BAC5FB7"/>
    <w:rsid w:val="2BAE3D8C"/>
    <w:rsid w:val="2BB95DFB"/>
    <w:rsid w:val="2BBE1E54"/>
    <w:rsid w:val="2BD9047F"/>
    <w:rsid w:val="2BD977CE"/>
    <w:rsid w:val="2C0E2ED8"/>
    <w:rsid w:val="2C133F2C"/>
    <w:rsid w:val="2C165D5E"/>
    <w:rsid w:val="2C503941"/>
    <w:rsid w:val="2C684872"/>
    <w:rsid w:val="2C6B1210"/>
    <w:rsid w:val="2C967935"/>
    <w:rsid w:val="2CAA3D58"/>
    <w:rsid w:val="2CB745EA"/>
    <w:rsid w:val="2CC66E03"/>
    <w:rsid w:val="2CE91D3E"/>
    <w:rsid w:val="2CF04C1C"/>
    <w:rsid w:val="2D0C1AF6"/>
    <w:rsid w:val="2D18200B"/>
    <w:rsid w:val="2D310E8F"/>
    <w:rsid w:val="2D5941C4"/>
    <w:rsid w:val="2D8404BB"/>
    <w:rsid w:val="2D8B1C39"/>
    <w:rsid w:val="2DAC5DFC"/>
    <w:rsid w:val="2DB46932"/>
    <w:rsid w:val="2DD3304D"/>
    <w:rsid w:val="2DFC50FF"/>
    <w:rsid w:val="2DFF3060"/>
    <w:rsid w:val="2E3728CD"/>
    <w:rsid w:val="2E40086E"/>
    <w:rsid w:val="2E421572"/>
    <w:rsid w:val="2E4A49D0"/>
    <w:rsid w:val="2E6E1068"/>
    <w:rsid w:val="2E804C91"/>
    <w:rsid w:val="2E863D74"/>
    <w:rsid w:val="2E8A7C98"/>
    <w:rsid w:val="2E8C50A8"/>
    <w:rsid w:val="2E983D04"/>
    <w:rsid w:val="2E9960F6"/>
    <w:rsid w:val="2EB90120"/>
    <w:rsid w:val="2EDD135D"/>
    <w:rsid w:val="2EFB0FA1"/>
    <w:rsid w:val="2EFE6D73"/>
    <w:rsid w:val="2F101376"/>
    <w:rsid w:val="2F1B2576"/>
    <w:rsid w:val="2F3618F0"/>
    <w:rsid w:val="2F3E2023"/>
    <w:rsid w:val="2F5C45DA"/>
    <w:rsid w:val="2F6101B9"/>
    <w:rsid w:val="2F611A30"/>
    <w:rsid w:val="2F630B23"/>
    <w:rsid w:val="2F6E757E"/>
    <w:rsid w:val="2F731483"/>
    <w:rsid w:val="2F9E23BE"/>
    <w:rsid w:val="2FA33530"/>
    <w:rsid w:val="2FC12B33"/>
    <w:rsid w:val="2FC63837"/>
    <w:rsid w:val="2FD14AB4"/>
    <w:rsid w:val="2FE35D2C"/>
    <w:rsid w:val="2FE70A8F"/>
    <w:rsid w:val="302C016C"/>
    <w:rsid w:val="30510889"/>
    <w:rsid w:val="305A6DDB"/>
    <w:rsid w:val="30636EC0"/>
    <w:rsid w:val="30704386"/>
    <w:rsid w:val="30C152DA"/>
    <w:rsid w:val="30F526BD"/>
    <w:rsid w:val="312501CE"/>
    <w:rsid w:val="31594C51"/>
    <w:rsid w:val="31776A98"/>
    <w:rsid w:val="31A04A78"/>
    <w:rsid w:val="31A57A34"/>
    <w:rsid w:val="31D92875"/>
    <w:rsid w:val="31F2254D"/>
    <w:rsid w:val="320A66A5"/>
    <w:rsid w:val="32117BEB"/>
    <w:rsid w:val="321D3563"/>
    <w:rsid w:val="32382E52"/>
    <w:rsid w:val="32422082"/>
    <w:rsid w:val="32601BAD"/>
    <w:rsid w:val="328419C3"/>
    <w:rsid w:val="32A01FA9"/>
    <w:rsid w:val="32A47516"/>
    <w:rsid w:val="32BF42E1"/>
    <w:rsid w:val="32CA036F"/>
    <w:rsid w:val="32CE54EA"/>
    <w:rsid w:val="32D009ED"/>
    <w:rsid w:val="32DF5BD8"/>
    <w:rsid w:val="333B3C5F"/>
    <w:rsid w:val="334A0BFC"/>
    <w:rsid w:val="336246D8"/>
    <w:rsid w:val="33747E76"/>
    <w:rsid w:val="339C3F87"/>
    <w:rsid w:val="339E2398"/>
    <w:rsid w:val="33A03EC8"/>
    <w:rsid w:val="33A132C4"/>
    <w:rsid w:val="33DB3195"/>
    <w:rsid w:val="33F00AC4"/>
    <w:rsid w:val="341C6388"/>
    <w:rsid w:val="343F7553"/>
    <w:rsid w:val="344D3EA4"/>
    <w:rsid w:val="345A26F2"/>
    <w:rsid w:val="346212CD"/>
    <w:rsid w:val="34681A08"/>
    <w:rsid w:val="34771CB9"/>
    <w:rsid w:val="34813FB4"/>
    <w:rsid w:val="34880F47"/>
    <w:rsid w:val="34A22AE6"/>
    <w:rsid w:val="34A460C7"/>
    <w:rsid w:val="34B35083"/>
    <w:rsid w:val="34BF4AE6"/>
    <w:rsid w:val="34C12DD7"/>
    <w:rsid w:val="34D11437"/>
    <w:rsid w:val="34DF6946"/>
    <w:rsid w:val="34FE797D"/>
    <w:rsid w:val="350F7553"/>
    <w:rsid w:val="352F7252"/>
    <w:rsid w:val="3530512B"/>
    <w:rsid w:val="35494579"/>
    <w:rsid w:val="354C7B71"/>
    <w:rsid w:val="3564627D"/>
    <w:rsid w:val="35715AD4"/>
    <w:rsid w:val="357716E7"/>
    <w:rsid w:val="359E0064"/>
    <w:rsid w:val="35A50531"/>
    <w:rsid w:val="35B504B1"/>
    <w:rsid w:val="35C209BF"/>
    <w:rsid w:val="35EE171D"/>
    <w:rsid w:val="36062BB3"/>
    <w:rsid w:val="362E38F2"/>
    <w:rsid w:val="363675DA"/>
    <w:rsid w:val="3648449C"/>
    <w:rsid w:val="364C5644"/>
    <w:rsid w:val="36571574"/>
    <w:rsid w:val="365B65F5"/>
    <w:rsid w:val="365C2C31"/>
    <w:rsid w:val="365D47E0"/>
    <w:rsid w:val="369D5943"/>
    <w:rsid w:val="36B054EF"/>
    <w:rsid w:val="36C3023A"/>
    <w:rsid w:val="36E96615"/>
    <w:rsid w:val="36ED04AD"/>
    <w:rsid w:val="36EED3D2"/>
    <w:rsid w:val="36F464A7"/>
    <w:rsid w:val="36FD5952"/>
    <w:rsid w:val="374D18B8"/>
    <w:rsid w:val="375436D4"/>
    <w:rsid w:val="375E0FE5"/>
    <w:rsid w:val="376E1D00"/>
    <w:rsid w:val="37920A26"/>
    <w:rsid w:val="379C6300"/>
    <w:rsid w:val="37A92DDE"/>
    <w:rsid w:val="37AA0860"/>
    <w:rsid w:val="37E3477C"/>
    <w:rsid w:val="37ED55F8"/>
    <w:rsid w:val="37F6566B"/>
    <w:rsid w:val="38084878"/>
    <w:rsid w:val="38091EFE"/>
    <w:rsid w:val="380F4114"/>
    <w:rsid w:val="38173412"/>
    <w:rsid w:val="38200AB3"/>
    <w:rsid w:val="382029C3"/>
    <w:rsid w:val="3831263A"/>
    <w:rsid w:val="38366F33"/>
    <w:rsid w:val="38383D2C"/>
    <w:rsid w:val="383F45D6"/>
    <w:rsid w:val="38856B1E"/>
    <w:rsid w:val="388E2157"/>
    <w:rsid w:val="389152DA"/>
    <w:rsid w:val="38A17B08"/>
    <w:rsid w:val="38A2353F"/>
    <w:rsid w:val="38AA24AB"/>
    <w:rsid w:val="38AD2857"/>
    <w:rsid w:val="38CE1B09"/>
    <w:rsid w:val="38D36F71"/>
    <w:rsid w:val="38DB29E5"/>
    <w:rsid w:val="38F068BC"/>
    <w:rsid w:val="390F6FA7"/>
    <w:rsid w:val="39110C28"/>
    <w:rsid w:val="392446B3"/>
    <w:rsid w:val="392521C3"/>
    <w:rsid w:val="393E63A5"/>
    <w:rsid w:val="39461AFC"/>
    <w:rsid w:val="39524E13"/>
    <w:rsid w:val="396C04C1"/>
    <w:rsid w:val="39B30062"/>
    <w:rsid w:val="39B304F6"/>
    <w:rsid w:val="39B56B4C"/>
    <w:rsid w:val="39CC50FA"/>
    <w:rsid w:val="39E43B1E"/>
    <w:rsid w:val="39E75F08"/>
    <w:rsid w:val="39FF1C93"/>
    <w:rsid w:val="3A0444B8"/>
    <w:rsid w:val="3A1C2863"/>
    <w:rsid w:val="3A332488"/>
    <w:rsid w:val="3A50530E"/>
    <w:rsid w:val="3A717D6E"/>
    <w:rsid w:val="3A7C3473"/>
    <w:rsid w:val="3A880D13"/>
    <w:rsid w:val="3A881728"/>
    <w:rsid w:val="3AB328EA"/>
    <w:rsid w:val="3ACC00C8"/>
    <w:rsid w:val="3B101176"/>
    <w:rsid w:val="3B275E39"/>
    <w:rsid w:val="3B2A0822"/>
    <w:rsid w:val="3B510D36"/>
    <w:rsid w:val="3B6834A4"/>
    <w:rsid w:val="3B777157"/>
    <w:rsid w:val="3B8F5FC8"/>
    <w:rsid w:val="3BA51464"/>
    <w:rsid w:val="3BB6284B"/>
    <w:rsid w:val="3BCE0190"/>
    <w:rsid w:val="3BE75C4C"/>
    <w:rsid w:val="3BFB92DA"/>
    <w:rsid w:val="3C01259E"/>
    <w:rsid w:val="3C554A8C"/>
    <w:rsid w:val="3C5B715F"/>
    <w:rsid w:val="3C6A3BE8"/>
    <w:rsid w:val="3C704401"/>
    <w:rsid w:val="3CAE2100"/>
    <w:rsid w:val="3CAE22DA"/>
    <w:rsid w:val="3CAFB6D3"/>
    <w:rsid w:val="3CC50459"/>
    <w:rsid w:val="3CC73AC6"/>
    <w:rsid w:val="3CCA6C49"/>
    <w:rsid w:val="3CD81BA2"/>
    <w:rsid w:val="3CFC730B"/>
    <w:rsid w:val="3CFF417E"/>
    <w:rsid w:val="3CFF6EF1"/>
    <w:rsid w:val="3D455130"/>
    <w:rsid w:val="3D70786B"/>
    <w:rsid w:val="3D8175FA"/>
    <w:rsid w:val="3D99107B"/>
    <w:rsid w:val="3DAC5EBB"/>
    <w:rsid w:val="3DBA1DD5"/>
    <w:rsid w:val="3DBF5141"/>
    <w:rsid w:val="3DC426E4"/>
    <w:rsid w:val="3DF40CB5"/>
    <w:rsid w:val="3E1D5002"/>
    <w:rsid w:val="3E4464B5"/>
    <w:rsid w:val="3E5C03F4"/>
    <w:rsid w:val="3E6A6A03"/>
    <w:rsid w:val="3E7B33AC"/>
    <w:rsid w:val="3E7D1B12"/>
    <w:rsid w:val="3E9B6EC4"/>
    <w:rsid w:val="3EB726DD"/>
    <w:rsid w:val="3ECA107B"/>
    <w:rsid w:val="3ED969A9"/>
    <w:rsid w:val="3EE44D3A"/>
    <w:rsid w:val="3EE94A45"/>
    <w:rsid w:val="3EEF4B89"/>
    <w:rsid w:val="3F2D1CB6"/>
    <w:rsid w:val="3F4F5450"/>
    <w:rsid w:val="3F5A01FC"/>
    <w:rsid w:val="3F7F3B6C"/>
    <w:rsid w:val="3F80492C"/>
    <w:rsid w:val="3F8204B1"/>
    <w:rsid w:val="3F8C243B"/>
    <w:rsid w:val="3F9241B3"/>
    <w:rsid w:val="3F925677"/>
    <w:rsid w:val="3F9335C1"/>
    <w:rsid w:val="3F9A633D"/>
    <w:rsid w:val="3F9D4507"/>
    <w:rsid w:val="3FAE79CA"/>
    <w:rsid w:val="3FB63057"/>
    <w:rsid w:val="3FCE5309"/>
    <w:rsid w:val="3FE0175A"/>
    <w:rsid w:val="40071A46"/>
    <w:rsid w:val="401C02BA"/>
    <w:rsid w:val="401E7040"/>
    <w:rsid w:val="40267C97"/>
    <w:rsid w:val="40477FB1"/>
    <w:rsid w:val="404D430C"/>
    <w:rsid w:val="4054287B"/>
    <w:rsid w:val="406B43FF"/>
    <w:rsid w:val="40843875"/>
    <w:rsid w:val="408D184A"/>
    <w:rsid w:val="40976EB6"/>
    <w:rsid w:val="40990EB4"/>
    <w:rsid w:val="409C4B18"/>
    <w:rsid w:val="40BF7C7A"/>
    <w:rsid w:val="40F53820"/>
    <w:rsid w:val="411422A7"/>
    <w:rsid w:val="411E5C26"/>
    <w:rsid w:val="414177CF"/>
    <w:rsid w:val="414867C0"/>
    <w:rsid w:val="414C42D4"/>
    <w:rsid w:val="41511BA5"/>
    <w:rsid w:val="41703329"/>
    <w:rsid w:val="419633AA"/>
    <w:rsid w:val="41B17D2F"/>
    <w:rsid w:val="41B81610"/>
    <w:rsid w:val="41C717DC"/>
    <w:rsid w:val="41DB1946"/>
    <w:rsid w:val="41F90665"/>
    <w:rsid w:val="42107E83"/>
    <w:rsid w:val="425655D7"/>
    <w:rsid w:val="42733C91"/>
    <w:rsid w:val="4285419D"/>
    <w:rsid w:val="428F35C1"/>
    <w:rsid w:val="42960118"/>
    <w:rsid w:val="42967912"/>
    <w:rsid w:val="42A10CD3"/>
    <w:rsid w:val="42AB7656"/>
    <w:rsid w:val="42C617E9"/>
    <w:rsid w:val="42C7371B"/>
    <w:rsid w:val="42D0402B"/>
    <w:rsid w:val="42DC36C1"/>
    <w:rsid w:val="42FB7869"/>
    <w:rsid w:val="43257338"/>
    <w:rsid w:val="432C2DA1"/>
    <w:rsid w:val="43353D4F"/>
    <w:rsid w:val="43466D7F"/>
    <w:rsid w:val="43855C2A"/>
    <w:rsid w:val="43923040"/>
    <w:rsid w:val="43E00B4A"/>
    <w:rsid w:val="43E94AF8"/>
    <w:rsid w:val="43FF5685"/>
    <w:rsid w:val="44146090"/>
    <w:rsid w:val="44226CC2"/>
    <w:rsid w:val="443416F4"/>
    <w:rsid w:val="4439147E"/>
    <w:rsid w:val="444924C4"/>
    <w:rsid w:val="445C4E37"/>
    <w:rsid w:val="4476157F"/>
    <w:rsid w:val="44786965"/>
    <w:rsid w:val="44877E79"/>
    <w:rsid w:val="4488652A"/>
    <w:rsid w:val="44954957"/>
    <w:rsid w:val="449615DC"/>
    <w:rsid w:val="44A84FEF"/>
    <w:rsid w:val="44AC51DF"/>
    <w:rsid w:val="44BD5376"/>
    <w:rsid w:val="44C66369"/>
    <w:rsid w:val="44C9546A"/>
    <w:rsid w:val="44CF474A"/>
    <w:rsid w:val="44E40213"/>
    <w:rsid w:val="44EF1A75"/>
    <w:rsid w:val="44EF24B6"/>
    <w:rsid w:val="44F2122A"/>
    <w:rsid w:val="45007B43"/>
    <w:rsid w:val="450B5B21"/>
    <w:rsid w:val="451A5941"/>
    <w:rsid w:val="451F4478"/>
    <w:rsid w:val="45280308"/>
    <w:rsid w:val="4535259B"/>
    <w:rsid w:val="4536479A"/>
    <w:rsid w:val="454C21C0"/>
    <w:rsid w:val="454D3BBD"/>
    <w:rsid w:val="45811396"/>
    <w:rsid w:val="458F3F2F"/>
    <w:rsid w:val="45991206"/>
    <w:rsid w:val="45A27568"/>
    <w:rsid w:val="45A32BCF"/>
    <w:rsid w:val="45B83A6E"/>
    <w:rsid w:val="45BD4D2B"/>
    <w:rsid w:val="45D60563"/>
    <w:rsid w:val="45DC07AB"/>
    <w:rsid w:val="45EF175A"/>
    <w:rsid w:val="45F633ED"/>
    <w:rsid w:val="45F70D28"/>
    <w:rsid w:val="45F84587"/>
    <w:rsid w:val="46101A29"/>
    <w:rsid w:val="46121983"/>
    <w:rsid w:val="462E6BC2"/>
    <w:rsid w:val="462F19F0"/>
    <w:rsid w:val="46311772"/>
    <w:rsid w:val="46772BA7"/>
    <w:rsid w:val="468F5744"/>
    <w:rsid w:val="46D401FF"/>
    <w:rsid w:val="46D73EC6"/>
    <w:rsid w:val="46DA4E4A"/>
    <w:rsid w:val="46DC6B8D"/>
    <w:rsid w:val="46E13E64"/>
    <w:rsid w:val="46FB0F68"/>
    <w:rsid w:val="46FB5A87"/>
    <w:rsid w:val="47087F18"/>
    <w:rsid w:val="47212E5E"/>
    <w:rsid w:val="472E50A1"/>
    <w:rsid w:val="47520834"/>
    <w:rsid w:val="476C5C8C"/>
    <w:rsid w:val="47785821"/>
    <w:rsid w:val="47AA1CA0"/>
    <w:rsid w:val="47D75125"/>
    <w:rsid w:val="47EB6E27"/>
    <w:rsid w:val="480018F0"/>
    <w:rsid w:val="48017ED3"/>
    <w:rsid w:val="48270A50"/>
    <w:rsid w:val="483F5821"/>
    <w:rsid w:val="4851401A"/>
    <w:rsid w:val="48827784"/>
    <w:rsid w:val="489274A3"/>
    <w:rsid w:val="48942C07"/>
    <w:rsid w:val="489D5F28"/>
    <w:rsid w:val="48D74C90"/>
    <w:rsid w:val="48DD0D98"/>
    <w:rsid w:val="48EC2C43"/>
    <w:rsid w:val="494B1258"/>
    <w:rsid w:val="494F6BB2"/>
    <w:rsid w:val="498227B7"/>
    <w:rsid w:val="498D56B8"/>
    <w:rsid w:val="49A2172E"/>
    <w:rsid w:val="49AF10F0"/>
    <w:rsid w:val="49AF797B"/>
    <w:rsid w:val="49C30E36"/>
    <w:rsid w:val="4A127D83"/>
    <w:rsid w:val="4A351F41"/>
    <w:rsid w:val="4A486572"/>
    <w:rsid w:val="4A50171D"/>
    <w:rsid w:val="4A64704B"/>
    <w:rsid w:val="4A6E3AAD"/>
    <w:rsid w:val="4A77134C"/>
    <w:rsid w:val="4A7B24D6"/>
    <w:rsid w:val="4A8D725A"/>
    <w:rsid w:val="4AB20678"/>
    <w:rsid w:val="4AC62919"/>
    <w:rsid w:val="4AEF1BDD"/>
    <w:rsid w:val="4AFF1B0B"/>
    <w:rsid w:val="4B2B3E60"/>
    <w:rsid w:val="4B3A2FA9"/>
    <w:rsid w:val="4B4B277B"/>
    <w:rsid w:val="4B8E7899"/>
    <w:rsid w:val="4B921CFD"/>
    <w:rsid w:val="4BB275BC"/>
    <w:rsid w:val="4BB32882"/>
    <w:rsid w:val="4BD01214"/>
    <w:rsid w:val="4BD10EBA"/>
    <w:rsid w:val="4BE5547B"/>
    <w:rsid w:val="4C0B3250"/>
    <w:rsid w:val="4C1573C9"/>
    <w:rsid w:val="4C45016A"/>
    <w:rsid w:val="4C497552"/>
    <w:rsid w:val="4C602AB7"/>
    <w:rsid w:val="4C6C6C38"/>
    <w:rsid w:val="4C6F4318"/>
    <w:rsid w:val="4C911C79"/>
    <w:rsid w:val="4CB074DF"/>
    <w:rsid w:val="4CBF5802"/>
    <w:rsid w:val="4CEC6D7F"/>
    <w:rsid w:val="4CFB2842"/>
    <w:rsid w:val="4D0D15DE"/>
    <w:rsid w:val="4D3017A5"/>
    <w:rsid w:val="4D3E6259"/>
    <w:rsid w:val="4D4F0707"/>
    <w:rsid w:val="4D5F195A"/>
    <w:rsid w:val="4D753914"/>
    <w:rsid w:val="4DAE020B"/>
    <w:rsid w:val="4DBE04FC"/>
    <w:rsid w:val="4DC302A1"/>
    <w:rsid w:val="4DC337DF"/>
    <w:rsid w:val="4DCF7936"/>
    <w:rsid w:val="4DEF3D78"/>
    <w:rsid w:val="4DF0638C"/>
    <w:rsid w:val="4DFC7501"/>
    <w:rsid w:val="4E1401A9"/>
    <w:rsid w:val="4E1B611F"/>
    <w:rsid w:val="4E26611D"/>
    <w:rsid w:val="4E3773E2"/>
    <w:rsid w:val="4E3E2D7A"/>
    <w:rsid w:val="4E44358C"/>
    <w:rsid w:val="4E50334C"/>
    <w:rsid w:val="4E736916"/>
    <w:rsid w:val="4EA30B40"/>
    <w:rsid w:val="4EB0562A"/>
    <w:rsid w:val="4EB3588B"/>
    <w:rsid w:val="4EC42F08"/>
    <w:rsid w:val="4ECF7811"/>
    <w:rsid w:val="4ED650D4"/>
    <w:rsid w:val="4EEF311A"/>
    <w:rsid w:val="4EF6A5B9"/>
    <w:rsid w:val="4EFA6A25"/>
    <w:rsid w:val="4EFFDE01"/>
    <w:rsid w:val="4F0301D8"/>
    <w:rsid w:val="4F0E2F99"/>
    <w:rsid w:val="4F1A12CB"/>
    <w:rsid w:val="4F3E3390"/>
    <w:rsid w:val="4F4C2C5B"/>
    <w:rsid w:val="4F5031F7"/>
    <w:rsid w:val="4F6A6096"/>
    <w:rsid w:val="4F714CCF"/>
    <w:rsid w:val="4F7B53F3"/>
    <w:rsid w:val="4FA237FE"/>
    <w:rsid w:val="4FB21954"/>
    <w:rsid w:val="4FF86F4A"/>
    <w:rsid w:val="501036E9"/>
    <w:rsid w:val="501473D3"/>
    <w:rsid w:val="50203983"/>
    <w:rsid w:val="502E071A"/>
    <w:rsid w:val="50316B4F"/>
    <w:rsid w:val="50557C38"/>
    <w:rsid w:val="505D4D99"/>
    <w:rsid w:val="506430DC"/>
    <w:rsid w:val="50716476"/>
    <w:rsid w:val="508344E9"/>
    <w:rsid w:val="508F0C78"/>
    <w:rsid w:val="509E0240"/>
    <w:rsid w:val="50A306D9"/>
    <w:rsid w:val="50A36C1C"/>
    <w:rsid w:val="50A800D9"/>
    <w:rsid w:val="50B5242A"/>
    <w:rsid w:val="50C6477D"/>
    <w:rsid w:val="50CA08DB"/>
    <w:rsid w:val="50CE2822"/>
    <w:rsid w:val="50F6603F"/>
    <w:rsid w:val="50FB6EA1"/>
    <w:rsid w:val="50FC206C"/>
    <w:rsid w:val="512E19B7"/>
    <w:rsid w:val="513F39D2"/>
    <w:rsid w:val="51434F5F"/>
    <w:rsid w:val="51880C4A"/>
    <w:rsid w:val="518C2746"/>
    <w:rsid w:val="51A33AFF"/>
    <w:rsid w:val="51C365B2"/>
    <w:rsid w:val="51E309DE"/>
    <w:rsid w:val="51ED0105"/>
    <w:rsid w:val="51FC09EB"/>
    <w:rsid w:val="52104A54"/>
    <w:rsid w:val="52283D58"/>
    <w:rsid w:val="5231358B"/>
    <w:rsid w:val="526D1A50"/>
    <w:rsid w:val="526F1F4E"/>
    <w:rsid w:val="529142A5"/>
    <w:rsid w:val="52991B38"/>
    <w:rsid w:val="529F676E"/>
    <w:rsid w:val="52A31916"/>
    <w:rsid w:val="52B11EB7"/>
    <w:rsid w:val="52B54C41"/>
    <w:rsid w:val="52CF3A79"/>
    <w:rsid w:val="52DF0F1F"/>
    <w:rsid w:val="531404DE"/>
    <w:rsid w:val="5314148E"/>
    <w:rsid w:val="53294C00"/>
    <w:rsid w:val="5332420A"/>
    <w:rsid w:val="534E02B7"/>
    <w:rsid w:val="53721D2E"/>
    <w:rsid w:val="537A7E82"/>
    <w:rsid w:val="537C2080"/>
    <w:rsid w:val="53813090"/>
    <w:rsid w:val="53963229"/>
    <w:rsid w:val="53A2047B"/>
    <w:rsid w:val="53AD3B54"/>
    <w:rsid w:val="53CC4409"/>
    <w:rsid w:val="53E30357"/>
    <w:rsid w:val="54006B9A"/>
    <w:rsid w:val="54036A69"/>
    <w:rsid w:val="541B1826"/>
    <w:rsid w:val="54282699"/>
    <w:rsid w:val="543956A6"/>
    <w:rsid w:val="545A06E6"/>
    <w:rsid w:val="54691A69"/>
    <w:rsid w:val="548126D6"/>
    <w:rsid w:val="54853CAF"/>
    <w:rsid w:val="54AE6469"/>
    <w:rsid w:val="54D91D1C"/>
    <w:rsid w:val="54DD247D"/>
    <w:rsid w:val="54E91AA3"/>
    <w:rsid w:val="55003159"/>
    <w:rsid w:val="552072B9"/>
    <w:rsid w:val="55301084"/>
    <w:rsid w:val="55395896"/>
    <w:rsid w:val="55632C66"/>
    <w:rsid w:val="55703126"/>
    <w:rsid w:val="55A337CB"/>
    <w:rsid w:val="55F8221B"/>
    <w:rsid w:val="561020B5"/>
    <w:rsid w:val="561E00D5"/>
    <w:rsid w:val="561E7E4F"/>
    <w:rsid w:val="562D06F0"/>
    <w:rsid w:val="56412C14"/>
    <w:rsid w:val="564B1753"/>
    <w:rsid w:val="564B3523"/>
    <w:rsid w:val="565E56B2"/>
    <w:rsid w:val="565F1082"/>
    <w:rsid w:val="566909AF"/>
    <w:rsid w:val="56761321"/>
    <w:rsid w:val="567A72D5"/>
    <w:rsid w:val="568155AA"/>
    <w:rsid w:val="569B550A"/>
    <w:rsid w:val="569E7EAE"/>
    <w:rsid w:val="56CD7C36"/>
    <w:rsid w:val="56DB758F"/>
    <w:rsid w:val="56F5067C"/>
    <w:rsid w:val="56F592CF"/>
    <w:rsid w:val="57030DAC"/>
    <w:rsid w:val="571254EA"/>
    <w:rsid w:val="57295110"/>
    <w:rsid w:val="57747C5B"/>
    <w:rsid w:val="57AF1ED7"/>
    <w:rsid w:val="57BA6088"/>
    <w:rsid w:val="57C23409"/>
    <w:rsid w:val="57DD2635"/>
    <w:rsid w:val="57E7344B"/>
    <w:rsid w:val="57F50459"/>
    <w:rsid w:val="57F80AE1"/>
    <w:rsid w:val="580759F7"/>
    <w:rsid w:val="580D5382"/>
    <w:rsid w:val="58186F97"/>
    <w:rsid w:val="581C599D"/>
    <w:rsid w:val="58643039"/>
    <w:rsid w:val="586E66A0"/>
    <w:rsid w:val="58807BEE"/>
    <w:rsid w:val="58820419"/>
    <w:rsid w:val="58A54222"/>
    <w:rsid w:val="58AD6B83"/>
    <w:rsid w:val="58BC4221"/>
    <w:rsid w:val="58C75E36"/>
    <w:rsid w:val="58D64DCB"/>
    <w:rsid w:val="58EF3777"/>
    <w:rsid w:val="58EF7EF3"/>
    <w:rsid w:val="58FF44B5"/>
    <w:rsid w:val="59050F68"/>
    <w:rsid w:val="59057782"/>
    <w:rsid w:val="59070E1D"/>
    <w:rsid w:val="59151BD2"/>
    <w:rsid w:val="59203F46"/>
    <w:rsid w:val="592B4282"/>
    <w:rsid w:val="5930010B"/>
    <w:rsid w:val="594C028D"/>
    <w:rsid w:val="59584525"/>
    <w:rsid w:val="59622CD0"/>
    <w:rsid w:val="59754CD5"/>
    <w:rsid w:val="599077D6"/>
    <w:rsid w:val="599F73C0"/>
    <w:rsid w:val="59B66EB3"/>
    <w:rsid w:val="59B75597"/>
    <w:rsid w:val="59C8345A"/>
    <w:rsid w:val="59E16C00"/>
    <w:rsid w:val="59F00F73"/>
    <w:rsid w:val="59FC4D56"/>
    <w:rsid w:val="5A170C5A"/>
    <w:rsid w:val="5A1866DC"/>
    <w:rsid w:val="5A207A50"/>
    <w:rsid w:val="5A2D0C00"/>
    <w:rsid w:val="5A6C7E50"/>
    <w:rsid w:val="5A766AF8"/>
    <w:rsid w:val="5AAD0254"/>
    <w:rsid w:val="5AB70760"/>
    <w:rsid w:val="5ABD4C6C"/>
    <w:rsid w:val="5AC70DFE"/>
    <w:rsid w:val="5AEEC0C8"/>
    <w:rsid w:val="5AF86E73"/>
    <w:rsid w:val="5B291D9C"/>
    <w:rsid w:val="5B404D4C"/>
    <w:rsid w:val="5B8215E9"/>
    <w:rsid w:val="5B8B17A8"/>
    <w:rsid w:val="5BB459B5"/>
    <w:rsid w:val="5BCE0AFB"/>
    <w:rsid w:val="5BEC5D6B"/>
    <w:rsid w:val="5BEE3612"/>
    <w:rsid w:val="5BF22FC6"/>
    <w:rsid w:val="5C007A70"/>
    <w:rsid w:val="5C2111F2"/>
    <w:rsid w:val="5C2F0D95"/>
    <w:rsid w:val="5C43019A"/>
    <w:rsid w:val="5C437A5F"/>
    <w:rsid w:val="5C4768F2"/>
    <w:rsid w:val="5C5A3793"/>
    <w:rsid w:val="5C6F4B00"/>
    <w:rsid w:val="5C8039E9"/>
    <w:rsid w:val="5C8D7465"/>
    <w:rsid w:val="5CAD3B36"/>
    <w:rsid w:val="5CB00EB7"/>
    <w:rsid w:val="5CD04DB6"/>
    <w:rsid w:val="5CE01CE4"/>
    <w:rsid w:val="5CE70861"/>
    <w:rsid w:val="5CF3196C"/>
    <w:rsid w:val="5CFB53B4"/>
    <w:rsid w:val="5D0B35B7"/>
    <w:rsid w:val="5D0C4545"/>
    <w:rsid w:val="5D1F728D"/>
    <w:rsid w:val="5D3C3D86"/>
    <w:rsid w:val="5D417904"/>
    <w:rsid w:val="5D543081"/>
    <w:rsid w:val="5D67264C"/>
    <w:rsid w:val="5D6C5D00"/>
    <w:rsid w:val="5D886496"/>
    <w:rsid w:val="5D8C2610"/>
    <w:rsid w:val="5DA12FDE"/>
    <w:rsid w:val="5DA148DE"/>
    <w:rsid w:val="5DAB08D1"/>
    <w:rsid w:val="5DB46EC8"/>
    <w:rsid w:val="5DEDABE3"/>
    <w:rsid w:val="5DEF3829"/>
    <w:rsid w:val="5DF20031"/>
    <w:rsid w:val="5E35660A"/>
    <w:rsid w:val="5E3E6E2C"/>
    <w:rsid w:val="5E6F53FC"/>
    <w:rsid w:val="5E72657D"/>
    <w:rsid w:val="5E8352FE"/>
    <w:rsid w:val="5E8C52D7"/>
    <w:rsid w:val="5EB37712"/>
    <w:rsid w:val="5EB80CF4"/>
    <w:rsid w:val="5EBD6861"/>
    <w:rsid w:val="5ED3731F"/>
    <w:rsid w:val="5EF26803"/>
    <w:rsid w:val="5F14346F"/>
    <w:rsid w:val="5F1D21AF"/>
    <w:rsid w:val="5F2E6F1A"/>
    <w:rsid w:val="5F372BCA"/>
    <w:rsid w:val="5F5A4E04"/>
    <w:rsid w:val="5F5E195E"/>
    <w:rsid w:val="5F613AD9"/>
    <w:rsid w:val="5F802CBB"/>
    <w:rsid w:val="5F986880"/>
    <w:rsid w:val="5FA4760A"/>
    <w:rsid w:val="5FB16D0D"/>
    <w:rsid w:val="5FB53AFA"/>
    <w:rsid w:val="5FD501C7"/>
    <w:rsid w:val="5FE91E5F"/>
    <w:rsid w:val="6012002C"/>
    <w:rsid w:val="601E15C0"/>
    <w:rsid w:val="602410AB"/>
    <w:rsid w:val="607D624F"/>
    <w:rsid w:val="609E7153"/>
    <w:rsid w:val="60A110F9"/>
    <w:rsid w:val="60B430B8"/>
    <w:rsid w:val="60D2083F"/>
    <w:rsid w:val="60D33FD5"/>
    <w:rsid w:val="60E52A2E"/>
    <w:rsid w:val="60FB1720"/>
    <w:rsid w:val="6112752A"/>
    <w:rsid w:val="611F2031"/>
    <w:rsid w:val="612F12F5"/>
    <w:rsid w:val="613D7AE5"/>
    <w:rsid w:val="61414E9A"/>
    <w:rsid w:val="61531878"/>
    <w:rsid w:val="61785D1C"/>
    <w:rsid w:val="617F4E21"/>
    <w:rsid w:val="61840EF1"/>
    <w:rsid w:val="618459CF"/>
    <w:rsid w:val="619239A0"/>
    <w:rsid w:val="61C5684C"/>
    <w:rsid w:val="61DA0354"/>
    <w:rsid w:val="624938A7"/>
    <w:rsid w:val="624E0373"/>
    <w:rsid w:val="62725FBE"/>
    <w:rsid w:val="62951B0C"/>
    <w:rsid w:val="62B6148B"/>
    <w:rsid w:val="62B81204"/>
    <w:rsid w:val="62C02262"/>
    <w:rsid w:val="62C876B3"/>
    <w:rsid w:val="62D653F0"/>
    <w:rsid w:val="62E443F4"/>
    <w:rsid w:val="62FA6210"/>
    <w:rsid w:val="63392511"/>
    <w:rsid w:val="633D7B1C"/>
    <w:rsid w:val="63433366"/>
    <w:rsid w:val="63531402"/>
    <w:rsid w:val="635D7793"/>
    <w:rsid w:val="6374018A"/>
    <w:rsid w:val="63872CE0"/>
    <w:rsid w:val="63A111C7"/>
    <w:rsid w:val="63C86E42"/>
    <w:rsid w:val="63C95631"/>
    <w:rsid w:val="63E242FB"/>
    <w:rsid w:val="640C5D95"/>
    <w:rsid w:val="641A0999"/>
    <w:rsid w:val="643B65CE"/>
    <w:rsid w:val="6449389D"/>
    <w:rsid w:val="644A38E2"/>
    <w:rsid w:val="645F4162"/>
    <w:rsid w:val="64634B20"/>
    <w:rsid w:val="64647C2E"/>
    <w:rsid w:val="64736F28"/>
    <w:rsid w:val="64F05CD2"/>
    <w:rsid w:val="65046447"/>
    <w:rsid w:val="650615D6"/>
    <w:rsid w:val="651C6375"/>
    <w:rsid w:val="654D0AF6"/>
    <w:rsid w:val="65562452"/>
    <w:rsid w:val="65680753"/>
    <w:rsid w:val="656B581A"/>
    <w:rsid w:val="657724C1"/>
    <w:rsid w:val="65862F98"/>
    <w:rsid w:val="65B037D0"/>
    <w:rsid w:val="65E86593"/>
    <w:rsid w:val="65ED113C"/>
    <w:rsid w:val="6606452C"/>
    <w:rsid w:val="6618540E"/>
    <w:rsid w:val="66256BC6"/>
    <w:rsid w:val="662621A5"/>
    <w:rsid w:val="663012BB"/>
    <w:rsid w:val="6636170E"/>
    <w:rsid w:val="66415A5C"/>
    <w:rsid w:val="6644091C"/>
    <w:rsid w:val="665A4248"/>
    <w:rsid w:val="665C39C2"/>
    <w:rsid w:val="665E04D8"/>
    <w:rsid w:val="665E4638"/>
    <w:rsid w:val="667E23EA"/>
    <w:rsid w:val="66803B38"/>
    <w:rsid w:val="66AD73AE"/>
    <w:rsid w:val="66C72679"/>
    <w:rsid w:val="66F70A93"/>
    <w:rsid w:val="66FF3CAF"/>
    <w:rsid w:val="6707540A"/>
    <w:rsid w:val="67392F67"/>
    <w:rsid w:val="674028F1"/>
    <w:rsid w:val="674B2586"/>
    <w:rsid w:val="674E548A"/>
    <w:rsid w:val="67516882"/>
    <w:rsid w:val="675B47A0"/>
    <w:rsid w:val="677548EC"/>
    <w:rsid w:val="67921654"/>
    <w:rsid w:val="67950FF6"/>
    <w:rsid w:val="67AD3B5A"/>
    <w:rsid w:val="67B035D6"/>
    <w:rsid w:val="67C279C8"/>
    <w:rsid w:val="67D5571E"/>
    <w:rsid w:val="67DB3E44"/>
    <w:rsid w:val="67DD7773"/>
    <w:rsid w:val="67E570A3"/>
    <w:rsid w:val="67FA392E"/>
    <w:rsid w:val="68355788"/>
    <w:rsid w:val="68360553"/>
    <w:rsid w:val="683C658E"/>
    <w:rsid w:val="683E1F97"/>
    <w:rsid w:val="683E28BD"/>
    <w:rsid w:val="68544392"/>
    <w:rsid w:val="685B68C1"/>
    <w:rsid w:val="686471D1"/>
    <w:rsid w:val="68D50789"/>
    <w:rsid w:val="691643C6"/>
    <w:rsid w:val="69296B69"/>
    <w:rsid w:val="693A6173"/>
    <w:rsid w:val="694158BA"/>
    <w:rsid w:val="6949654A"/>
    <w:rsid w:val="69717FCA"/>
    <w:rsid w:val="699A3A56"/>
    <w:rsid w:val="69C81C37"/>
    <w:rsid w:val="69EA5698"/>
    <w:rsid w:val="69F85C4B"/>
    <w:rsid w:val="69FBF547"/>
    <w:rsid w:val="69FC1669"/>
    <w:rsid w:val="6A0C0E44"/>
    <w:rsid w:val="6A1F4BDE"/>
    <w:rsid w:val="6A3F5F23"/>
    <w:rsid w:val="6A680BA0"/>
    <w:rsid w:val="6A9A214C"/>
    <w:rsid w:val="6ACD3676"/>
    <w:rsid w:val="6AD050CC"/>
    <w:rsid w:val="6AE924DC"/>
    <w:rsid w:val="6B1F769E"/>
    <w:rsid w:val="6B2009D5"/>
    <w:rsid w:val="6B2C44CF"/>
    <w:rsid w:val="6B2C5CC5"/>
    <w:rsid w:val="6B3234A1"/>
    <w:rsid w:val="6B4C2497"/>
    <w:rsid w:val="6B5413B0"/>
    <w:rsid w:val="6B6C2B8B"/>
    <w:rsid w:val="6B8B320E"/>
    <w:rsid w:val="6B8C2AEF"/>
    <w:rsid w:val="6BFD493A"/>
    <w:rsid w:val="6C025E38"/>
    <w:rsid w:val="6C0F12DD"/>
    <w:rsid w:val="6C1D71EB"/>
    <w:rsid w:val="6C66522F"/>
    <w:rsid w:val="6CC10EBB"/>
    <w:rsid w:val="6CD063FD"/>
    <w:rsid w:val="6CDB6426"/>
    <w:rsid w:val="6CF62FC9"/>
    <w:rsid w:val="6D050444"/>
    <w:rsid w:val="6D450054"/>
    <w:rsid w:val="6D5C14E2"/>
    <w:rsid w:val="6D6255F2"/>
    <w:rsid w:val="6D760823"/>
    <w:rsid w:val="6D797946"/>
    <w:rsid w:val="6D827279"/>
    <w:rsid w:val="6D8F68C7"/>
    <w:rsid w:val="6D934B36"/>
    <w:rsid w:val="6D93C3CA"/>
    <w:rsid w:val="6DA36E8D"/>
    <w:rsid w:val="6DAB3E3D"/>
    <w:rsid w:val="6DB4597A"/>
    <w:rsid w:val="6DBB09BB"/>
    <w:rsid w:val="6DBB2146"/>
    <w:rsid w:val="6DC05335"/>
    <w:rsid w:val="6DC45403"/>
    <w:rsid w:val="6DEE33C7"/>
    <w:rsid w:val="6DEF39FF"/>
    <w:rsid w:val="6E022BAD"/>
    <w:rsid w:val="6E0C21F1"/>
    <w:rsid w:val="6E1F0011"/>
    <w:rsid w:val="6E3B2ACD"/>
    <w:rsid w:val="6E5B666B"/>
    <w:rsid w:val="6E607E98"/>
    <w:rsid w:val="6E80497C"/>
    <w:rsid w:val="6E906F9D"/>
    <w:rsid w:val="6E925C68"/>
    <w:rsid w:val="6E996F72"/>
    <w:rsid w:val="6EA12D56"/>
    <w:rsid w:val="6EA90C67"/>
    <w:rsid w:val="6EB64A32"/>
    <w:rsid w:val="6ED96602"/>
    <w:rsid w:val="6EEA47B4"/>
    <w:rsid w:val="6F1F1B00"/>
    <w:rsid w:val="6F245284"/>
    <w:rsid w:val="6F2A31D2"/>
    <w:rsid w:val="6F4716B0"/>
    <w:rsid w:val="6F53295D"/>
    <w:rsid w:val="6F7A7CA0"/>
    <w:rsid w:val="6F9775A3"/>
    <w:rsid w:val="6FA17EB3"/>
    <w:rsid w:val="6FCF1507"/>
    <w:rsid w:val="6FD22209"/>
    <w:rsid w:val="6FDD62FE"/>
    <w:rsid w:val="6FEC1B41"/>
    <w:rsid w:val="7006394E"/>
    <w:rsid w:val="7014496E"/>
    <w:rsid w:val="7022765D"/>
    <w:rsid w:val="702D6B87"/>
    <w:rsid w:val="7034536C"/>
    <w:rsid w:val="70375E28"/>
    <w:rsid w:val="705B72E1"/>
    <w:rsid w:val="70677E1E"/>
    <w:rsid w:val="70707770"/>
    <w:rsid w:val="70813E53"/>
    <w:rsid w:val="709561C1"/>
    <w:rsid w:val="70A4360D"/>
    <w:rsid w:val="70A523AD"/>
    <w:rsid w:val="70B34EAA"/>
    <w:rsid w:val="70BE64D7"/>
    <w:rsid w:val="70C82366"/>
    <w:rsid w:val="70DA197F"/>
    <w:rsid w:val="70E0396A"/>
    <w:rsid w:val="70E23C6F"/>
    <w:rsid w:val="70E6456A"/>
    <w:rsid w:val="70EB72A1"/>
    <w:rsid w:val="70F15EDA"/>
    <w:rsid w:val="710C7105"/>
    <w:rsid w:val="71457713"/>
    <w:rsid w:val="71482409"/>
    <w:rsid w:val="715A66B6"/>
    <w:rsid w:val="716D017F"/>
    <w:rsid w:val="718239DA"/>
    <w:rsid w:val="719E4475"/>
    <w:rsid w:val="71AB5BD9"/>
    <w:rsid w:val="71AB5C99"/>
    <w:rsid w:val="71DC7171"/>
    <w:rsid w:val="72016718"/>
    <w:rsid w:val="720370DD"/>
    <w:rsid w:val="72214C84"/>
    <w:rsid w:val="723A7B77"/>
    <w:rsid w:val="72425788"/>
    <w:rsid w:val="72430486"/>
    <w:rsid w:val="724977ED"/>
    <w:rsid w:val="726376B6"/>
    <w:rsid w:val="72795120"/>
    <w:rsid w:val="729C3F60"/>
    <w:rsid w:val="72AC295F"/>
    <w:rsid w:val="72C0713A"/>
    <w:rsid w:val="72C842AA"/>
    <w:rsid w:val="72CC32D7"/>
    <w:rsid w:val="72D95EB8"/>
    <w:rsid w:val="72FE5336"/>
    <w:rsid w:val="73056B0B"/>
    <w:rsid w:val="730701C4"/>
    <w:rsid w:val="73235862"/>
    <w:rsid w:val="73247774"/>
    <w:rsid w:val="733C6C15"/>
    <w:rsid w:val="73471D03"/>
    <w:rsid w:val="73554DEB"/>
    <w:rsid w:val="73573EDB"/>
    <w:rsid w:val="736D08BA"/>
    <w:rsid w:val="73910128"/>
    <w:rsid w:val="73936C9B"/>
    <w:rsid w:val="73C93E57"/>
    <w:rsid w:val="73DD5A74"/>
    <w:rsid w:val="73E630B6"/>
    <w:rsid w:val="740D1772"/>
    <w:rsid w:val="74152900"/>
    <w:rsid w:val="74157212"/>
    <w:rsid w:val="7427609D"/>
    <w:rsid w:val="744B7C3A"/>
    <w:rsid w:val="745D6B90"/>
    <w:rsid w:val="74C54ADF"/>
    <w:rsid w:val="74C61C23"/>
    <w:rsid w:val="74CE5DF4"/>
    <w:rsid w:val="74D67AF6"/>
    <w:rsid w:val="74DD3C62"/>
    <w:rsid w:val="752370C9"/>
    <w:rsid w:val="754F71E0"/>
    <w:rsid w:val="75592F64"/>
    <w:rsid w:val="756979AE"/>
    <w:rsid w:val="75836A4C"/>
    <w:rsid w:val="759F5F32"/>
    <w:rsid w:val="75BD6EA9"/>
    <w:rsid w:val="75CD1C51"/>
    <w:rsid w:val="75D67789"/>
    <w:rsid w:val="75D73685"/>
    <w:rsid w:val="75E901C7"/>
    <w:rsid w:val="75F5CF4C"/>
    <w:rsid w:val="76070B0C"/>
    <w:rsid w:val="761E764F"/>
    <w:rsid w:val="762B52BD"/>
    <w:rsid w:val="765B1D26"/>
    <w:rsid w:val="766D3D59"/>
    <w:rsid w:val="76735A37"/>
    <w:rsid w:val="76856AB9"/>
    <w:rsid w:val="7696299F"/>
    <w:rsid w:val="76A22B4A"/>
    <w:rsid w:val="76C93335"/>
    <w:rsid w:val="76CF3174"/>
    <w:rsid w:val="770F2826"/>
    <w:rsid w:val="77154DC6"/>
    <w:rsid w:val="771C4DF6"/>
    <w:rsid w:val="77596E1C"/>
    <w:rsid w:val="775B015E"/>
    <w:rsid w:val="77621D88"/>
    <w:rsid w:val="77713BD4"/>
    <w:rsid w:val="777554C9"/>
    <w:rsid w:val="77763C02"/>
    <w:rsid w:val="777F5A26"/>
    <w:rsid w:val="778F36C1"/>
    <w:rsid w:val="779C50F7"/>
    <w:rsid w:val="77A60210"/>
    <w:rsid w:val="77E7D3E3"/>
    <w:rsid w:val="77EF8D12"/>
    <w:rsid w:val="77F5647F"/>
    <w:rsid w:val="77F73932"/>
    <w:rsid w:val="77FD1539"/>
    <w:rsid w:val="7843265A"/>
    <w:rsid w:val="786C12A0"/>
    <w:rsid w:val="787D44E5"/>
    <w:rsid w:val="7890275A"/>
    <w:rsid w:val="789F40B5"/>
    <w:rsid w:val="78CA7072"/>
    <w:rsid w:val="78D032B5"/>
    <w:rsid w:val="79016AFD"/>
    <w:rsid w:val="79030B7F"/>
    <w:rsid w:val="791A9368"/>
    <w:rsid w:val="7928781F"/>
    <w:rsid w:val="7934666F"/>
    <w:rsid w:val="7935065A"/>
    <w:rsid w:val="793B7958"/>
    <w:rsid w:val="7954379C"/>
    <w:rsid w:val="796A53A1"/>
    <w:rsid w:val="79770D0A"/>
    <w:rsid w:val="79900F62"/>
    <w:rsid w:val="79963767"/>
    <w:rsid w:val="79A2131D"/>
    <w:rsid w:val="79AE15D3"/>
    <w:rsid w:val="79BE31CC"/>
    <w:rsid w:val="79CD0E0E"/>
    <w:rsid w:val="79D378EE"/>
    <w:rsid w:val="79D91409"/>
    <w:rsid w:val="79E5738A"/>
    <w:rsid w:val="79EF6483"/>
    <w:rsid w:val="7A1C7734"/>
    <w:rsid w:val="7A2C1281"/>
    <w:rsid w:val="7A394714"/>
    <w:rsid w:val="7A3E2F78"/>
    <w:rsid w:val="7A4B3810"/>
    <w:rsid w:val="7A652179"/>
    <w:rsid w:val="7A7A357F"/>
    <w:rsid w:val="7A8651FA"/>
    <w:rsid w:val="7A8D479E"/>
    <w:rsid w:val="7A8E048A"/>
    <w:rsid w:val="7A96588C"/>
    <w:rsid w:val="7A981F8E"/>
    <w:rsid w:val="7ABF53C5"/>
    <w:rsid w:val="7AC95EB4"/>
    <w:rsid w:val="7AEE4BE1"/>
    <w:rsid w:val="7B0F7299"/>
    <w:rsid w:val="7B2D08B8"/>
    <w:rsid w:val="7B2D56CB"/>
    <w:rsid w:val="7B336314"/>
    <w:rsid w:val="7B372B45"/>
    <w:rsid w:val="7B3B2647"/>
    <w:rsid w:val="7B4F0CD6"/>
    <w:rsid w:val="7B6C113A"/>
    <w:rsid w:val="7B7535A0"/>
    <w:rsid w:val="7B785837"/>
    <w:rsid w:val="7B863D49"/>
    <w:rsid w:val="7B89704B"/>
    <w:rsid w:val="7B900EAA"/>
    <w:rsid w:val="7B935667"/>
    <w:rsid w:val="7B962A52"/>
    <w:rsid w:val="7BB79454"/>
    <w:rsid w:val="7BCA7EB6"/>
    <w:rsid w:val="7BCC7AB8"/>
    <w:rsid w:val="7BEF53E8"/>
    <w:rsid w:val="7BFF20BC"/>
    <w:rsid w:val="7BFF4F3E"/>
    <w:rsid w:val="7C34058C"/>
    <w:rsid w:val="7C366B26"/>
    <w:rsid w:val="7C376E8E"/>
    <w:rsid w:val="7C4D3E8A"/>
    <w:rsid w:val="7C620762"/>
    <w:rsid w:val="7C69146F"/>
    <w:rsid w:val="7C7001B6"/>
    <w:rsid w:val="7C73113B"/>
    <w:rsid w:val="7CA92817"/>
    <w:rsid w:val="7CC36FDD"/>
    <w:rsid w:val="7CC57106"/>
    <w:rsid w:val="7CC96740"/>
    <w:rsid w:val="7CDE3CF0"/>
    <w:rsid w:val="7CDE8A1A"/>
    <w:rsid w:val="7CFF6F5C"/>
    <w:rsid w:val="7D05304C"/>
    <w:rsid w:val="7D23120D"/>
    <w:rsid w:val="7D7157DB"/>
    <w:rsid w:val="7D7C2CA3"/>
    <w:rsid w:val="7D8A3B5D"/>
    <w:rsid w:val="7DE32465"/>
    <w:rsid w:val="7DE7034C"/>
    <w:rsid w:val="7DEA3FF1"/>
    <w:rsid w:val="7DED1E64"/>
    <w:rsid w:val="7DF847BA"/>
    <w:rsid w:val="7DFFB62C"/>
    <w:rsid w:val="7DFFC115"/>
    <w:rsid w:val="7E17D202"/>
    <w:rsid w:val="7E181CF8"/>
    <w:rsid w:val="7E203CC6"/>
    <w:rsid w:val="7E3D3C2A"/>
    <w:rsid w:val="7E510F1C"/>
    <w:rsid w:val="7E8A0AE1"/>
    <w:rsid w:val="7EB738F3"/>
    <w:rsid w:val="7EC5039A"/>
    <w:rsid w:val="7ED66205"/>
    <w:rsid w:val="7EE7310E"/>
    <w:rsid w:val="7EFCE134"/>
    <w:rsid w:val="7F0326EE"/>
    <w:rsid w:val="7F1107D4"/>
    <w:rsid w:val="7F175B1C"/>
    <w:rsid w:val="7F241F83"/>
    <w:rsid w:val="7F2421C0"/>
    <w:rsid w:val="7F536FF5"/>
    <w:rsid w:val="7F5DD37F"/>
    <w:rsid w:val="7F743A29"/>
    <w:rsid w:val="7F792343"/>
    <w:rsid w:val="7FAD32F4"/>
    <w:rsid w:val="7FB70D7A"/>
    <w:rsid w:val="7FBE66A4"/>
    <w:rsid w:val="7FC20A21"/>
    <w:rsid w:val="7FD070E0"/>
    <w:rsid w:val="7FD269B4"/>
    <w:rsid w:val="7FD665D7"/>
    <w:rsid w:val="7FD99B6E"/>
    <w:rsid w:val="7FE255FD"/>
    <w:rsid w:val="7FE79826"/>
    <w:rsid w:val="7FEFD1C7"/>
    <w:rsid w:val="7FFBD79B"/>
    <w:rsid w:val="8EDAF111"/>
    <w:rsid w:val="8EF992B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7C00BEB8"/>
  <w15:docId w15:val="{387354C7-7393-4806-90E4-C3F630B49E5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5">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iPriority="0" w:qFormat="1"/>
    <w:lsdException w:name="index 2" w:semiHidden="1" w:uiPriority="0"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qFormat="1"/>
    <w:lsdException w:name="toc 2" w:semiHidden="1" w:uiPriority="0" w:qFormat="1"/>
    <w:lsdException w:name="toc 3" w:semiHidden="1" w:uiPriority="0" w:qFormat="1"/>
    <w:lsdException w:name="toc 4" w:semiHidden="1" w:uiPriority="0" w:qFormat="1"/>
    <w:lsdException w:name="toc 5" w:semiHidden="1" w:uiPriority="0" w:qFormat="1"/>
    <w:lsdException w:name="toc 6" w:semiHidden="1" w:uiPriority="0" w:qFormat="1"/>
    <w:lsdException w:name="toc 7" w:semiHidden="1" w:uiPriority="0" w:qFormat="1"/>
    <w:lsdException w:name="toc 8" w:semiHidden="1" w:uiPriority="0" w:qFormat="1"/>
    <w:lsdException w:name="toc 9" w:semiHidden="1" w:uiPriority="0" w:qFormat="1"/>
    <w:lsdException w:name="Normal Indent" w:semiHidden="1" w:unhideWhenUsed="1"/>
    <w:lsdException w:name="footnote text" w:semiHidden="1" w:uiPriority="0" w:qFormat="1"/>
    <w:lsdException w:name="annotation text" w:uiPriority="0" w:qFormat="1"/>
    <w:lsdException w:name="header" w:uiPriority="0" w:qFormat="1"/>
    <w:lsdException w:name="footer" w:qFormat="1"/>
    <w:lsdException w:name="index heading" w:semiHidden="1" w:unhideWhenUsed="1"/>
    <w:lsdException w:name="caption" w:uiPriority="0" w:qFormat="1"/>
    <w:lsdException w:name="table of figures" w:unhideWhenUsed="1" w:qFormat="1"/>
    <w:lsdException w:name="envelope address" w:semiHidden="1" w:unhideWhenUsed="1"/>
    <w:lsdException w:name="envelope return" w:semiHidden="1" w:unhideWhenUsed="1"/>
    <w:lsdException w:name="footnote reference" w:semiHidden="1" w:uiPriority="0" w:qFormat="1"/>
    <w:lsdException w:name="annotation reference" w:uiPriority="0" w:qFormat="1"/>
    <w:lsdException w:name="line number" w:semiHidden="1" w:unhideWhenUsed="1"/>
    <w:lsdException w:name="page number" w:uiPriority="0"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iPriority="0" w:qFormat="1"/>
    <w:lsdException w:name="List Bullet" w:uiPriority="0" w:qFormat="1"/>
    <w:lsdException w:name="List Number" w:uiPriority="0" w:qFormat="1"/>
    <w:lsdException w:name="List 2" w:uiPriority="0" w:qFormat="1"/>
    <w:lsdException w:name="List 3" w:uiPriority="0" w:qFormat="1"/>
    <w:lsdException w:name="List 4" w:uiPriority="0" w:qFormat="1"/>
    <w:lsdException w:name="List 5" w:uiPriority="0" w:qFormat="1"/>
    <w:lsdException w:name="List Bullet 2" w:uiPriority="0" w:qFormat="1"/>
    <w:lsdException w:name="List Bullet 3" w:uiPriority="0" w:qFormat="1"/>
    <w:lsdException w:name="List Bullet 4" w:uiPriority="0" w:qFormat="1"/>
    <w:lsdException w:name="List Bullet 5" w:uiPriority="0" w:qFormat="1"/>
    <w:lsdException w:name="List Number 2" w:uiPriority="0" w:qFormat="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uiPriority="0" w:qFormat="1"/>
    <w:lsdException w:name="Body Text Indent" w:uiPriority="0"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uiPriority="0" w:qFormat="1"/>
    <w:lsdException w:name="Body Text 3" w:uiPriority="0" w:qFormat="1"/>
    <w:lsdException w:name="Body Text Indent 2" w:semiHidden="1" w:unhideWhenUsed="1"/>
    <w:lsdException w:name="Body Text Indent 3" w:semiHidden="1" w:unhideWhenUsed="1"/>
    <w:lsdException w:name="Block Text" w:semiHidden="1" w:unhideWhenUsed="1"/>
    <w:lsdException w:name="Hyperlink" w:qFormat="1"/>
    <w:lsdException w:name="FollowedHyperlink" w:semiHidden="1" w:uiPriority="0" w:unhideWhenUsed="1" w:qFormat="1"/>
    <w:lsdException w:name="Strong" w:uiPriority="22" w:qFormat="1"/>
    <w:lsdException w:name="Emphasis" w:uiPriority="20" w:qFormat="1"/>
    <w:lsdException w:name="Document Map" w:semiHidden="1" w:uiPriority="0" w:qFormat="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qFormat="1"/>
    <w:lsdException w:name="Table Grid" w:uiPriority="59" w:qFormat="1"/>
    <w:lsdException w:name="Table Theme" w:semiHidden="1" w:unhideWhenUsed="1"/>
    <w:lsdException w:name="Placeholder Text" w:semiHidden="1"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
    <w:name w:val="Normal"/>
    <w:qFormat/>
    <w:pPr>
      <w:snapToGrid w:val="0"/>
      <w:spacing w:after="120"/>
      <w:jc w:val="both"/>
    </w:pPr>
    <w:rPr>
      <w:lang w:val="en-GB" w:eastAsia="en-US"/>
    </w:rPr>
  </w:style>
  <w:style w:type="paragraph" w:styleId="1">
    <w:name w:val="heading 1"/>
    <w:basedOn w:val="a"/>
    <w:next w:val="a"/>
    <w:link w:val="10"/>
    <w:qFormat/>
    <w:pPr>
      <w:keepNext/>
      <w:numPr>
        <w:numId w:val="1"/>
      </w:numPr>
      <w:pBdr>
        <w:top w:val="single" w:sz="12" w:space="1" w:color="auto"/>
      </w:pBdr>
      <w:spacing w:before="120"/>
      <w:outlineLvl w:val="0"/>
    </w:pPr>
    <w:rPr>
      <w:rFonts w:ascii="Arial" w:hAnsi="Arial"/>
      <w:sz w:val="28"/>
    </w:rPr>
  </w:style>
  <w:style w:type="paragraph" w:styleId="2">
    <w:name w:val="heading 2"/>
    <w:basedOn w:val="1"/>
    <w:next w:val="a"/>
    <w:link w:val="20"/>
    <w:qFormat/>
    <w:pPr>
      <w:numPr>
        <w:ilvl w:val="1"/>
      </w:numPr>
      <w:pBdr>
        <w:top w:val="none" w:sz="0" w:space="0" w:color="auto"/>
      </w:pBdr>
      <w:outlineLvl w:val="1"/>
    </w:pPr>
    <w:rPr>
      <w:sz w:val="24"/>
    </w:rPr>
  </w:style>
  <w:style w:type="paragraph" w:styleId="3">
    <w:name w:val="heading 3"/>
    <w:basedOn w:val="2"/>
    <w:next w:val="a"/>
    <w:link w:val="30"/>
    <w:qFormat/>
    <w:pPr>
      <w:numPr>
        <w:ilvl w:val="2"/>
      </w:numPr>
      <w:outlineLvl w:val="2"/>
    </w:pPr>
  </w:style>
  <w:style w:type="paragraph" w:styleId="4">
    <w:name w:val="heading 4"/>
    <w:basedOn w:val="3"/>
    <w:next w:val="a"/>
    <w:link w:val="40"/>
    <w:qFormat/>
    <w:pPr>
      <w:numPr>
        <w:ilvl w:val="3"/>
      </w:numPr>
      <w:outlineLvl w:val="3"/>
    </w:pPr>
  </w:style>
  <w:style w:type="paragraph" w:styleId="5">
    <w:name w:val="heading 5"/>
    <w:basedOn w:val="a"/>
    <w:next w:val="a"/>
    <w:link w:val="50"/>
    <w:qFormat/>
    <w:pPr>
      <w:keepNext/>
      <w:numPr>
        <w:ilvl w:val="4"/>
        <w:numId w:val="1"/>
      </w:numPr>
      <w:spacing w:before="120"/>
      <w:outlineLvl w:val="4"/>
    </w:pPr>
    <w:rPr>
      <w:rFonts w:ascii="Arial" w:hAnsi="Arial"/>
    </w:rPr>
  </w:style>
  <w:style w:type="paragraph" w:styleId="6">
    <w:name w:val="heading 6"/>
    <w:basedOn w:val="a"/>
    <w:next w:val="a"/>
    <w:link w:val="60"/>
    <w:qFormat/>
    <w:pPr>
      <w:keepNext/>
      <w:numPr>
        <w:ilvl w:val="5"/>
        <w:numId w:val="1"/>
      </w:numPr>
      <w:spacing w:before="120"/>
      <w:outlineLvl w:val="5"/>
    </w:pPr>
    <w:rPr>
      <w:rFonts w:ascii="Arial" w:hAnsi="Arial"/>
    </w:rPr>
  </w:style>
  <w:style w:type="paragraph" w:styleId="7">
    <w:name w:val="heading 7"/>
    <w:basedOn w:val="a"/>
    <w:next w:val="a"/>
    <w:link w:val="70"/>
    <w:qFormat/>
    <w:pPr>
      <w:keepNext/>
      <w:numPr>
        <w:ilvl w:val="6"/>
        <w:numId w:val="1"/>
      </w:numPr>
      <w:spacing w:before="120"/>
      <w:outlineLvl w:val="6"/>
    </w:pPr>
    <w:rPr>
      <w:rFonts w:ascii="Arial" w:hAnsi="Arial"/>
    </w:rPr>
  </w:style>
  <w:style w:type="paragraph" w:styleId="8">
    <w:name w:val="heading 8"/>
    <w:basedOn w:val="a"/>
    <w:next w:val="a"/>
    <w:link w:val="80"/>
    <w:qFormat/>
    <w:pPr>
      <w:keepNext/>
      <w:numPr>
        <w:ilvl w:val="7"/>
        <w:numId w:val="1"/>
      </w:numPr>
      <w:spacing w:before="120"/>
      <w:outlineLvl w:val="7"/>
    </w:pPr>
    <w:rPr>
      <w:rFonts w:ascii="Arial" w:hAnsi="Arial"/>
    </w:rPr>
  </w:style>
  <w:style w:type="paragraph" w:styleId="9">
    <w:name w:val="heading 9"/>
    <w:basedOn w:val="a"/>
    <w:next w:val="a"/>
    <w:link w:val="90"/>
    <w:qFormat/>
    <w:pPr>
      <w:keepNext/>
      <w:numPr>
        <w:ilvl w:val="8"/>
        <w:numId w:val="1"/>
      </w:numPr>
      <w:spacing w:before="180"/>
      <w:outlineLvl w:val="8"/>
    </w:pPr>
    <w:rPr>
      <w:rFonts w:ascii="Arial" w:hAnsi="Arial"/>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31">
    <w:name w:val="List 3"/>
    <w:basedOn w:val="21"/>
    <w:qFormat/>
    <w:pPr>
      <w:ind w:left="1135"/>
    </w:pPr>
  </w:style>
  <w:style w:type="paragraph" w:styleId="21">
    <w:name w:val="List 2"/>
    <w:basedOn w:val="a3"/>
    <w:qFormat/>
    <w:pPr>
      <w:ind w:left="851"/>
    </w:pPr>
  </w:style>
  <w:style w:type="paragraph" w:styleId="a3">
    <w:name w:val="List"/>
    <w:basedOn w:val="a"/>
    <w:qFormat/>
    <w:pPr>
      <w:overflowPunct w:val="0"/>
      <w:autoSpaceDE w:val="0"/>
      <w:autoSpaceDN w:val="0"/>
      <w:adjustRightInd w:val="0"/>
      <w:snapToGrid/>
      <w:spacing w:after="180" w:line="259" w:lineRule="auto"/>
      <w:ind w:left="568" w:hanging="284"/>
      <w:textAlignment w:val="baseline"/>
    </w:pPr>
    <w:rPr>
      <w:lang w:val="en-US"/>
    </w:rPr>
  </w:style>
  <w:style w:type="paragraph" w:styleId="TOC7">
    <w:name w:val="toc 7"/>
    <w:basedOn w:val="TOC6"/>
    <w:next w:val="a"/>
    <w:semiHidden/>
    <w:qFormat/>
    <w:pPr>
      <w:ind w:left="2268" w:hanging="2268"/>
    </w:pPr>
  </w:style>
  <w:style w:type="paragraph" w:styleId="TOC6">
    <w:name w:val="toc 6"/>
    <w:basedOn w:val="TOC5"/>
    <w:next w:val="a"/>
    <w:semiHidden/>
    <w:qFormat/>
    <w:pPr>
      <w:ind w:left="1985" w:hanging="1985"/>
    </w:pPr>
  </w:style>
  <w:style w:type="paragraph" w:styleId="TOC5">
    <w:name w:val="toc 5"/>
    <w:basedOn w:val="TOC4"/>
    <w:next w:val="a"/>
    <w:semiHidden/>
    <w:qFormat/>
    <w:pPr>
      <w:ind w:left="1701" w:hanging="1701"/>
    </w:pPr>
  </w:style>
  <w:style w:type="paragraph" w:styleId="TOC4">
    <w:name w:val="toc 4"/>
    <w:basedOn w:val="TOC3"/>
    <w:next w:val="a"/>
    <w:semiHidden/>
    <w:qFormat/>
    <w:pPr>
      <w:ind w:left="1418" w:hanging="1418"/>
    </w:pPr>
  </w:style>
  <w:style w:type="paragraph" w:styleId="TOC3">
    <w:name w:val="toc 3"/>
    <w:basedOn w:val="TOC2"/>
    <w:next w:val="a"/>
    <w:semiHidden/>
    <w:qFormat/>
    <w:pPr>
      <w:ind w:left="1134" w:hanging="1134"/>
    </w:pPr>
  </w:style>
  <w:style w:type="paragraph" w:styleId="TOC2">
    <w:name w:val="toc 2"/>
    <w:basedOn w:val="TOC1"/>
    <w:next w:val="a"/>
    <w:semiHidden/>
    <w:qFormat/>
    <w:pPr>
      <w:keepNext w:val="0"/>
      <w:spacing w:before="0"/>
      <w:ind w:left="851" w:hanging="851"/>
    </w:pPr>
    <w:rPr>
      <w:sz w:val="20"/>
    </w:rPr>
  </w:style>
  <w:style w:type="paragraph" w:styleId="TOC1">
    <w:name w:val="toc 1"/>
    <w:next w:val="a"/>
    <w:semiHidden/>
    <w:qFormat/>
    <w:pPr>
      <w:keepNext/>
      <w:keepLines/>
      <w:widowControl w:val="0"/>
      <w:tabs>
        <w:tab w:val="right" w:leader="dot" w:pos="9639"/>
      </w:tabs>
      <w:overflowPunct w:val="0"/>
      <w:autoSpaceDE w:val="0"/>
      <w:autoSpaceDN w:val="0"/>
      <w:adjustRightInd w:val="0"/>
      <w:spacing w:before="120" w:after="160" w:line="259" w:lineRule="auto"/>
      <w:ind w:left="567" w:right="425" w:hanging="567"/>
      <w:textAlignment w:val="baseline"/>
    </w:pPr>
    <w:rPr>
      <w:sz w:val="22"/>
      <w:lang w:eastAsia="en-US"/>
    </w:rPr>
  </w:style>
  <w:style w:type="paragraph" w:styleId="22">
    <w:name w:val="List Number 2"/>
    <w:basedOn w:val="a4"/>
    <w:qFormat/>
    <w:pPr>
      <w:ind w:left="851"/>
    </w:pPr>
  </w:style>
  <w:style w:type="paragraph" w:styleId="a4">
    <w:name w:val="List Number"/>
    <w:basedOn w:val="a3"/>
    <w:qFormat/>
  </w:style>
  <w:style w:type="paragraph" w:styleId="41">
    <w:name w:val="List Bullet 4"/>
    <w:basedOn w:val="32"/>
    <w:qFormat/>
    <w:pPr>
      <w:ind w:left="1418"/>
    </w:pPr>
  </w:style>
  <w:style w:type="paragraph" w:styleId="32">
    <w:name w:val="List Bullet 3"/>
    <w:basedOn w:val="23"/>
    <w:qFormat/>
    <w:pPr>
      <w:ind w:left="1135"/>
    </w:pPr>
  </w:style>
  <w:style w:type="paragraph" w:styleId="23">
    <w:name w:val="List Bullet 2"/>
    <w:basedOn w:val="a5"/>
    <w:qFormat/>
    <w:pPr>
      <w:ind w:left="851"/>
    </w:pPr>
  </w:style>
  <w:style w:type="paragraph" w:styleId="a5">
    <w:name w:val="List Bullet"/>
    <w:basedOn w:val="a3"/>
    <w:qFormat/>
  </w:style>
  <w:style w:type="paragraph" w:styleId="a6">
    <w:name w:val="caption"/>
    <w:basedOn w:val="a"/>
    <w:next w:val="a"/>
    <w:link w:val="a7"/>
    <w:qFormat/>
    <w:pPr>
      <w:overflowPunct w:val="0"/>
      <w:autoSpaceDE w:val="0"/>
      <w:autoSpaceDN w:val="0"/>
      <w:adjustRightInd w:val="0"/>
      <w:snapToGrid/>
      <w:spacing w:before="120" w:after="360" w:line="259" w:lineRule="auto"/>
      <w:jc w:val="center"/>
      <w:textAlignment w:val="baseline"/>
    </w:pPr>
    <w:rPr>
      <w:bCs/>
      <w:i/>
      <w:lang w:val="en-US"/>
    </w:rPr>
  </w:style>
  <w:style w:type="paragraph" w:styleId="a8">
    <w:name w:val="Document Map"/>
    <w:basedOn w:val="a"/>
    <w:link w:val="a9"/>
    <w:semiHidden/>
    <w:qFormat/>
    <w:pPr>
      <w:shd w:val="clear" w:color="auto" w:fill="000080"/>
      <w:overflowPunct w:val="0"/>
      <w:autoSpaceDE w:val="0"/>
      <w:autoSpaceDN w:val="0"/>
      <w:adjustRightInd w:val="0"/>
      <w:snapToGrid/>
      <w:spacing w:after="180" w:line="259" w:lineRule="auto"/>
      <w:textAlignment w:val="baseline"/>
    </w:pPr>
    <w:rPr>
      <w:rFonts w:ascii="Tahoma" w:hAnsi="Tahoma"/>
      <w:lang w:val="en-US"/>
    </w:rPr>
  </w:style>
  <w:style w:type="paragraph" w:styleId="aa">
    <w:name w:val="annotation text"/>
    <w:basedOn w:val="a"/>
    <w:link w:val="11"/>
    <w:qFormat/>
    <w:pPr>
      <w:tabs>
        <w:tab w:val="left" w:pos="1418"/>
        <w:tab w:val="left" w:pos="4678"/>
        <w:tab w:val="left" w:pos="5954"/>
        <w:tab w:val="left" w:pos="7088"/>
      </w:tabs>
      <w:spacing w:after="240"/>
    </w:pPr>
    <w:rPr>
      <w:rFonts w:ascii="Arial" w:hAnsi="Arial"/>
    </w:rPr>
  </w:style>
  <w:style w:type="paragraph" w:styleId="33">
    <w:name w:val="Body Text 3"/>
    <w:basedOn w:val="a"/>
    <w:link w:val="34"/>
    <w:qFormat/>
    <w:pPr>
      <w:overflowPunct w:val="0"/>
      <w:autoSpaceDE w:val="0"/>
      <w:autoSpaceDN w:val="0"/>
      <w:adjustRightInd w:val="0"/>
      <w:snapToGrid/>
      <w:spacing w:after="180" w:line="259" w:lineRule="auto"/>
      <w:textAlignment w:val="baseline"/>
    </w:pPr>
    <w:rPr>
      <w:i/>
      <w:lang w:val="en-US"/>
    </w:rPr>
  </w:style>
  <w:style w:type="paragraph" w:styleId="ab">
    <w:name w:val="Body Text"/>
    <w:basedOn w:val="a"/>
    <w:link w:val="ac"/>
    <w:qFormat/>
    <w:rPr>
      <w:rFonts w:ascii="Arial" w:hAnsi="Arial" w:cs="Arial"/>
      <w:color w:val="FF0000"/>
    </w:rPr>
  </w:style>
  <w:style w:type="paragraph" w:styleId="ad">
    <w:name w:val="Body Text Indent"/>
    <w:basedOn w:val="a"/>
    <w:link w:val="ae"/>
    <w:qFormat/>
    <w:pPr>
      <w:overflowPunct w:val="0"/>
      <w:autoSpaceDE w:val="0"/>
      <w:autoSpaceDN w:val="0"/>
      <w:adjustRightInd w:val="0"/>
      <w:snapToGrid/>
      <w:spacing w:before="240" w:after="180" w:line="240" w:lineRule="exact"/>
      <w:ind w:firstLineChars="400" w:firstLine="960"/>
      <w:textAlignment w:val="baseline"/>
    </w:pPr>
    <w:rPr>
      <w:rFonts w:eastAsia="楷体_GB2312"/>
      <w:sz w:val="24"/>
      <w:lang w:val="en-US"/>
    </w:rPr>
  </w:style>
  <w:style w:type="paragraph" w:styleId="51">
    <w:name w:val="List Bullet 5"/>
    <w:basedOn w:val="41"/>
    <w:qFormat/>
    <w:pPr>
      <w:ind w:left="1702"/>
    </w:pPr>
  </w:style>
  <w:style w:type="paragraph" w:styleId="TOC8">
    <w:name w:val="toc 8"/>
    <w:basedOn w:val="TOC1"/>
    <w:next w:val="a"/>
    <w:semiHidden/>
    <w:qFormat/>
    <w:pPr>
      <w:spacing w:before="180"/>
      <w:ind w:left="2693" w:hanging="2693"/>
    </w:pPr>
    <w:rPr>
      <w:b/>
    </w:rPr>
  </w:style>
  <w:style w:type="paragraph" w:styleId="af">
    <w:name w:val="Balloon Text"/>
    <w:basedOn w:val="a"/>
    <w:link w:val="af0"/>
    <w:semiHidden/>
    <w:unhideWhenUsed/>
    <w:qFormat/>
    <w:rPr>
      <w:rFonts w:ascii="Segoe UI" w:hAnsi="Segoe UI" w:cs="Segoe UI"/>
      <w:sz w:val="18"/>
      <w:szCs w:val="18"/>
    </w:rPr>
  </w:style>
  <w:style w:type="paragraph" w:styleId="af1">
    <w:name w:val="footer"/>
    <w:basedOn w:val="a"/>
    <w:link w:val="af2"/>
    <w:uiPriority w:val="99"/>
    <w:qFormat/>
    <w:pPr>
      <w:tabs>
        <w:tab w:val="center" w:pos="4153"/>
        <w:tab w:val="right" w:pos="8306"/>
      </w:tabs>
    </w:pPr>
  </w:style>
  <w:style w:type="paragraph" w:styleId="af3">
    <w:name w:val="header"/>
    <w:basedOn w:val="a"/>
    <w:link w:val="af4"/>
    <w:qFormat/>
    <w:pPr>
      <w:tabs>
        <w:tab w:val="center" w:pos="4153"/>
        <w:tab w:val="right" w:pos="8306"/>
      </w:tabs>
    </w:pPr>
  </w:style>
  <w:style w:type="paragraph" w:styleId="af5">
    <w:name w:val="Subtitle"/>
    <w:basedOn w:val="a"/>
    <w:next w:val="a"/>
    <w:link w:val="af6"/>
    <w:qFormat/>
    <w:pPr>
      <w:overflowPunct w:val="0"/>
      <w:autoSpaceDE w:val="0"/>
      <w:autoSpaceDN w:val="0"/>
      <w:adjustRightInd w:val="0"/>
      <w:snapToGrid/>
      <w:spacing w:after="60" w:line="259" w:lineRule="auto"/>
      <w:jc w:val="center"/>
      <w:textAlignment w:val="baseline"/>
      <w:outlineLvl w:val="1"/>
    </w:pPr>
    <w:rPr>
      <w:rFonts w:ascii="Cambria" w:hAnsi="Cambria"/>
      <w:sz w:val="24"/>
      <w:szCs w:val="24"/>
      <w:lang w:val="en-US"/>
    </w:rPr>
  </w:style>
  <w:style w:type="paragraph" w:styleId="af7">
    <w:name w:val="footnote text"/>
    <w:basedOn w:val="a"/>
    <w:link w:val="af8"/>
    <w:semiHidden/>
    <w:qFormat/>
    <w:pPr>
      <w:keepLines/>
      <w:overflowPunct w:val="0"/>
      <w:autoSpaceDE w:val="0"/>
      <w:autoSpaceDN w:val="0"/>
      <w:adjustRightInd w:val="0"/>
      <w:snapToGrid/>
      <w:spacing w:after="0" w:line="259" w:lineRule="auto"/>
      <w:ind w:left="454" w:hanging="454"/>
      <w:textAlignment w:val="baseline"/>
    </w:pPr>
    <w:rPr>
      <w:sz w:val="16"/>
      <w:lang w:val="en-US"/>
    </w:rPr>
  </w:style>
  <w:style w:type="paragraph" w:styleId="52">
    <w:name w:val="List 5"/>
    <w:basedOn w:val="42"/>
    <w:qFormat/>
    <w:pPr>
      <w:ind w:left="1702"/>
    </w:pPr>
  </w:style>
  <w:style w:type="paragraph" w:styleId="42">
    <w:name w:val="List 4"/>
    <w:basedOn w:val="31"/>
    <w:qFormat/>
    <w:pPr>
      <w:ind w:left="1418"/>
    </w:pPr>
  </w:style>
  <w:style w:type="paragraph" w:styleId="af9">
    <w:name w:val="table of figures"/>
    <w:basedOn w:val="a"/>
    <w:next w:val="a"/>
    <w:uiPriority w:val="99"/>
    <w:unhideWhenUsed/>
    <w:qFormat/>
    <w:pPr>
      <w:overflowPunct w:val="0"/>
      <w:autoSpaceDE w:val="0"/>
      <w:autoSpaceDN w:val="0"/>
      <w:adjustRightInd w:val="0"/>
      <w:snapToGrid/>
      <w:spacing w:before="120" w:line="259" w:lineRule="auto"/>
      <w:textAlignment w:val="baseline"/>
    </w:pPr>
    <w:rPr>
      <w:lang w:val="en-US"/>
    </w:rPr>
  </w:style>
  <w:style w:type="paragraph" w:styleId="TOC9">
    <w:name w:val="toc 9"/>
    <w:basedOn w:val="TOC8"/>
    <w:next w:val="a"/>
    <w:semiHidden/>
    <w:qFormat/>
    <w:pPr>
      <w:ind w:left="1418" w:hanging="1418"/>
    </w:pPr>
  </w:style>
  <w:style w:type="paragraph" w:styleId="24">
    <w:name w:val="Body Text 2"/>
    <w:basedOn w:val="a"/>
    <w:link w:val="25"/>
    <w:qFormat/>
    <w:pPr>
      <w:tabs>
        <w:tab w:val="left" w:pos="1985"/>
      </w:tabs>
      <w:overflowPunct w:val="0"/>
      <w:autoSpaceDE w:val="0"/>
      <w:autoSpaceDN w:val="0"/>
      <w:adjustRightInd w:val="0"/>
      <w:snapToGrid/>
      <w:spacing w:after="0" w:line="259" w:lineRule="auto"/>
      <w:textAlignment w:val="baseline"/>
    </w:pPr>
    <w:rPr>
      <w:rFonts w:ascii="Arial" w:hAnsi="Arial"/>
      <w:sz w:val="22"/>
      <w:lang w:val="en-US"/>
    </w:rPr>
  </w:style>
  <w:style w:type="paragraph" w:styleId="afa">
    <w:name w:val="Normal (Web)"/>
    <w:basedOn w:val="a"/>
    <w:uiPriority w:val="99"/>
    <w:unhideWhenUsed/>
    <w:qFormat/>
    <w:pPr>
      <w:snapToGrid/>
      <w:spacing w:before="100" w:beforeAutospacing="1" w:after="100" w:afterAutospacing="1" w:line="259" w:lineRule="auto"/>
    </w:pPr>
    <w:rPr>
      <w:sz w:val="24"/>
      <w:szCs w:val="24"/>
      <w:lang w:val="en-US"/>
    </w:rPr>
  </w:style>
  <w:style w:type="paragraph" w:styleId="12">
    <w:name w:val="index 1"/>
    <w:basedOn w:val="a"/>
    <w:next w:val="a"/>
    <w:semiHidden/>
    <w:qFormat/>
    <w:pPr>
      <w:keepLines/>
      <w:overflowPunct w:val="0"/>
      <w:autoSpaceDE w:val="0"/>
      <w:autoSpaceDN w:val="0"/>
      <w:adjustRightInd w:val="0"/>
      <w:snapToGrid/>
      <w:spacing w:after="0" w:line="259" w:lineRule="auto"/>
      <w:textAlignment w:val="baseline"/>
    </w:pPr>
    <w:rPr>
      <w:lang w:val="en-US"/>
    </w:rPr>
  </w:style>
  <w:style w:type="paragraph" w:styleId="26">
    <w:name w:val="index 2"/>
    <w:basedOn w:val="12"/>
    <w:next w:val="a"/>
    <w:semiHidden/>
    <w:qFormat/>
    <w:pPr>
      <w:ind w:left="284"/>
    </w:pPr>
  </w:style>
  <w:style w:type="paragraph" w:styleId="afb">
    <w:name w:val="annotation subject"/>
    <w:basedOn w:val="aa"/>
    <w:next w:val="aa"/>
    <w:link w:val="afc"/>
    <w:semiHidden/>
    <w:qFormat/>
    <w:pPr>
      <w:tabs>
        <w:tab w:val="clear" w:pos="1418"/>
        <w:tab w:val="clear" w:pos="4678"/>
        <w:tab w:val="clear" w:pos="5954"/>
        <w:tab w:val="clear" w:pos="7088"/>
      </w:tabs>
      <w:overflowPunct w:val="0"/>
      <w:autoSpaceDE w:val="0"/>
      <w:autoSpaceDN w:val="0"/>
      <w:adjustRightInd w:val="0"/>
      <w:snapToGrid/>
      <w:spacing w:after="180" w:line="259" w:lineRule="auto"/>
      <w:textAlignment w:val="baseline"/>
    </w:pPr>
    <w:rPr>
      <w:rFonts w:ascii="Times New Roman" w:hAnsi="Times New Roman"/>
      <w:b/>
      <w:bCs/>
      <w:lang w:val="en-US" w:eastAsia="zh-CN"/>
    </w:rPr>
  </w:style>
  <w:style w:type="table" w:styleId="afd">
    <w:name w:val="Table Grid"/>
    <w:basedOn w:val="a1"/>
    <w:uiPriority w:val="59"/>
    <w:qFormat/>
    <w:pPr>
      <w:spacing w:before="120" w:line="280" w:lineRule="atLeast"/>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e">
    <w:name w:val="Strong"/>
    <w:uiPriority w:val="22"/>
    <w:qFormat/>
    <w:rPr>
      <w:b/>
      <w:bCs/>
    </w:rPr>
  </w:style>
  <w:style w:type="character" w:styleId="aff">
    <w:name w:val="page number"/>
    <w:basedOn w:val="a0"/>
    <w:qFormat/>
  </w:style>
  <w:style w:type="character" w:styleId="aff0">
    <w:name w:val="FollowedHyperlink"/>
    <w:basedOn w:val="a0"/>
    <w:semiHidden/>
    <w:unhideWhenUsed/>
    <w:qFormat/>
    <w:rPr>
      <w:color w:val="954F72" w:themeColor="followedHyperlink"/>
      <w:u w:val="single"/>
    </w:rPr>
  </w:style>
  <w:style w:type="character" w:styleId="aff1">
    <w:name w:val="Emphasis"/>
    <w:basedOn w:val="a0"/>
    <w:uiPriority w:val="20"/>
    <w:qFormat/>
    <w:rPr>
      <w:i/>
      <w:iCs/>
    </w:rPr>
  </w:style>
  <w:style w:type="character" w:styleId="aff2">
    <w:name w:val="Hyperlink"/>
    <w:uiPriority w:val="99"/>
    <w:qFormat/>
    <w:rPr>
      <w:color w:val="0000FF"/>
      <w:u w:val="single"/>
    </w:rPr>
  </w:style>
  <w:style w:type="character" w:styleId="aff3">
    <w:name w:val="annotation reference"/>
    <w:qFormat/>
    <w:rPr>
      <w:sz w:val="16"/>
    </w:rPr>
  </w:style>
  <w:style w:type="character" w:styleId="aff4">
    <w:name w:val="footnote reference"/>
    <w:semiHidden/>
    <w:qFormat/>
    <w:rPr>
      <w:b/>
      <w:position w:val="6"/>
      <w:sz w:val="16"/>
    </w:rPr>
  </w:style>
  <w:style w:type="character" w:customStyle="1" w:styleId="af0">
    <w:name w:val="批注框文本 字符"/>
    <w:link w:val="af"/>
    <w:semiHidden/>
    <w:qFormat/>
    <w:rPr>
      <w:rFonts w:ascii="Segoe UI" w:hAnsi="Segoe UI" w:cs="Segoe UI"/>
      <w:sz w:val="18"/>
      <w:szCs w:val="18"/>
      <w:lang w:eastAsia="en-US"/>
    </w:rPr>
  </w:style>
  <w:style w:type="paragraph" w:customStyle="1" w:styleId="DECISION">
    <w:name w:val="DECISION"/>
    <w:basedOn w:val="a"/>
    <w:qFormat/>
    <w:pPr>
      <w:widowControl w:val="0"/>
      <w:numPr>
        <w:numId w:val="2"/>
      </w:numPr>
      <w:spacing w:before="120"/>
    </w:pPr>
    <w:rPr>
      <w:rFonts w:ascii="Arial" w:hAnsi="Arial"/>
      <w:b/>
      <w:color w:val="0000FF"/>
      <w:u w:val="single"/>
    </w:rPr>
  </w:style>
  <w:style w:type="paragraph" w:customStyle="1" w:styleId="ACTION">
    <w:name w:val="ACTION"/>
    <w:basedOn w:val="a"/>
    <w:qFormat/>
    <w:pPr>
      <w:keepNext/>
      <w:keepLines/>
      <w:widowControl w:val="0"/>
      <w:numPr>
        <w:numId w:val="3"/>
      </w:numPr>
      <w:pBdr>
        <w:top w:val="single" w:sz="6" w:space="1" w:color="FF0000"/>
        <w:left w:val="single" w:sz="6" w:space="4" w:color="FF0000"/>
        <w:bottom w:val="single" w:sz="6" w:space="1" w:color="FF0000"/>
        <w:right w:val="single" w:sz="6" w:space="4" w:color="FF0000"/>
      </w:pBdr>
      <w:tabs>
        <w:tab w:val="clear" w:pos="360"/>
        <w:tab w:val="left" w:pos="1843"/>
      </w:tabs>
      <w:spacing w:before="60" w:after="60"/>
      <w:ind w:left="1843" w:hanging="992"/>
    </w:pPr>
    <w:rPr>
      <w:rFonts w:ascii="Arial" w:hAnsi="Arial"/>
      <w:b/>
      <w:color w:val="FF0000"/>
    </w:rPr>
  </w:style>
  <w:style w:type="paragraph" w:customStyle="1" w:styleId="done">
    <w:name w:val="done"/>
    <w:basedOn w:val="ACTION"/>
    <w:qFormat/>
    <w:pPr>
      <w:numPr>
        <w:numId w:val="4"/>
      </w:numPr>
      <w:pBdr>
        <w:top w:val="single" w:sz="6" w:space="1" w:color="008000"/>
        <w:left w:val="single" w:sz="6" w:space="4" w:color="008000"/>
        <w:bottom w:val="single" w:sz="6" w:space="1" w:color="008000"/>
        <w:right w:val="single" w:sz="6" w:space="4" w:color="008000"/>
      </w:pBdr>
      <w:tabs>
        <w:tab w:val="clear" w:pos="360"/>
      </w:tabs>
      <w:ind w:left="340" w:hanging="340"/>
    </w:pPr>
    <w:rPr>
      <w:color w:val="008000"/>
    </w:rPr>
  </w:style>
  <w:style w:type="paragraph" w:customStyle="1" w:styleId="NotDone">
    <w:name w:val="Not Done"/>
    <w:basedOn w:val="done"/>
    <w:qFormat/>
    <w:pPr>
      <w:numPr>
        <w:numId w:val="5"/>
      </w:numPr>
    </w:pPr>
    <w:rPr>
      <w:color w:val="FF0000"/>
    </w:rPr>
  </w:style>
  <w:style w:type="paragraph" w:styleId="aff5">
    <w:name w:val="List Paragraph"/>
    <w:basedOn w:val="a"/>
    <w:link w:val="aff6"/>
    <w:uiPriority w:val="34"/>
    <w:qFormat/>
    <w:pPr>
      <w:ind w:left="720"/>
    </w:pPr>
  </w:style>
  <w:style w:type="character" w:customStyle="1" w:styleId="13">
    <w:name w:val="不明显参考1"/>
    <w:uiPriority w:val="31"/>
    <w:qFormat/>
    <w:rPr>
      <w:smallCaps/>
      <w:color w:val="5A5A5A"/>
    </w:rPr>
  </w:style>
  <w:style w:type="paragraph" w:customStyle="1" w:styleId="References">
    <w:name w:val="References"/>
    <w:basedOn w:val="a"/>
    <w:link w:val="References0"/>
    <w:qFormat/>
    <w:pPr>
      <w:numPr>
        <w:numId w:val="6"/>
      </w:numPr>
      <w:spacing w:after="60"/>
      <w:ind w:left="357" w:hanging="357"/>
    </w:pPr>
  </w:style>
  <w:style w:type="character" w:customStyle="1" w:styleId="References0">
    <w:name w:val="References 字符"/>
    <w:link w:val="References"/>
    <w:qFormat/>
    <w:rPr>
      <w:lang w:val="en-GB" w:eastAsia="en-US"/>
    </w:rPr>
  </w:style>
  <w:style w:type="paragraph" w:styleId="aff7">
    <w:name w:val="Quote"/>
    <w:basedOn w:val="a"/>
    <w:next w:val="a"/>
    <w:link w:val="aff8"/>
    <w:uiPriority w:val="29"/>
    <w:qFormat/>
    <w:pPr>
      <w:spacing w:before="200" w:after="160"/>
      <w:ind w:left="864" w:right="864"/>
      <w:jc w:val="center"/>
    </w:pPr>
    <w:rPr>
      <w:i/>
      <w:iCs/>
      <w:color w:val="404040"/>
    </w:rPr>
  </w:style>
  <w:style w:type="character" w:customStyle="1" w:styleId="aff8">
    <w:name w:val="引用 字符"/>
    <w:link w:val="aff7"/>
    <w:uiPriority w:val="29"/>
    <w:qFormat/>
    <w:rPr>
      <w:i/>
      <w:iCs/>
      <w:color w:val="404040"/>
      <w:lang w:val="en-GB" w:eastAsia="en-US"/>
    </w:rPr>
  </w:style>
  <w:style w:type="character" w:customStyle="1" w:styleId="14">
    <w:name w:val="书籍标题1"/>
    <w:uiPriority w:val="33"/>
    <w:qFormat/>
    <w:rPr>
      <w:b/>
      <w:bCs/>
      <w:i/>
      <w:iCs/>
      <w:spacing w:val="5"/>
    </w:rPr>
  </w:style>
  <w:style w:type="paragraph" w:styleId="aff9">
    <w:name w:val="No Spacing"/>
    <w:uiPriority w:val="1"/>
    <w:qFormat/>
    <w:rPr>
      <w:rFonts w:eastAsia="Times New Roman"/>
      <w:lang w:val="en-GB" w:eastAsia="en-US"/>
    </w:rPr>
  </w:style>
  <w:style w:type="character" w:customStyle="1" w:styleId="10">
    <w:name w:val="标题 1 字符"/>
    <w:basedOn w:val="a0"/>
    <w:link w:val="1"/>
    <w:qFormat/>
    <w:rPr>
      <w:rFonts w:ascii="Arial" w:hAnsi="Arial"/>
      <w:sz w:val="28"/>
      <w:lang w:val="en-GB" w:eastAsia="en-US"/>
    </w:rPr>
  </w:style>
  <w:style w:type="character" w:customStyle="1" w:styleId="20">
    <w:name w:val="标题 2 字符"/>
    <w:basedOn w:val="a0"/>
    <w:link w:val="2"/>
    <w:qFormat/>
    <w:rPr>
      <w:rFonts w:ascii="Arial" w:hAnsi="Arial"/>
      <w:sz w:val="24"/>
      <w:lang w:val="en-GB" w:eastAsia="en-US"/>
    </w:rPr>
  </w:style>
  <w:style w:type="character" w:customStyle="1" w:styleId="30">
    <w:name w:val="标题 3 字符"/>
    <w:basedOn w:val="a0"/>
    <w:link w:val="3"/>
    <w:qFormat/>
    <w:rPr>
      <w:rFonts w:ascii="Arial" w:hAnsi="Arial"/>
      <w:sz w:val="24"/>
      <w:lang w:val="en-GB" w:eastAsia="en-US"/>
    </w:rPr>
  </w:style>
  <w:style w:type="character" w:customStyle="1" w:styleId="40">
    <w:name w:val="标题 4 字符"/>
    <w:basedOn w:val="a0"/>
    <w:link w:val="4"/>
    <w:qFormat/>
    <w:rPr>
      <w:rFonts w:ascii="Arial" w:hAnsi="Arial"/>
      <w:sz w:val="24"/>
      <w:lang w:val="en-GB" w:eastAsia="en-US"/>
    </w:rPr>
  </w:style>
  <w:style w:type="character" w:customStyle="1" w:styleId="50">
    <w:name w:val="标题 5 字符"/>
    <w:basedOn w:val="a0"/>
    <w:link w:val="5"/>
    <w:qFormat/>
    <w:rPr>
      <w:rFonts w:ascii="Arial" w:hAnsi="Arial"/>
      <w:lang w:val="en-GB" w:eastAsia="en-US"/>
    </w:rPr>
  </w:style>
  <w:style w:type="character" w:customStyle="1" w:styleId="60">
    <w:name w:val="标题 6 字符"/>
    <w:basedOn w:val="a0"/>
    <w:link w:val="6"/>
    <w:qFormat/>
    <w:rPr>
      <w:rFonts w:ascii="Arial" w:hAnsi="Arial"/>
      <w:lang w:val="en-GB" w:eastAsia="en-US"/>
    </w:rPr>
  </w:style>
  <w:style w:type="character" w:customStyle="1" w:styleId="70">
    <w:name w:val="标题 7 字符"/>
    <w:basedOn w:val="a0"/>
    <w:link w:val="7"/>
    <w:qFormat/>
    <w:rPr>
      <w:rFonts w:ascii="Arial" w:hAnsi="Arial"/>
      <w:lang w:val="en-GB" w:eastAsia="en-US"/>
    </w:rPr>
  </w:style>
  <w:style w:type="character" w:customStyle="1" w:styleId="80">
    <w:name w:val="标题 8 字符"/>
    <w:basedOn w:val="a0"/>
    <w:link w:val="8"/>
    <w:qFormat/>
    <w:rPr>
      <w:rFonts w:ascii="Arial" w:hAnsi="Arial"/>
      <w:lang w:val="en-GB" w:eastAsia="en-US"/>
    </w:rPr>
  </w:style>
  <w:style w:type="character" w:customStyle="1" w:styleId="90">
    <w:name w:val="标题 9 字符"/>
    <w:basedOn w:val="a0"/>
    <w:link w:val="9"/>
    <w:qFormat/>
    <w:rPr>
      <w:rFonts w:ascii="Arial" w:hAnsi="Arial"/>
      <w:lang w:val="en-GB" w:eastAsia="en-US"/>
    </w:rPr>
  </w:style>
  <w:style w:type="paragraph" w:customStyle="1" w:styleId="H6">
    <w:name w:val="H6"/>
    <w:basedOn w:val="5"/>
    <w:next w:val="a"/>
    <w:qFormat/>
    <w:pPr>
      <w:keepNext w:val="0"/>
      <w:numPr>
        <w:ilvl w:val="0"/>
        <w:numId w:val="0"/>
      </w:numPr>
      <w:overflowPunct w:val="0"/>
      <w:autoSpaceDE w:val="0"/>
      <w:autoSpaceDN w:val="0"/>
      <w:adjustRightInd w:val="0"/>
      <w:snapToGrid/>
      <w:spacing w:after="180" w:line="259" w:lineRule="auto"/>
      <w:ind w:left="1985" w:hanging="1985"/>
      <w:textAlignment w:val="baseline"/>
      <w:outlineLvl w:val="9"/>
    </w:pPr>
    <w:rPr>
      <w:rFonts w:ascii="Times New Roman" w:hAnsi="Times New Roman"/>
      <w:lang w:val="en-US"/>
    </w:rPr>
  </w:style>
  <w:style w:type="character" w:customStyle="1" w:styleId="a9">
    <w:name w:val="文档结构图 字符"/>
    <w:basedOn w:val="a0"/>
    <w:link w:val="a8"/>
    <w:semiHidden/>
    <w:qFormat/>
    <w:rPr>
      <w:rFonts w:ascii="Tahoma" w:eastAsia="宋体" w:hAnsi="Tahoma"/>
      <w:shd w:val="clear" w:color="auto" w:fill="000080"/>
      <w:lang w:eastAsia="en-US"/>
    </w:rPr>
  </w:style>
  <w:style w:type="character" w:customStyle="1" w:styleId="affa">
    <w:name w:val="批注文字 字符"/>
    <w:basedOn w:val="a0"/>
    <w:qFormat/>
  </w:style>
  <w:style w:type="character" w:customStyle="1" w:styleId="34">
    <w:name w:val="正文文本 3 字符"/>
    <w:basedOn w:val="a0"/>
    <w:link w:val="33"/>
    <w:qFormat/>
    <w:rPr>
      <w:rFonts w:eastAsia="宋体"/>
      <w:i/>
      <w:lang w:eastAsia="en-US"/>
    </w:rPr>
  </w:style>
  <w:style w:type="character" w:customStyle="1" w:styleId="ac">
    <w:name w:val="正文文本 字符"/>
    <w:basedOn w:val="a0"/>
    <w:link w:val="ab"/>
    <w:qFormat/>
    <w:rPr>
      <w:rFonts w:ascii="Arial" w:eastAsia="宋体" w:hAnsi="Arial" w:cs="Arial"/>
      <w:color w:val="FF0000"/>
      <w:lang w:val="en-GB" w:eastAsia="en-US"/>
    </w:rPr>
  </w:style>
  <w:style w:type="character" w:customStyle="1" w:styleId="ae">
    <w:name w:val="正文文本缩进 字符"/>
    <w:basedOn w:val="a0"/>
    <w:link w:val="ad"/>
    <w:qFormat/>
    <w:rPr>
      <w:rFonts w:eastAsia="楷体_GB2312"/>
      <w:sz w:val="24"/>
      <w:lang w:eastAsia="en-US"/>
    </w:rPr>
  </w:style>
  <w:style w:type="character" w:customStyle="1" w:styleId="af2">
    <w:name w:val="页脚 字符"/>
    <w:basedOn w:val="a0"/>
    <w:link w:val="af1"/>
    <w:uiPriority w:val="99"/>
    <w:qFormat/>
    <w:rPr>
      <w:rFonts w:eastAsia="宋体"/>
      <w:lang w:val="en-GB" w:eastAsia="en-US"/>
    </w:rPr>
  </w:style>
  <w:style w:type="character" w:customStyle="1" w:styleId="af4">
    <w:name w:val="页眉 字符"/>
    <w:basedOn w:val="a0"/>
    <w:link w:val="af3"/>
    <w:qFormat/>
    <w:rPr>
      <w:rFonts w:eastAsia="宋体"/>
      <w:lang w:val="en-GB" w:eastAsia="en-US"/>
    </w:rPr>
  </w:style>
  <w:style w:type="character" w:customStyle="1" w:styleId="af6">
    <w:name w:val="副标题 字符"/>
    <w:basedOn w:val="a0"/>
    <w:link w:val="af5"/>
    <w:qFormat/>
    <w:rPr>
      <w:rFonts w:ascii="Cambria" w:eastAsia="宋体" w:hAnsi="Cambria"/>
      <w:sz w:val="24"/>
      <w:szCs w:val="24"/>
      <w:lang w:eastAsia="en-US"/>
    </w:rPr>
  </w:style>
  <w:style w:type="character" w:customStyle="1" w:styleId="af8">
    <w:name w:val="脚注文本 字符"/>
    <w:basedOn w:val="a0"/>
    <w:link w:val="af7"/>
    <w:semiHidden/>
    <w:qFormat/>
    <w:rPr>
      <w:rFonts w:eastAsia="宋体"/>
      <w:sz w:val="16"/>
      <w:lang w:eastAsia="en-US"/>
    </w:rPr>
  </w:style>
  <w:style w:type="character" w:customStyle="1" w:styleId="25">
    <w:name w:val="正文文本 2 字符"/>
    <w:basedOn w:val="a0"/>
    <w:link w:val="24"/>
    <w:qFormat/>
    <w:rPr>
      <w:rFonts w:ascii="Arial" w:eastAsia="宋体" w:hAnsi="Arial"/>
      <w:sz w:val="22"/>
      <w:lang w:eastAsia="en-US"/>
    </w:rPr>
  </w:style>
  <w:style w:type="character" w:customStyle="1" w:styleId="11">
    <w:name w:val="批注文字 字符1"/>
    <w:basedOn w:val="a0"/>
    <w:link w:val="aa"/>
    <w:qFormat/>
    <w:rPr>
      <w:rFonts w:ascii="Arial" w:eastAsia="宋体" w:hAnsi="Arial"/>
      <w:lang w:val="en-GB" w:eastAsia="en-US"/>
    </w:rPr>
  </w:style>
  <w:style w:type="character" w:customStyle="1" w:styleId="afc">
    <w:name w:val="批注主题 字符"/>
    <w:basedOn w:val="11"/>
    <w:link w:val="afb"/>
    <w:semiHidden/>
    <w:qFormat/>
    <w:rPr>
      <w:rFonts w:ascii="Arial" w:eastAsia="宋体" w:hAnsi="Arial"/>
      <w:b/>
      <w:bCs/>
      <w:lang w:val="en-GB" w:eastAsia="en-US"/>
    </w:rPr>
  </w:style>
  <w:style w:type="paragraph" w:customStyle="1" w:styleId="ZT">
    <w:name w:val="ZT"/>
    <w:qFormat/>
    <w:pPr>
      <w:framePr w:wrap="notBeside" w:hAnchor="margin" w:yAlign="center"/>
      <w:widowControl w:val="0"/>
      <w:overflowPunct w:val="0"/>
      <w:autoSpaceDE w:val="0"/>
      <w:autoSpaceDN w:val="0"/>
      <w:adjustRightInd w:val="0"/>
      <w:spacing w:after="160" w:line="240" w:lineRule="atLeast"/>
      <w:jc w:val="right"/>
      <w:textAlignment w:val="baseline"/>
    </w:pPr>
    <w:rPr>
      <w:rFonts w:ascii="Arial" w:hAnsi="Arial"/>
      <w:b/>
      <w:sz w:val="34"/>
      <w:lang w:val="en-GB" w:eastAsia="en-US"/>
    </w:rPr>
  </w:style>
  <w:style w:type="paragraph" w:customStyle="1" w:styleId="ZH">
    <w:name w:val="ZH"/>
    <w:qFormat/>
    <w:pPr>
      <w:framePr w:wrap="notBeside" w:vAnchor="page" w:hAnchor="margin" w:xAlign="center" w:y="6805"/>
      <w:widowControl w:val="0"/>
      <w:overflowPunct w:val="0"/>
      <w:autoSpaceDE w:val="0"/>
      <w:autoSpaceDN w:val="0"/>
      <w:adjustRightInd w:val="0"/>
      <w:spacing w:after="160" w:line="259" w:lineRule="auto"/>
      <w:textAlignment w:val="baseline"/>
    </w:pPr>
    <w:rPr>
      <w:rFonts w:ascii="Arial" w:hAnsi="Arial"/>
      <w:lang w:eastAsia="en-US"/>
    </w:rPr>
  </w:style>
  <w:style w:type="paragraph" w:customStyle="1" w:styleId="TT">
    <w:name w:val="TT"/>
    <w:basedOn w:val="1"/>
    <w:next w:val="a"/>
    <w:qFormat/>
    <w:pPr>
      <w:keepLines/>
      <w:pBdr>
        <w:top w:val="single" w:sz="12" w:space="3" w:color="auto"/>
      </w:pBdr>
      <w:overflowPunct w:val="0"/>
      <w:autoSpaceDE w:val="0"/>
      <w:autoSpaceDN w:val="0"/>
      <w:adjustRightInd w:val="0"/>
      <w:snapToGrid/>
      <w:spacing w:before="240" w:after="180" w:line="259" w:lineRule="auto"/>
      <w:ind w:left="432" w:hanging="432"/>
      <w:jc w:val="left"/>
      <w:textAlignment w:val="baseline"/>
      <w:outlineLvl w:val="9"/>
    </w:pPr>
    <w:rPr>
      <w:sz w:val="36"/>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TAL">
    <w:name w:val="TAL"/>
    <w:basedOn w:val="a"/>
    <w:link w:val="TALCar"/>
    <w:qFormat/>
    <w:pPr>
      <w:keepNext/>
      <w:keepLines/>
      <w:overflowPunct w:val="0"/>
      <w:autoSpaceDE w:val="0"/>
      <w:autoSpaceDN w:val="0"/>
      <w:adjustRightInd w:val="0"/>
      <w:snapToGrid/>
      <w:spacing w:after="0" w:line="259" w:lineRule="auto"/>
      <w:textAlignment w:val="baseline"/>
    </w:pPr>
    <w:rPr>
      <w:rFonts w:ascii="Arial" w:hAnsi="Arial"/>
      <w:sz w:val="18"/>
      <w:lang w:val="en-US"/>
    </w:rPr>
  </w:style>
  <w:style w:type="paragraph" w:customStyle="1" w:styleId="TF">
    <w:name w:val="TF"/>
    <w:basedOn w:val="TH"/>
    <w:qFormat/>
    <w:pPr>
      <w:keepNext w:val="0"/>
      <w:spacing w:before="0" w:after="240"/>
    </w:pPr>
  </w:style>
  <w:style w:type="paragraph" w:customStyle="1" w:styleId="TH">
    <w:name w:val="TH"/>
    <w:basedOn w:val="a"/>
    <w:link w:val="THChar"/>
    <w:qFormat/>
    <w:pPr>
      <w:keepNext/>
      <w:keepLines/>
      <w:overflowPunct w:val="0"/>
      <w:autoSpaceDE w:val="0"/>
      <w:autoSpaceDN w:val="0"/>
      <w:adjustRightInd w:val="0"/>
      <w:snapToGrid/>
      <w:spacing w:before="60" w:after="180" w:line="259" w:lineRule="auto"/>
      <w:jc w:val="center"/>
      <w:textAlignment w:val="baseline"/>
    </w:pPr>
    <w:rPr>
      <w:rFonts w:ascii="Arial" w:hAnsi="Arial"/>
      <w:b/>
      <w:lang w:val="en-US"/>
    </w:rPr>
  </w:style>
  <w:style w:type="paragraph" w:customStyle="1" w:styleId="NO">
    <w:name w:val="NO"/>
    <w:basedOn w:val="a"/>
    <w:link w:val="NOChar"/>
    <w:qFormat/>
    <w:pPr>
      <w:keepLines/>
      <w:overflowPunct w:val="0"/>
      <w:autoSpaceDE w:val="0"/>
      <w:autoSpaceDN w:val="0"/>
      <w:adjustRightInd w:val="0"/>
      <w:snapToGrid/>
      <w:spacing w:after="180" w:line="259" w:lineRule="auto"/>
      <w:ind w:left="1135" w:hanging="851"/>
      <w:textAlignment w:val="baseline"/>
    </w:pPr>
    <w:rPr>
      <w:lang w:val="en-US"/>
    </w:rPr>
  </w:style>
  <w:style w:type="paragraph" w:customStyle="1" w:styleId="EX">
    <w:name w:val="EX"/>
    <w:basedOn w:val="a"/>
    <w:qFormat/>
    <w:pPr>
      <w:keepLines/>
      <w:overflowPunct w:val="0"/>
      <w:autoSpaceDE w:val="0"/>
      <w:autoSpaceDN w:val="0"/>
      <w:adjustRightInd w:val="0"/>
      <w:snapToGrid/>
      <w:spacing w:after="180" w:line="259" w:lineRule="auto"/>
      <w:ind w:left="1702" w:hanging="1418"/>
      <w:textAlignment w:val="baseline"/>
    </w:pPr>
    <w:rPr>
      <w:lang w:val="en-US"/>
    </w:rPr>
  </w:style>
  <w:style w:type="paragraph" w:customStyle="1" w:styleId="FP">
    <w:name w:val="FP"/>
    <w:basedOn w:val="a"/>
    <w:qFormat/>
    <w:pPr>
      <w:overflowPunct w:val="0"/>
      <w:autoSpaceDE w:val="0"/>
      <w:autoSpaceDN w:val="0"/>
      <w:adjustRightInd w:val="0"/>
      <w:snapToGrid/>
      <w:spacing w:after="0" w:line="259" w:lineRule="auto"/>
      <w:textAlignment w:val="baseline"/>
    </w:pPr>
    <w:rPr>
      <w:lang w:val="en-US"/>
    </w:rPr>
  </w:style>
  <w:style w:type="paragraph" w:customStyle="1" w:styleId="LD">
    <w:name w:val="LD"/>
    <w:qFormat/>
    <w:pPr>
      <w:keepNext/>
      <w:keepLines/>
      <w:overflowPunct w:val="0"/>
      <w:autoSpaceDE w:val="0"/>
      <w:autoSpaceDN w:val="0"/>
      <w:adjustRightInd w:val="0"/>
      <w:spacing w:after="160" w:line="180" w:lineRule="exact"/>
      <w:textAlignment w:val="baseline"/>
    </w:pPr>
    <w:rPr>
      <w:rFonts w:ascii="Courier New" w:hAnsi="Courier New"/>
      <w:lang w:eastAsia="en-US"/>
    </w:r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EQ">
    <w:name w:val="EQ"/>
    <w:basedOn w:val="a"/>
    <w:next w:val="a"/>
    <w:qFormat/>
    <w:pPr>
      <w:keepLines/>
      <w:tabs>
        <w:tab w:val="center" w:pos="4536"/>
        <w:tab w:val="right" w:pos="9072"/>
      </w:tabs>
      <w:overflowPunct w:val="0"/>
      <w:autoSpaceDE w:val="0"/>
      <w:autoSpaceDN w:val="0"/>
      <w:adjustRightInd w:val="0"/>
      <w:snapToGrid/>
      <w:spacing w:after="180" w:line="259" w:lineRule="auto"/>
      <w:textAlignment w:val="baseline"/>
    </w:pPr>
    <w:rPr>
      <w:lang w:val="en-US"/>
    </w:rPr>
  </w:style>
  <w:style w:type="paragraph" w:customStyle="1" w:styleId="NF">
    <w:name w:val="NF"/>
    <w:basedOn w:val="NO"/>
    <w:qFormat/>
    <w:pPr>
      <w:keepNext/>
      <w:spacing w:after="0"/>
    </w:pPr>
    <w:rPr>
      <w:rFonts w:ascii="Arial" w:hAnsi="Arial"/>
      <w:sz w:val="18"/>
    </w:rPr>
  </w:style>
  <w:style w:type="paragraph" w:customStyle="1" w:styleId="PL">
    <w:name w:val="PL"/>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160" w:line="259" w:lineRule="auto"/>
      <w:textAlignment w:val="baseline"/>
    </w:pPr>
    <w:rPr>
      <w:rFonts w:ascii="Courier New" w:hAnsi="Courier New"/>
      <w:sz w:val="16"/>
      <w:lang w:eastAsia="en-US"/>
    </w:rPr>
  </w:style>
  <w:style w:type="paragraph" w:customStyle="1" w:styleId="TAR">
    <w:name w:val="TAR"/>
    <w:basedOn w:val="TAL"/>
    <w:qFormat/>
    <w:pPr>
      <w:jc w:val="right"/>
    </w:pPr>
  </w:style>
  <w:style w:type="paragraph" w:customStyle="1" w:styleId="TAN">
    <w:name w:val="TAN"/>
    <w:basedOn w:val="TAL"/>
    <w:qFormat/>
    <w:pPr>
      <w:ind w:left="851" w:hanging="851"/>
    </w:pPr>
  </w:style>
  <w:style w:type="paragraph" w:customStyle="1" w:styleId="ZA">
    <w:name w:val="ZA"/>
    <w:qFormat/>
    <w:pPr>
      <w:framePr w:w="10206" w:h="794" w:hRule="exact" w:wrap="notBeside" w:vAnchor="page" w:hAnchor="margin" w:y="1135"/>
      <w:widowControl w:val="0"/>
      <w:pBdr>
        <w:bottom w:val="single" w:sz="12" w:space="1" w:color="auto"/>
      </w:pBdr>
      <w:overflowPunct w:val="0"/>
      <w:autoSpaceDE w:val="0"/>
      <w:autoSpaceDN w:val="0"/>
      <w:adjustRightInd w:val="0"/>
      <w:spacing w:after="160" w:line="259" w:lineRule="auto"/>
      <w:jc w:val="right"/>
      <w:textAlignment w:val="baseline"/>
    </w:pPr>
    <w:rPr>
      <w:rFonts w:ascii="Arial" w:hAnsi="Arial"/>
      <w:sz w:val="40"/>
      <w:lang w:eastAsia="en-US"/>
    </w:rPr>
  </w:style>
  <w:style w:type="paragraph" w:customStyle="1" w:styleId="ZB">
    <w:name w:val="ZB"/>
    <w:qFormat/>
    <w:pPr>
      <w:framePr w:w="10206" w:h="284" w:hRule="exact" w:wrap="notBeside" w:vAnchor="page" w:hAnchor="margin" w:y="1986"/>
      <w:widowControl w:val="0"/>
      <w:overflowPunct w:val="0"/>
      <w:autoSpaceDE w:val="0"/>
      <w:autoSpaceDN w:val="0"/>
      <w:adjustRightInd w:val="0"/>
      <w:spacing w:after="160" w:line="259" w:lineRule="auto"/>
      <w:ind w:right="28"/>
      <w:jc w:val="right"/>
      <w:textAlignment w:val="baseline"/>
    </w:pPr>
    <w:rPr>
      <w:rFonts w:ascii="Arial" w:hAnsi="Arial"/>
      <w:i/>
      <w:lang w:eastAsia="en-US"/>
    </w:rPr>
  </w:style>
  <w:style w:type="paragraph" w:customStyle="1" w:styleId="ZD">
    <w:name w:val="ZD"/>
    <w:qFormat/>
    <w:pPr>
      <w:framePr w:wrap="notBeside" w:vAnchor="page" w:hAnchor="margin" w:y="15764"/>
      <w:widowControl w:val="0"/>
      <w:overflowPunct w:val="0"/>
      <w:autoSpaceDE w:val="0"/>
      <w:autoSpaceDN w:val="0"/>
      <w:adjustRightInd w:val="0"/>
      <w:spacing w:after="160" w:line="259" w:lineRule="auto"/>
      <w:textAlignment w:val="baseline"/>
    </w:pPr>
    <w:rPr>
      <w:rFonts w:ascii="Arial" w:hAnsi="Arial"/>
      <w:sz w:val="32"/>
      <w:lang w:eastAsia="en-US"/>
    </w:rPr>
  </w:style>
  <w:style w:type="paragraph" w:customStyle="1" w:styleId="ZU">
    <w:name w:val="ZU"/>
    <w:qFormat/>
    <w:pPr>
      <w:framePr w:w="10206" w:wrap="notBeside" w:vAnchor="page" w:hAnchor="margin" w:y="6238"/>
      <w:widowControl w:val="0"/>
      <w:pBdr>
        <w:top w:val="single" w:sz="12" w:space="1" w:color="auto"/>
      </w:pBdr>
      <w:overflowPunct w:val="0"/>
      <w:autoSpaceDE w:val="0"/>
      <w:autoSpaceDN w:val="0"/>
      <w:adjustRightInd w:val="0"/>
      <w:spacing w:after="160" w:line="259" w:lineRule="auto"/>
      <w:jc w:val="right"/>
      <w:textAlignment w:val="baseline"/>
    </w:pPr>
    <w:rPr>
      <w:rFonts w:ascii="Arial" w:hAnsi="Arial"/>
      <w:lang w:eastAsia="en-US"/>
    </w:rPr>
  </w:style>
  <w:style w:type="paragraph" w:customStyle="1" w:styleId="ZV">
    <w:name w:val="ZV"/>
    <w:basedOn w:val="ZU"/>
    <w:qFormat/>
    <w:pPr>
      <w:framePr w:wrap="notBeside" w:y="16161"/>
    </w:pPr>
  </w:style>
  <w:style w:type="character" w:customStyle="1" w:styleId="ZGSM">
    <w:name w:val="ZGSM"/>
    <w:qFormat/>
  </w:style>
  <w:style w:type="paragraph" w:customStyle="1" w:styleId="ZG">
    <w:name w:val="ZG"/>
    <w:qFormat/>
    <w:pPr>
      <w:framePr w:wrap="notBeside" w:vAnchor="page" w:hAnchor="margin" w:xAlign="right" w:y="6805"/>
      <w:widowControl w:val="0"/>
      <w:overflowPunct w:val="0"/>
      <w:autoSpaceDE w:val="0"/>
      <w:autoSpaceDN w:val="0"/>
      <w:adjustRightInd w:val="0"/>
      <w:spacing w:after="160" w:line="259" w:lineRule="auto"/>
      <w:jc w:val="right"/>
      <w:textAlignment w:val="baseline"/>
    </w:pPr>
    <w:rPr>
      <w:rFonts w:ascii="Arial" w:hAnsi="Arial"/>
      <w:lang w:eastAsia="en-US"/>
    </w:rPr>
  </w:style>
  <w:style w:type="paragraph" w:customStyle="1" w:styleId="EditorsNote">
    <w:name w:val="Editor's Note"/>
    <w:basedOn w:val="NO"/>
    <w:qFormat/>
    <w:rPr>
      <w:color w:val="FF0000"/>
    </w:rPr>
  </w:style>
  <w:style w:type="paragraph" w:customStyle="1" w:styleId="B1">
    <w:name w:val="B1"/>
    <w:basedOn w:val="a3"/>
    <w:link w:val="B1Char1"/>
    <w:qFormat/>
    <w:pPr>
      <w:ind w:left="284" w:firstLine="0"/>
    </w:pPr>
  </w:style>
  <w:style w:type="paragraph" w:customStyle="1" w:styleId="B2">
    <w:name w:val="B2"/>
    <w:basedOn w:val="21"/>
    <w:link w:val="B2Char"/>
    <w:qFormat/>
    <w:pPr>
      <w:ind w:left="567" w:firstLine="0"/>
    </w:pPr>
  </w:style>
  <w:style w:type="paragraph" w:customStyle="1" w:styleId="B3">
    <w:name w:val="B3"/>
    <w:basedOn w:val="31"/>
    <w:qFormat/>
    <w:pPr>
      <w:ind w:left="851" w:firstLine="0"/>
    </w:pPr>
  </w:style>
  <w:style w:type="paragraph" w:customStyle="1" w:styleId="B4">
    <w:name w:val="B4"/>
    <w:basedOn w:val="42"/>
    <w:qFormat/>
    <w:pPr>
      <w:ind w:left="1134" w:firstLine="0"/>
    </w:pPr>
  </w:style>
  <w:style w:type="paragraph" w:customStyle="1" w:styleId="B5">
    <w:name w:val="B5"/>
    <w:basedOn w:val="52"/>
    <w:qFormat/>
    <w:pPr>
      <w:ind w:left="1418" w:firstLine="0"/>
    </w:pPr>
  </w:style>
  <w:style w:type="paragraph" w:customStyle="1" w:styleId="ZTD">
    <w:name w:val="ZTD"/>
    <w:basedOn w:val="ZB"/>
    <w:qFormat/>
    <w:pPr>
      <w:framePr w:hRule="auto" w:wrap="notBeside" w:y="852"/>
    </w:pPr>
    <w:rPr>
      <w:i w:val="0"/>
      <w:sz w:val="40"/>
    </w:rPr>
  </w:style>
  <w:style w:type="character" w:customStyle="1" w:styleId="MTEquationSection">
    <w:name w:val="MTEquationSection"/>
    <w:qFormat/>
    <w:rPr>
      <w:rFonts w:ascii="Arial" w:hAnsi="Arial"/>
      <w:color w:val="FF0000"/>
      <w:sz w:val="24"/>
    </w:rPr>
  </w:style>
  <w:style w:type="paragraph" w:customStyle="1" w:styleId="Bulletedo1">
    <w:name w:val="Bulleted o 1"/>
    <w:basedOn w:val="a"/>
    <w:qFormat/>
    <w:pPr>
      <w:numPr>
        <w:numId w:val="7"/>
      </w:numPr>
      <w:overflowPunct w:val="0"/>
      <w:autoSpaceDE w:val="0"/>
      <w:autoSpaceDN w:val="0"/>
      <w:adjustRightInd w:val="0"/>
      <w:snapToGrid/>
      <w:spacing w:after="180" w:line="259" w:lineRule="auto"/>
      <w:textAlignment w:val="baseline"/>
    </w:pPr>
    <w:rPr>
      <w:lang w:val="en-US"/>
    </w:rPr>
  </w:style>
  <w:style w:type="paragraph" w:customStyle="1" w:styleId="text">
    <w:name w:val="text"/>
    <w:basedOn w:val="a"/>
    <w:qFormat/>
    <w:pPr>
      <w:overflowPunct w:val="0"/>
      <w:autoSpaceDE w:val="0"/>
      <w:autoSpaceDN w:val="0"/>
      <w:adjustRightInd w:val="0"/>
      <w:snapToGrid/>
      <w:spacing w:after="240" w:line="259" w:lineRule="auto"/>
      <w:textAlignment w:val="baseline"/>
    </w:pPr>
    <w:rPr>
      <w:sz w:val="24"/>
      <w:lang w:val="en-US" w:eastAsia="zh-CN"/>
    </w:rPr>
  </w:style>
  <w:style w:type="paragraph" w:customStyle="1" w:styleId="Equation">
    <w:name w:val="Equation"/>
    <w:basedOn w:val="a"/>
    <w:next w:val="a"/>
    <w:qFormat/>
    <w:pPr>
      <w:tabs>
        <w:tab w:val="right" w:pos="10206"/>
      </w:tabs>
      <w:overflowPunct w:val="0"/>
      <w:autoSpaceDE w:val="0"/>
      <w:autoSpaceDN w:val="0"/>
      <w:adjustRightInd w:val="0"/>
      <w:snapToGrid/>
      <w:spacing w:after="220" w:line="259" w:lineRule="auto"/>
      <w:ind w:left="1298"/>
      <w:textAlignment w:val="baseline"/>
    </w:pPr>
    <w:rPr>
      <w:rFonts w:ascii="Arial" w:hAnsi="Arial"/>
      <w:sz w:val="22"/>
      <w:lang w:val="en-US" w:eastAsia="zh-CN"/>
    </w:rPr>
  </w:style>
  <w:style w:type="paragraph" w:customStyle="1" w:styleId="00BodyText">
    <w:name w:val="00 BodyText"/>
    <w:basedOn w:val="a"/>
    <w:qFormat/>
    <w:pPr>
      <w:overflowPunct w:val="0"/>
      <w:autoSpaceDE w:val="0"/>
      <w:autoSpaceDN w:val="0"/>
      <w:adjustRightInd w:val="0"/>
      <w:snapToGrid/>
      <w:spacing w:after="220" w:line="259" w:lineRule="auto"/>
      <w:textAlignment w:val="baseline"/>
    </w:pPr>
    <w:rPr>
      <w:rFonts w:ascii="Arial" w:hAnsi="Arial"/>
      <w:sz w:val="22"/>
      <w:lang w:val="en-US"/>
    </w:rPr>
  </w:style>
  <w:style w:type="paragraph" w:customStyle="1" w:styleId="11BodyText">
    <w:name w:val="11 BodyText"/>
    <w:basedOn w:val="a"/>
    <w:qFormat/>
    <w:pPr>
      <w:overflowPunct w:val="0"/>
      <w:autoSpaceDE w:val="0"/>
      <w:autoSpaceDN w:val="0"/>
      <w:adjustRightInd w:val="0"/>
      <w:snapToGrid/>
      <w:spacing w:after="220" w:line="259" w:lineRule="auto"/>
      <w:ind w:left="1298"/>
      <w:textAlignment w:val="baseline"/>
    </w:pPr>
    <w:rPr>
      <w:rFonts w:ascii="Arial" w:hAnsi="Arial"/>
      <w:sz w:val="22"/>
      <w:lang w:val="en-US"/>
    </w:rPr>
  </w:style>
  <w:style w:type="paragraph" w:customStyle="1" w:styleId="table0">
    <w:name w:val="table"/>
    <w:basedOn w:val="text"/>
    <w:next w:val="text"/>
    <w:qFormat/>
    <w:pPr>
      <w:spacing w:after="0"/>
      <w:jc w:val="center"/>
    </w:pPr>
    <w:rPr>
      <w:sz w:val="20"/>
    </w:rPr>
  </w:style>
  <w:style w:type="paragraph" w:customStyle="1" w:styleId="bodyCharCharChar">
    <w:name w:val="body Char Char Char"/>
    <w:basedOn w:val="a"/>
    <w:qFormat/>
    <w:pPr>
      <w:tabs>
        <w:tab w:val="left" w:pos="2160"/>
      </w:tabs>
      <w:overflowPunct w:val="0"/>
      <w:autoSpaceDE w:val="0"/>
      <w:autoSpaceDN w:val="0"/>
      <w:adjustRightInd w:val="0"/>
      <w:snapToGrid/>
      <w:spacing w:before="120" w:line="280" w:lineRule="atLeast"/>
      <w:textAlignment w:val="baseline"/>
    </w:pPr>
    <w:rPr>
      <w:rFonts w:ascii="New York" w:hAnsi="New York"/>
      <w:sz w:val="24"/>
      <w:lang w:val="en-US"/>
    </w:rPr>
  </w:style>
  <w:style w:type="character" w:customStyle="1" w:styleId="Heading1Char">
    <w:name w:val="Heading 1 Char"/>
    <w:qFormat/>
    <w:rPr>
      <w:rFonts w:ascii="Arial" w:hAnsi="Arial"/>
      <w:sz w:val="36"/>
      <w:lang w:val="en-GB" w:eastAsia="en-US" w:bidi="ar-SA"/>
    </w:rPr>
  </w:style>
  <w:style w:type="paragraph" w:customStyle="1" w:styleId="body">
    <w:name w:val="body"/>
    <w:basedOn w:val="a"/>
    <w:qFormat/>
    <w:pPr>
      <w:tabs>
        <w:tab w:val="left" w:pos="2160"/>
      </w:tabs>
      <w:overflowPunct w:val="0"/>
      <w:autoSpaceDE w:val="0"/>
      <w:autoSpaceDN w:val="0"/>
      <w:adjustRightInd w:val="0"/>
      <w:snapToGrid/>
      <w:spacing w:before="120" w:line="280" w:lineRule="atLeast"/>
      <w:textAlignment w:val="baseline"/>
    </w:pPr>
    <w:rPr>
      <w:rFonts w:ascii="New York" w:hAnsi="New York"/>
      <w:sz w:val="24"/>
      <w:lang w:val="en-US"/>
    </w:rPr>
  </w:style>
  <w:style w:type="paragraph" w:customStyle="1" w:styleId="CRCoverPage">
    <w:name w:val="CR Cover Page"/>
    <w:qFormat/>
    <w:pPr>
      <w:spacing w:after="120" w:line="259" w:lineRule="auto"/>
    </w:pPr>
    <w:rPr>
      <w:rFonts w:ascii="Arial" w:eastAsia="MS Mincho" w:hAnsi="Arial"/>
      <w:lang w:val="en-GB" w:eastAsia="en-US"/>
    </w:rPr>
  </w:style>
  <w:style w:type="character" w:customStyle="1" w:styleId="CharChar3">
    <w:name w:val="Char Char3"/>
    <w:qFormat/>
    <w:rPr>
      <w:rFonts w:ascii="Arial" w:hAnsi="Arial"/>
      <w:sz w:val="36"/>
      <w:lang w:val="en-GB" w:eastAsia="en-US" w:bidi="ar-SA"/>
    </w:rPr>
  </w:style>
  <w:style w:type="character" w:customStyle="1" w:styleId="CharChar2">
    <w:name w:val="Char Char2"/>
    <w:qFormat/>
    <w:rPr>
      <w:rFonts w:ascii="Arial" w:hAnsi="Arial"/>
      <w:sz w:val="32"/>
      <w:lang w:val="en-GB" w:eastAsia="en-US" w:bidi="ar-SA"/>
    </w:rPr>
  </w:style>
  <w:style w:type="character" w:customStyle="1" w:styleId="CharChar1">
    <w:name w:val="Char Char1"/>
    <w:qFormat/>
    <w:rPr>
      <w:rFonts w:ascii="Arial" w:hAnsi="Arial"/>
      <w:sz w:val="28"/>
      <w:lang w:val="en-GB" w:eastAsia="en-US" w:bidi="ar-SA"/>
    </w:rPr>
  </w:style>
  <w:style w:type="character" w:customStyle="1" w:styleId="h4CharChar">
    <w:name w:val="h4 Char Char"/>
    <w:qFormat/>
    <w:rPr>
      <w:rFonts w:ascii="Arial" w:hAnsi="Arial"/>
      <w:sz w:val="24"/>
      <w:lang w:val="en-GB" w:eastAsia="en-US" w:bidi="ar-SA"/>
    </w:rPr>
  </w:style>
  <w:style w:type="character" w:customStyle="1" w:styleId="CharChar">
    <w:name w:val="Char Char"/>
    <w:qFormat/>
    <w:rPr>
      <w:rFonts w:ascii="Arial" w:hAnsi="Arial"/>
      <w:sz w:val="22"/>
      <w:lang w:val="en-GB" w:eastAsia="en-US" w:bidi="ar-SA"/>
    </w:rPr>
  </w:style>
  <w:style w:type="paragraph" w:customStyle="1" w:styleId="Reference">
    <w:name w:val="Reference"/>
    <w:basedOn w:val="EX"/>
    <w:qFormat/>
    <w:pPr>
      <w:tabs>
        <w:tab w:val="left" w:pos="360"/>
      </w:tabs>
      <w:suppressAutoHyphens/>
      <w:autoSpaceDN/>
      <w:adjustRightInd/>
      <w:ind w:left="0" w:firstLine="0"/>
    </w:pPr>
    <w:rPr>
      <w:lang w:eastAsia="ar-SA"/>
    </w:rPr>
  </w:style>
  <w:style w:type="paragraph" w:customStyle="1" w:styleId="15">
    <w:name w:val="修订1"/>
    <w:hidden/>
    <w:uiPriority w:val="99"/>
    <w:semiHidden/>
    <w:qFormat/>
    <w:pPr>
      <w:spacing w:after="160" w:line="259" w:lineRule="auto"/>
    </w:pPr>
    <w:rPr>
      <w:lang w:val="en-GB" w:eastAsia="en-US"/>
    </w:rPr>
  </w:style>
  <w:style w:type="paragraph" w:customStyle="1" w:styleId="LGTdoc">
    <w:name w:val="LGTdoc_본문"/>
    <w:basedOn w:val="a"/>
    <w:qFormat/>
    <w:pPr>
      <w:widowControl w:val="0"/>
      <w:autoSpaceDE w:val="0"/>
      <w:autoSpaceDN w:val="0"/>
      <w:adjustRightInd w:val="0"/>
      <w:spacing w:afterLines="50" w:after="0" w:line="264" w:lineRule="auto"/>
    </w:pPr>
    <w:rPr>
      <w:rFonts w:eastAsia="Batang"/>
      <w:kern w:val="2"/>
      <w:sz w:val="22"/>
      <w:szCs w:val="24"/>
      <w:lang w:val="en-US" w:eastAsia="ko-KR"/>
    </w:rPr>
  </w:style>
  <w:style w:type="paragraph" w:customStyle="1" w:styleId="Tabletext">
    <w:name w:val="Table_text"/>
    <w:basedOn w:val="a"/>
    <w:qFormat/>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napToGrid/>
      <w:spacing w:before="40" w:after="40" w:line="259" w:lineRule="auto"/>
    </w:pPr>
    <w:rPr>
      <w:sz w:val="22"/>
      <w:lang w:val="fr-FR"/>
    </w:rPr>
  </w:style>
  <w:style w:type="paragraph" w:customStyle="1" w:styleId="Tablehead">
    <w:name w:val="Table_head"/>
    <w:basedOn w:val="a"/>
    <w:next w:val="a"/>
    <w:qFormat/>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napToGrid/>
      <w:spacing w:before="80" w:after="80" w:line="259" w:lineRule="auto"/>
      <w:jc w:val="center"/>
    </w:pPr>
    <w:rPr>
      <w:b/>
      <w:sz w:val="22"/>
      <w:lang w:val="fr-FR"/>
    </w:rPr>
  </w:style>
  <w:style w:type="character" w:styleId="affb">
    <w:name w:val="Placeholder Text"/>
    <w:uiPriority w:val="99"/>
    <w:semiHidden/>
    <w:qFormat/>
    <w:rPr>
      <w:color w:val="808080"/>
    </w:rPr>
  </w:style>
  <w:style w:type="character" w:customStyle="1" w:styleId="TACChar">
    <w:name w:val="TAC Char"/>
    <w:link w:val="TAC"/>
    <w:qFormat/>
    <w:rPr>
      <w:rFonts w:ascii="Arial" w:eastAsia="宋体" w:hAnsi="Arial"/>
      <w:sz w:val="18"/>
      <w:lang w:eastAsia="en-US"/>
    </w:rPr>
  </w:style>
  <w:style w:type="character" w:customStyle="1" w:styleId="THChar">
    <w:name w:val="TH Char"/>
    <w:link w:val="TH"/>
    <w:qFormat/>
    <w:rPr>
      <w:rFonts w:ascii="Arial" w:eastAsia="宋体" w:hAnsi="Arial"/>
      <w:b/>
      <w:lang w:eastAsia="en-US"/>
    </w:rPr>
  </w:style>
  <w:style w:type="character" w:customStyle="1" w:styleId="aff6">
    <w:name w:val="列表段落 字符"/>
    <w:link w:val="aff5"/>
    <w:uiPriority w:val="34"/>
    <w:qFormat/>
    <w:locked/>
    <w:rPr>
      <w:rFonts w:eastAsia="宋体"/>
      <w:lang w:val="en-GB" w:eastAsia="en-US"/>
    </w:rPr>
  </w:style>
  <w:style w:type="table" w:customStyle="1" w:styleId="4-11">
    <w:name w:val="网格表 4 - 着色 11"/>
    <w:basedOn w:val="a1"/>
    <w:uiPriority w:val="49"/>
    <w:qFormat/>
    <w:rPr>
      <w:rFonts w:eastAsiaTheme="minorHAnsi"/>
      <w:sz w:val="22"/>
      <w:szCs w:val="22"/>
      <w:lang w:eastAsia="en-US"/>
    </w:rPr>
    <w:tblPr>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character" w:customStyle="1" w:styleId="a7">
    <w:name w:val="题注 字符"/>
    <w:link w:val="a6"/>
    <w:qFormat/>
    <w:rPr>
      <w:rFonts w:eastAsia="宋体"/>
      <w:bCs/>
      <w:i/>
      <w:lang w:eastAsia="en-US"/>
    </w:rPr>
  </w:style>
  <w:style w:type="paragraph" w:customStyle="1" w:styleId="Proposal">
    <w:name w:val="Proposal"/>
    <w:basedOn w:val="ab"/>
    <w:link w:val="ProposalChar"/>
    <w:qFormat/>
    <w:pPr>
      <w:numPr>
        <w:numId w:val="8"/>
      </w:numPr>
      <w:tabs>
        <w:tab w:val="left" w:pos="1152"/>
      </w:tabs>
      <w:overflowPunct w:val="0"/>
      <w:autoSpaceDE w:val="0"/>
      <w:autoSpaceDN w:val="0"/>
      <w:adjustRightInd w:val="0"/>
      <w:snapToGrid/>
      <w:spacing w:before="240" w:after="240" w:line="259" w:lineRule="auto"/>
      <w:textAlignment w:val="baseline"/>
    </w:pPr>
    <w:rPr>
      <w:rFonts w:eastAsia="MS Mincho"/>
      <w:i/>
      <w:lang w:val="en-US" w:eastAsia="ja-JP"/>
    </w:rPr>
  </w:style>
  <w:style w:type="character" w:customStyle="1" w:styleId="ProposalChar">
    <w:name w:val="Proposal Char"/>
    <w:basedOn w:val="a0"/>
    <w:link w:val="Proposal"/>
    <w:qFormat/>
    <w:rPr>
      <w:rFonts w:ascii="Arial" w:eastAsia="MS Mincho" w:hAnsi="Arial" w:cs="Arial"/>
      <w:i/>
      <w:color w:val="FF0000"/>
      <w:lang w:eastAsia="ja-JP"/>
    </w:rPr>
  </w:style>
  <w:style w:type="character" w:customStyle="1" w:styleId="NOChar">
    <w:name w:val="NO Char"/>
    <w:basedOn w:val="a0"/>
    <w:link w:val="NO"/>
    <w:qFormat/>
    <w:locked/>
    <w:rPr>
      <w:rFonts w:eastAsia="宋体"/>
      <w:lang w:eastAsia="en-US"/>
    </w:rPr>
  </w:style>
  <w:style w:type="character" w:customStyle="1" w:styleId="B1Char1">
    <w:name w:val="B1 Char1"/>
    <w:basedOn w:val="a0"/>
    <w:link w:val="B1"/>
    <w:qFormat/>
    <w:locked/>
    <w:rPr>
      <w:rFonts w:eastAsia="宋体"/>
      <w:lang w:eastAsia="en-US"/>
    </w:rPr>
  </w:style>
  <w:style w:type="character" w:customStyle="1" w:styleId="B2Char">
    <w:name w:val="B2 Char"/>
    <w:basedOn w:val="a0"/>
    <w:link w:val="B2"/>
    <w:qFormat/>
    <w:locked/>
    <w:rPr>
      <w:rFonts w:eastAsia="宋体"/>
      <w:lang w:eastAsia="en-US"/>
    </w:rPr>
  </w:style>
  <w:style w:type="character" w:customStyle="1" w:styleId="16">
    <w:name w:val="明显强调1"/>
    <w:basedOn w:val="a0"/>
    <w:uiPriority w:val="21"/>
    <w:qFormat/>
    <w:rPr>
      <w:i/>
      <w:iCs/>
      <w:color w:val="4472C4" w:themeColor="accent1"/>
    </w:rPr>
  </w:style>
  <w:style w:type="character" w:customStyle="1" w:styleId="17">
    <w:name w:val="不明显强调1"/>
    <w:basedOn w:val="a0"/>
    <w:uiPriority w:val="19"/>
    <w:qFormat/>
    <w:rPr>
      <w:i/>
      <w:iCs/>
      <w:color w:val="404040" w:themeColor="text1" w:themeTint="BF"/>
    </w:rPr>
  </w:style>
  <w:style w:type="paragraph" w:customStyle="1" w:styleId="Figure">
    <w:name w:val="Figure"/>
    <w:basedOn w:val="a"/>
    <w:link w:val="FigureChar"/>
    <w:qFormat/>
    <w:pPr>
      <w:numPr>
        <w:numId w:val="9"/>
      </w:numPr>
      <w:overflowPunct w:val="0"/>
      <w:autoSpaceDE w:val="0"/>
      <w:autoSpaceDN w:val="0"/>
      <w:adjustRightInd w:val="0"/>
      <w:snapToGrid/>
      <w:spacing w:after="180" w:line="259" w:lineRule="auto"/>
      <w:jc w:val="center"/>
      <w:textAlignment w:val="baseline"/>
    </w:pPr>
    <w:rPr>
      <w:lang w:val="en-US"/>
    </w:rPr>
  </w:style>
  <w:style w:type="paragraph" w:customStyle="1" w:styleId="Table">
    <w:name w:val="Table"/>
    <w:basedOn w:val="Figure"/>
    <w:link w:val="TableChar"/>
    <w:qFormat/>
    <w:pPr>
      <w:numPr>
        <w:numId w:val="10"/>
      </w:numPr>
    </w:pPr>
  </w:style>
  <w:style w:type="character" w:customStyle="1" w:styleId="FigureChar">
    <w:name w:val="Figure Char"/>
    <w:basedOn w:val="a0"/>
    <w:link w:val="Figure"/>
    <w:qFormat/>
    <w:rPr>
      <w:lang w:eastAsia="en-US"/>
    </w:rPr>
  </w:style>
  <w:style w:type="paragraph" w:customStyle="1" w:styleId="Observation">
    <w:name w:val="Observation"/>
    <w:basedOn w:val="Proposal"/>
    <w:link w:val="ObservationChar"/>
    <w:qFormat/>
    <w:pPr>
      <w:numPr>
        <w:numId w:val="11"/>
      </w:numPr>
      <w:ind w:left="0" w:firstLine="0"/>
    </w:pPr>
  </w:style>
  <w:style w:type="character" w:customStyle="1" w:styleId="TableChar">
    <w:name w:val="Table Char"/>
    <w:basedOn w:val="FigureChar"/>
    <w:link w:val="Table"/>
    <w:qFormat/>
    <w:rPr>
      <w:lang w:eastAsia="en-US"/>
    </w:rPr>
  </w:style>
  <w:style w:type="character" w:customStyle="1" w:styleId="ObservationChar">
    <w:name w:val="Observation Char"/>
    <w:basedOn w:val="ProposalChar"/>
    <w:link w:val="Observation"/>
    <w:qFormat/>
    <w:rPr>
      <w:rFonts w:ascii="Arial" w:eastAsia="MS Mincho" w:hAnsi="Arial" w:cs="Arial"/>
      <w:i/>
      <w:color w:val="FF0000"/>
      <w:lang w:eastAsia="ja-JP"/>
    </w:rPr>
  </w:style>
  <w:style w:type="table" w:customStyle="1" w:styleId="TableGrid1">
    <w:name w:val="Table Grid1"/>
    <w:basedOn w:val="a1"/>
    <w:qFormat/>
    <w:rPr>
      <w:rFonts w:eastAsia="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tcBorders>
        <w:top w:val="single" w:sz="4" w:space="0" w:color="auto"/>
        <w:left w:val="single" w:sz="4" w:space="0" w:color="auto"/>
        <w:bottom w:val="single" w:sz="4" w:space="0" w:color="auto"/>
        <w:right w:val="single" w:sz="4" w:space="0" w:color="auto"/>
      </w:tcBorders>
    </w:tcPr>
  </w:style>
  <w:style w:type="table" w:customStyle="1" w:styleId="TableNormal1">
    <w:name w:val="Table Normal1"/>
    <w:basedOn w:val="a1"/>
    <w:semiHidden/>
    <w:qFormat/>
    <w:rPr>
      <w:rFonts w:eastAsia="CG Times (WN)"/>
    </w:rPr>
    <w:tblPr/>
  </w:style>
  <w:style w:type="character" w:customStyle="1" w:styleId="SubtleEmphasis1">
    <w:name w:val="Subtle Emphasis1"/>
    <w:basedOn w:val="a0"/>
    <w:uiPriority w:val="19"/>
    <w:qFormat/>
    <w:rPr>
      <w:i/>
      <w:iCs/>
      <w:color w:val="404040" w:themeColor="text1" w:themeTint="BF"/>
    </w:rPr>
  </w:style>
  <w:style w:type="character" w:customStyle="1" w:styleId="IntenseEmphasis1">
    <w:name w:val="Intense Emphasis1"/>
    <w:basedOn w:val="a0"/>
    <w:uiPriority w:val="21"/>
    <w:qFormat/>
    <w:rPr>
      <w:i/>
      <w:iCs/>
      <w:color w:val="4472C4" w:themeColor="accent1"/>
    </w:rPr>
  </w:style>
  <w:style w:type="character" w:customStyle="1" w:styleId="SubtleReference1">
    <w:name w:val="Subtle Reference1"/>
    <w:basedOn w:val="a0"/>
    <w:uiPriority w:val="31"/>
    <w:qFormat/>
    <w:rPr>
      <w:smallCaps/>
      <w:color w:val="595959" w:themeColor="text1" w:themeTint="A6"/>
    </w:rPr>
  </w:style>
  <w:style w:type="character" w:customStyle="1" w:styleId="BookTitle1">
    <w:name w:val="Book Title1"/>
    <w:basedOn w:val="a0"/>
    <w:uiPriority w:val="33"/>
    <w:qFormat/>
    <w:rPr>
      <w:b/>
      <w:bCs/>
      <w:i/>
      <w:iCs/>
      <w:spacing w:val="5"/>
    </w:rPr>
  </w:style>
  <w:style w:type="character" w:customStyle="1" w:styleId="apple-converted-space">
    <w:name w:val="apple-converted-space"/>
    <w:basedOn w:val="a0"/>
    <w:qFormat/>
  </w:style>
  <w:style w:type="paragraph" w:customStyle="1" w:styleId="18">
    <w:name w:val="正文1"/>
    <w:qFormat/>
    <w:pPr>
      <w:overflowPunct w:val="0"/>
      <w:autoSpaceDE w:val="0"/>
      <w:autoSpaceDN w:val="0"/>
      <w:adjustRightInd w:val="0"/>
      <w:spacing w:before="100" w:beforeAutospacing="1" w:after="180" w:line="259" w:lineRule="auto"/>
      <w:textAlignment w:val="baseline"/>
    </w:pPr>
    <w:rPr>
      <w:sz w:val="24"/>
      <w:szCs w:val="24"/>
    </w:rPr>
  </w:style>
  <w:style w:type="character" w:customStyle="1" w:styleId="B10">
    <w:name w:val="B1 (文字)"/>
    <w:qFormat/>
    <w:locked/>
    <w:rPr>
      <w:rFonts w:ascii="Times New Roman" w:eastAsia="Times New Roman" w:hAnsi="Times New Roman" w:cs="Times New Roman"/>
      <w:sz w:val="20"/>
      <w:szCs w:val="20"/>
      <w:lang w:val="en-GB"/>
    </w:rPr>
  </w:style>
  <w:style w:type="paragraph" w:customStyle="1" w:styleId="27">
    <w:name w:val="正文2"/>
    <w:qFormat/>
    <w:pPr>
      <w:spacing w:before="100" w:beforeAutospacing="1" w:after="180" w:line="259" w:lineRule="auto"/>
    </w:pPr>
    <w:rPr>
      <w:sz w:val="24"/>
      <w:szCs w:val="24"/>
    </w:rPr>
  </w:style>
  <w:style w:type="character" w:customStyle="1" w:styleId="TALCar">
    <w:name w:val="TAL Car"/>
    <w:basedOn w:val="a0"/>
    <w:link w:val="TAL"/>
    <w:qFormat/>
    <w:locked/>
    <w:rPr>
      <w:rFonts w:ascii="Arial" w:eastAsia="宋体" w:hAnsi="Arial"/>
      <w:sz w:val="18"/>
      <w:lang w:eastAsia="en-US"/>
    </w:rPr>
  </w:style>
  <w:style w:type="table" w:customStyle="1" w:styleId="19">
    <w:name w:val="普通表格1"/>
    <w:semiHidden/>
    <w:qFormat/>
    <w:rPr>
      <w:rFonts w:eastAsia="Times New Roman"/>
    </w:rPr>
    <w:tblPr>
      <w:tblCellMar>
        <w:top w:w="0" w:type="dxa"/>
        <w:left w:w="108" w:type="dxa"/>
        <w:bottom w:w="0" w:type="dxa"/>
        <w:right w:w="108" w:type="dxa"/>
      </w:tblCellMar>
    </w:tblPr>
  </w:style>
  <w:style w:type="table" w:customStyle="1" w:styleId="28">
    <w:name w:val="普通表格2"/>
    <w:semiHidden/>
    <w:qFormat/>
    <w:rPr>
      <w:rFonts w:eastAsia="Times New Roman"/>
    </w:rPr>
    <w:tblPr>
      <w:tblCellMar>
        <w:top w:w="0" w:type="dxa"/>
        <w:left w:w="108" w:type="dxa"/>
        <w:bottom w:w="0" w:type="dxa"/>
        <w:right w:w="108" w:type="dxa"/>
      </w:tblCellMar>
    </w:tblPr>
  </w:style>
  <w:style w:type="table" w:customStyle="1" w:styleId="35">
    <w:name w:val="普通表格3"/>
    <w:semiHidden/>
    <w:qFormat/>
    <w:rPr>
      <w:rFonts w:eastAsia="Times New Roman"/>
    </w:rPr>
    <w:tblPr>
      <w:tblCellMar>
        <w:top w:w="0" w:type="dxa"/>
        <w:left w:w="108" w:type="dxa"/>
        <w:bottom w:w="0" w:type="dxa"/>
        <w:right w:w="108" w:type="dxa"/>
      </w:tblCellMar>
    </w:tblPr>
  </w:style>
  <w:style w:type="paragraph" w:customStyle="1" w:styleId="Doc-text2">
    <w:name w:val="Doc-text2"/>
    <w:basedOn w:val="a"/>
    <w:link w:val="Doc-text2Char"/>
    <w:qFormat/>
    <w:pPr>
      <w:tabs>
        <w:tab w:val="left" w:pos="1622"/>
      </w:tabs>
      <w:snapToGrid/>
      <w:spacing w:after="0" w:line="259" w:lineRule="auto"/>
      <w:ind w:left="1622" w:hanging="363"/>
      <w:jc w:val="left"/>
    </w:pPr>
    <w:rPr>
      <w:rFonts w:ascii="Arial" w:eastAsia="MS Mincho" w:hAnsi="Arial"/>
      <w:szCs w:val="24"/>
      <w:lang w:eastAsia="en-GB"/>
    </w:rPr>
  </w:style>
  <w:style w:type="character" w:customStyle="1" w:styleId="Doc-text2Char">
    <w:name w:val="Doc-text2 Char"/>
    <w:link w:val="Doc-text2"/>
    <w:qFormat/>
    <w:rPr>
      <w:rFonts w:ascii="Arial" w:eastAsia="MS Mincho" w:hAnsi="Arial"/>
      <w:szCs w:val="24"/>
      <w:lang w:val="en-GB" w:eastAsia="en-GB"/>
    </w:rPr>
  </w:style>
  <w:style w:type="paragraph" w:customStyle="1" w:styleId="Agreement">
    <w:name w:val="Agreement"/>
    <w:basedOn w:val="a"/>
    <w:next w:val="Doc-text2"/>
    <w:uiPriority w:val="99"/>
    <w:qFormat/>
    <w:pPr>
      <w:numPr>
        <w:numId w:val="12"/>
      </w:numPr>
      <w:snapToGrid/>
      <w:spacing w:before="60" w:after="0" w:line="259" w:lineRule="auto"/>
      <w:jc w:val="left"/>
    </w:pPr>
    <w:rPr>
      <w:rFonts w:ascii="Arial" w:eastAsia="MS Mincho" w:hAnsi="Arial"/>
      <w:b/>
      <w:szCs w:val="24"/>
      <w:lang w:eastAsia="en-GB"/>
    </w:rPr>
  </w:style>
  <w:style w:type="character" w:customStyle="1" w:styleId="B1Zchn">
    <w:name w:val="B1 Zchn"/>
    <w:qFormat/>
    <w:rPr>
      <w:lang w:eastAsia="en-US"/>
    </w:rPr>
  </w:style>
  <w:style w:type="paragraph" w:customStyle="1" w:styleId="textintend1">
    <w:name w:val="text intend 1"/>
    <w:basedOn w:val="text"/>
    <w:qFormat/>
    <w:pPr>
      <w:numPr>
        <w:numId w:val="13"/>
      </w:numPr>
      <w:spacing w:after="120"/>
    </w:pPr>
    <w:rPr>
      <w:rFonts w:eastAsia="MS Mincho"/>
    </w:rPr>
  </w:style>
  <w:style w:type="character" w:customStyle="1" w:styleId="TAHCar">
    <w:name w:val="TAH Car"/>
    <w:link w:val="TAH"/>
    <w:qFormat/>
    <w:rPr>
      <w:rFonts w:ascii="Arial" w:eastAsia="宋体" w:hAnsi="Arial"/>
      <w:b/>
      <w:sz w:val="18"/>
      <w:lang w:eastAsia="en-US"/>
    </w:rPr>
  </w:style>
  <w:style w:type="paragraph" w:customStyle="1" w:styleId="maintext">
    <w:name w:val="main text"/>
    <w:basedOn w:val="a"/>
    <w:link w:val="maintextChar"/>
    <w:qFormat/>
    <w:pPr>
      <w:snapToGrid/>
      <w:spacing w:before="60" w:after="60" w:line="288" w:lineRule="auto"/>
      <w:ind w:firstLineChars="200" w:firstLine="200"/>
    </w:pPr>
    <w:rPr>
      <w:rFonts w:eastAsia="Malgun Gothic"/>
      <w:lang w:eastAsia="ko-KR"/>
    </w:rPr>
  </w:style>
  <w:style w:type="character" w:customStyle="1" w:styleId="maintextChar">
    <w:name w:val="main text Char"/>
    <w:link w:val="maintext"/>
    <w:qFormat/>
    <w:rPr>
      <w:rFonts w:eastAsia="Malgun Gothic"/>
      <w:lang w:val="en-GB" w:eastAsia="ko-KR"/>
    </w:rPr>
  </w:style>
  <w:style w:type="paragraph" w:customStyle="1" w:styleId="Guidance">
    <w:name w:val="Guidance"/>
    <w:basedOn w:val="a"/>
    <w:qFormat/>
    <w:pPr>
      <w:overflowPunct w:val="0"/>
      <w:autoSpaceDE w:val="0"/>
      <w:autoSpaceDN w:val="0"/>
      <w:adjustRightInd w:val="0"/>
      <w:snapToGrid/>
      <w:spacing w:after="180" w:line="259" w:lineRule="auto"/>
      <w:textAlignment w:val="baseline"/>
    </w:pPr>
    <w:rPr>
      <w:rFonts w:eastAsia="等线"/>
      <w:i/>
      <w:color w:val="0000FF"/>
      <w:lang w:val="en-US"/>
    </w:rPr>
  </w:style>
  <w:style w:type="paragraph" w:customStyle="1" w:styleId="proposal2">
    <w:name w:val="proposal2"/>
    <w:basedOn w:val="a"/>
    <w:uiPriority w:val="99"/>
    <w:qFormat/>
    <w:pPr>
      <w:snapToGrid/>
      <w:spacing w:before="100" w:beforeAutospacing="1" w:after="100" w:afterAutospacing="1" w:line="259" w:lineRule="auto"/>
      <w:jc w:val="left"/>
    </w:pPr>
    <w:rPr>
      <w:rFonts w:ascii="Gulim" w:eastAsia="Gulim" w:hAnsi="Gulim"/>
      <w:sz w:val="24"/>
      <w:szCs w:val="24"/>
      <w:lang w:val="en-US" w:eastAsia="ko-KR"/>
    </w:rPr>
  </w:style>
  <w:style w:type="paragraph" w:customStyle="1" w:styleId="Proposal20">
    <w:name w:val="Proposal2"/>
    <w:basedOn w:val="4"/>
    <w:qFormat/>
    <w:pPr>
      <w:keepNext w:val="0"/>
      <w:numPr>
        <w:ilvl w:val="0"/>
        <w:numId w:val="0"/>
      </w:numPr>
      <w:suppressAutoHyphens/>
      <w:snapToGrid/>
      <w:spacing w:before="240" w:after="60" w:line="259" w:lineRule="auto"/>
    </w:pPr>
    <w:rPr>
      <w:rFonts w:ascii="Times New Roman" w:eastAsia="Times New Roman" w:hAnsi="Times New Roman"/>
      <w:b/>
      <w:iCs/>
      <w:sz w:val="32"/>
      <w:szCs w:val="26"/>
      <w:u w:val="single"/>
      <w:lang w:val="en-US" w:eastAsia="ja-JP"/>
    </w:rPr>
  </w:style>
  <w:style w:type="character" w:customStyle="1" w:styleId="1a">
    <w:name w:val="列表段落 字符1"/>
    <w:uiPriority w:val="34"/>
    <w:qFormat/>
    <w:locked/>
    <w:rPr>
      <w:rFonts w:eastAsia="Calibri"/>
      <w:szCs w:val="22"/>
      <w:lang w:val="en-GB" w:eastAsia="en-US"/>
    </w:rPr>
  </w:style>
  <w:style w:type="paragraph" w:customStyle="1" w:styleId="ListParagraph1">
    <w:name w:val="List Paragraph1"/>
    <w:basedOn w:val="a"/>
    <w:qFormat/>
    <w:pPr>
      <w:spacing w:after="0"/>
      <w:ind w:left="720"/>
      <w:contextualSpacing/>
      <w:jc w:val="left"/>
    </w:pPr>
    <w:rPr>
      <w:rFonts w:eastAsia="Times New Roman"/>
      <w:sz w:val="24"/>
      <w:szCs w:val="24"/>
      <w:lang w:eastAsia="zh-CN"/>
    </w:rPr>
  </w:style>
  <w:style w:type="paragraph" w:customStyle="1" w:styleId="Index">
    <w:name w:val="Index"/>
    <w:basedOn w:val="a"/>
    <w:qFormat/>
    <w:pPr>
      <w:suppressLineNumbers/>
      <w:suppressAutoHyphens/>
      <w:spacing w:line="259" w:lineRule="auto"/>
    </w:pPr>
    <w:rPr>
      <w:rFonts w:eastAsia="等线" w:cs="Lohit Devanagari"/>
    </w:rPr>
  </w:style>
  <w:style w:type="character" w:customStyle="1" w:styleId="affc">
    <w:name w:val="リスト段落 (文字)"/>
    <w:link w:val="1b"/>
    <w:uiPriority w:val="34"/>
    <w:qFormat/>
    <w:locked/>
    <w:rPr>
      <w:rFonts w:ascii="MS Gothic" w:eastAsia="MS Gothic" w:hAnsi="MS Gothic"/>
    </w:rPr>
  </w:style>
  <w:style w:type="paragraph" w:customStyle="1" w:styleId="1b">
    <w:name w:val="목록 단락1"/>
    <w:basedOn w:val="a"/>
    <w:link w:val="affc"/>
    <w:uiPriority w:val="34"/>
    <w:qFormat/>
    <w:pPr>
      <w:snapToGrid/>
      <w:spacing w:after="160" w:line="259" w:lineRule="auto"/>
      <w:ind w:leftChars="400" w:left="840"/>
      <w:jc w:val="left"/>
    </w:pPr>
    <w:rPr>
      <w:rFonts w:ascii="MS Gothic" w:eastAsia="MS Gothic" w:hAnsi="MS Gothic"/>
      <w:lang w:val="en-US" w:eastAsia="zh-CN"/>
    </w:rPr>
  </w:style>
  <w:style w:type="paragraph" w:customStyle="1" w:styleId="29">
    <w:name w:val="修订2"/>
    <w:hidden/>
    <w:uiPriority w:val="99"/>
    <w:semiHidden/>
    <w:qFormat/>
    <w:rPr>
      <w:lang w:val="en-GB" w:eastAsia="en-US"/>
    </w:rPr>
  </w:style>
  <w:style w:type="paragraph" w:customStyle="1" w:styleId="3GPPHeader">
    <w:name w:val="3GPP_Header"/>
    <w:basedOn w:val="a"/>
    <w:qFormat/>
    <w:pPr>
      <w:widowControl w:val="0"/>
      <w:tabs>
        <w:tab w:val="left" w:pos="1800"/>
        <w:tab w:val="right" w:pos="9360"/>
      </w:tabs>
      <w:spacing w:after="0"/>
    </w:pPr>
    <w:rPr>
      <w:rFonts w:ascii="Arial" w:hAnsi="Arial"/>
      <w:b/>
      <w:kern w:val="2"/>
      <w:sz w:val="21"/>
      <w:lang w:eastAsia="zh-CN"/>
    </w:rPr>
  </w:style>
  <w:style w:type="paragraph" w:customStyle="1" w:styleId="36">
    <w:name w:val="修订3"/>
    <w:hidden/>
    <w:uiPriority w:val="99"/>
    <w:semiHidden/>
    <w:qFormat/>
    <w:rPr>
      <w:lang w:val="en-GB" w:eastAsia="en-US"/>
    </w:rPr>
  </w:style>
  <w:style w:type="character" w:customStyle="1" w:styleId="1c">
    <w:name w:val="未处理的提及1"/>
    <w:basedOn w:val="a0"/>
    <w:uiPriority w:val="99"/>
    <w:semiHidden/>
    <w:unhideWhenUsed/>
    <w:qFormat/>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8.png"/><Relationship Id="rId21" Type="http://schemas.openxmlformats.org/officeDocument/2006/relationships/image" Target="media/image13.png"/><Relationship Id="rId42" Type="http://schemas.openxmlformats.org/officeDocument/2006/relationships/oleObject" Target="embeddings/oleObject4.bin"/><Relationship Id="rId47" Type="http://schemas.openxmlformats.org/officeDocument/2006/relationships/image" Target="media/image34.wmf"/><Relationship Id="rId63" Type="http://schemas.openxmlformats.org/officeDocument/2006/relationships/image" Target="media/image42.wmf"/><Relationship Id="rId68" Type="http://schemas.openxmlformats.org/officeDocument/2006/relationships/oleObject" Target="embeddings/oleObject17.bin"/><Relationship Id="rId16" Type="http://schemas.openxmlformats.org/officeDocument/2006/relationships/image" Target="media/image8.png"/><Relationship Id="rId11" Type="http://schemas.openxmlformats.org/officeDocument/2006/relationships/image" Target="media/image3.png"/><Relationship Id="rId32" Type="http://schemas.openxmlformats.org/officeDocument/2006/relationships/image" Target="media/image24.png"/><Relationship Id="rId37" Type="http://schemas.openxmlformats.org/officeDocument/2006/relationships/image" Target="media/image29.wmf"/><Relationship Id="rId53" Type="http://schemas.openxmlformats.org/officeDocument/2006/relationships/image" Target="media/image37.wmf"/><Relationship Id="rId58" Type="http://schemas.openxmlformats.org/officeDocument/2006/relationships/oleObject" Target="embeddings/oleObject12.bin"/><Relationship Id="rId74" Type="http://schemas.openxmlformats.org/officeDocument/2006/relationships/image" Target="media/image48.png"/><Relationship Id="rId79" Type="http://schemas.openxmlformats.org/officeDocument/2006/relationships/image" Target="media/image53.png"/><Relationship Id="rId5" Type="http://schemas.openxmlformats.org/officeDocument/2006/relationships/webSettings" Target="webSettings.xml"/><Relationship Id="rId61" Type="http://schemas.openxmlformats.org/officeDocument/2006/relationships/image" Target="media/image41.wmf"/><Relationship Id="rId82" Type="http://schemas.openxmlformats.org/officeDocument/2006/relationships/theme" Target="theme/theme1.xml"/><Relationship Id="rId19" Type="http://schemas.openxmlformats.org/officeDocument/2006/relationships/image" Target="media/image11.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png"/><Relationship Id="rId43" Type="http://schemas.openxmlformats.org/officeDocument/2006/relationships/image" Target="media/image32.wmf"/><Relationship Id="rId48" Type="http://schemas.openxmlformats.org/officeDocument/2006/relationships/oleObject" Target="embeddings/oleObject7.bin"/><Relationship Id="rId56" Type="http://schemas.openxmlformats.org/officeDocument/2006/relationships/oleObject" Target="embeddings/oleObject11.bin"/><Relationship Id="rId64" Type="http://schemas.openxmlformats.org/officeDocument/2006/relationships/oleObject" Target="embeddings/oleObject15.bin"/><Relationship Id="rId69" Type="http://schemas.openxmlformats.org/officeDocument/2006/relationships/image" Target="media/image45.wmf"/><Relationship Id="rId77" Type="http://schemas.openxmlformats.org/officeDocument/2006/relationships/image" Target="media/image51.png"/><Relationship Id="rId8" Type="http://schemas.openxmlformats.org/officeDocument/2006/relationships/image" Target="media/image1.wmf"/><Relationship Id="rId51" Type="http://schemas.openxmlformats.org/officeDocument/2006/relationships/image" Target="media/image36.wmf"/><Relationship Id="rId72" Type="http://schemas.openxmlformats.org/officeDocument/2006/relationships/oleObject" Target="embeddings/oleObject19.bin"/><Relationship Id="rId80" Type="http://schemas.openxmlformats.org/officeDocument/2006/relationships/footer" Target="footer1.xml"/><Relationship Id="rId3" Type="http://schemas.openxmlformats.org/officeDocument/2006/relationships/styles" Target="styl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oleObject" Target="embeddings/oleObject2.bin"/><Relationship Id="rId46" Type="http://schemas.openxmlformats.org/officeDocument/2006/relationships/oleObject" Target="embeddings/oleObject6.bin"/><Relationship Id="rId59" Type="http://schemas.openxmlformats.org/officeDocument/2006/relationships/image" Target="media/image40.wmf"/><Relationship Id="rId67" Type="http://schemas.openxmlformats.org/officeDocument/2006/relationships/image" Target="media/image44.wmf"/><Relationship Id="rId20" Type="http://schemas.openxmlformats.org/officeDocument/2006/relationships/image" Target="media/image12.png"/><Relationship Id="rId41" Type="http://schemas.openxmlformats.org/officeDocument/2006/relationships/image" Target="media/image31.wmf"/><Relationship Id="rId54" Type="http://schemas.openxmlformats.org/officeDocument/2006/relationships/oleObject" Target="embeddings/oleObject10.bin"/><Relationship Id="rId62" Type="http://schemas.openxmlformats.org/officeDocument/2006/relationships/oleObject" Target="embeddings/oleObject14.bin"/><Relationship Id="rId70" Type="http://schemas.openxmlformats.org/officeDocument/2006/relationships/oleObject" Target="embeddings/oleObject18.bin"/><Relationship Id="rId75" Type="http://schemas.openxmlformats.org/officeDocument/2006/relationships/image" Target="media/image49.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8.png"/><Relationship Id="rId49" Type="http://schemas.openxmlformats.org/officeDocument/2006/relationships/image" Target="media/image35.wmf"/><Relationship Id="rId57" Type="http://schemas.openxmlformats.org/officeDocument/2006/relationships/image" Target="media/image39.wmf"/><Relationship Id="rId10" Type="http://schemas.openxmlformats.org/officeDocument/2006/relationships/image" Target="media/image2.png"/><Relationship Id="rId31" Type="http://schemas.openxmlformats.org/officeDocument/2006/relationships/image" Target="media/image23.png"/><Relationship Id="rId44" Type="http://schemas.openxmlformats.org/officeDocument/2006/relationships/oleObject" Target="embeddings/oleObject5.bin"/><Relationship Id="rId52" Type="http://schemas.openxmlformats.org/officeDocument/2006/relationships/oleObject" Target="embeddings/oleObject9.bin"/><Relationship Id="rId60" Type="http://schemas.openxmlformats.org/officeDocument/2006/relationships/oleObject" Target="embeddings/oleObject13.bin"/><Relationship Id="rId65" Type="http://schemas.openxmlformats.org/officeDocument/2006/relationships/image" Target="media/image43.wmf"/><Relationship Id="rId73" Type="http://schemas.openxmlformats.org/officeDocument/2006/relationships/image" Target="media/image47.png"/><Relationship Id="rId78" Type="http://schemas.openxmlformats.org/officeDocument/2006/relationships/image" Target="media/image52.png"/><Relationship Id="rId8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oleObject" Target="embeddings/oleObject1.bin"/><Relationship Id="rId13" Type="http://schemas.openxmlformats.org/officeDocument/2006/relationships/image" Target="media/image5.png"/><Relationship Id="rId18" Type="http://schemas.openxmlformats.org/officeDocument/2006/relationships/image" Target="media/image10.png"/><Relationship Id="rId39" Type="http://schemas.openxmlformats.org/officeDocument/2006/relationships/image" Target="media/image30.wmf"/><Relationship Id="rId34" Type="http://schemas.openxmlformats.org/officeDocument/2006/relationships/image" Target="media/image26.png"/><Relationship Id="rId50" Type="http://schemas.openxmlformats.org/officeDocument/2006/relationships/oleObject" Target="embeddings/oleObject8.bin"/><Relationship Id="rId55" Type="http://schemas.openxmlformats.org/officeDocument/2006/relationships/image" Target="media/image38.wmf"/><Relationship Id="rId76" Type="http://schemas.openxmlformats.org/officeDocument/2006/relationships/image" Target="media/image50.png"/><Relationship Id="rId7" Type="http://schemas.openxmlformats.org/officeDocument/2006/relationships/endnotes" Target="endnotes.xml"/><Relationship Id="rId71" Type="http://schemas.openxmlformats.org/officeDocument/2006/relationships/image" Target="media/image46.wmf"/><Relationship Id="rId2" Type="http://schemas.openxmlformats.org/officeDocument/2006/relationships/numbering" Target="numbering.xml"/><Relationship Id="rId29" Type="http://schemas.openxmlformats.org/officeDocument/2006/relationships/image" Target="media/image21.png"/><Relationship Id="rId24" Type="http://schemas.openxmlformats.org/officeDocument/2006/relationships/image" Target="media/image16.png"/><Relationship Id="rId40" Type="http://schemas.openxmlformats.org/officeDocument/2006/relationships/oleObject" Target="embeddings/oleObject3.bin"/><Relationship Id="rId45" Type="http://schemas.openxmlformats.org/officeDocument/2006/relationships/image" Target="media/image33.wmf"/><Relationship Id="rId66" Type="http://schemas.openxmlformats.org/officeDocument/2006/relationships/oleObject" Target="embeddings/oleObject16.bin"/></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B05E433-1778-47E3-92E5-E96653B25F3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14</TotalTime>
  <Pages>1</Pages>
  <Words>10839</Words>
  <Characters>61785</Characters>
  <Application>Microsoft Office Word</Application>
  <DocSecurity>0</DocSecurity>
  <Lines>514</Lines>
  <Paragraphs>144</Paragraphs>
  <ScaleCrop>false</ScaleCrop>
  <Company>ZTE Corporation</Company>
  <LinksUpToDate>false</LinksUpToDate>
  <CharactersWithSpaces>72480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ZTE Corporation</dc:creator>
  <cp:lastModifiedBy>ZTE</cp:lastModifiedBy>
  <cp:revision>9</cp:revision>
  <cp:lastPrinted>2002-04-26T09:10:00Z</cp:lastPrinted>
  <dcterms:created xsi:type="dcterms:W3CDTF">2024-11-07T15:10:00Z</dcterms:created>
  <dcterms:modified xsi:type="dcterms:W3CDTF">2024-11-08T12:33:00Z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2052-11.8.2.12085</vt:lpwstr>
  </property>
  <property fmtid="{D5CDD505-2E9C-101B-9397-08002B2CF9AE}" pid="3" name="ICV">
    <vt:lpwstr>BBBEE650CF0A41D2AE2F80ABAFCF7319</vt:lpwstr>
  </property>
</Properties>
</file>